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25B" w:rsidRPr="00F9263A" w:rsidRDefault="0052325B" w:rsidP="00F9263A">
      <w:pPr>
        <w:suppressAutoHyphens/>
        <w:spacing w:after="0" w:line="240" w:lineRule="auto"/>
        <w:ind w:firstLine="709"/>
        <w:jc w:val="center"/>
        <w:rPr>
          <w:rFonts w:ascii="Times New Roman" w:hAnsi="Times New Roman" w:cs="Times New Roman"/>
          <w:b/>
          <w:sz w:val="24"/>
          <w:szCs w:val="24"/>
        </w:rPr>
      </w:pPr>
      <w:r w:rsidRPr="00F9263A">
        <w:rPr>
          <w:rFonts w:ascii="Times New Roman" w:hAnsi="Times New Roman" w:cs="Times New Roman"/>
          <w:b/>
          <w:sz w:val="24"/>
          <w:szCs w:val="24"/>
        </w:rPr>
        <w:t>Лекционный материал по образовательной программе</w:t>
      </w:r>
    </w:p>
    <w:p w:rsidR="00FE339F" w:rsidRDefault="004F5E41" w:rsidP="00F9263A">
      <w:pPr>
        <w:suppressAutoHyphen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w:t>
      </w:r>
      <w:r w:rsidR="00157D7F" w:rsidRPr="00F9263A">
        <w:rPr>
          <w:rFonts w:ascii="Times New Roman" w:hAnsi="Times New Roman" w:cs="Times New Roman"/>
          <w:b/>
          <w:sz w:val="24"/>
          <w:szCs w:val="24"/>
        </w:rPr>
        <w:t>Промышленная безопасность</w:t>
      </w:r>
      <w:r>
        <w:rPr>
          <w:rFonts w:ascii="Times New Roman" w:hAnsi="Times New Roman" w:cs="Times New Roman"/>
          <w:b/>
          <w:sz w:val="24"/>
          <w:szCs w:val="24"/>
        </w:rPr>
        <w:t>»</w:t>
      </w:r>
    </w:p>
    <w:p w:rsidR="00CF4010" w:rsidRPr="00F9263A" w:rsidRDefault="00157D7F" w:rsidP="00F9263A">
      <w:pPr>
        <w:pStyle w:val="headertext0"/>
        <w:spacing w:before="0" w:beforeAutospacing="0" w:after="0" w:afterAutospacing="0"/>
        <w:jc w:val="center"/>
        <w:rPr>
          <w:b/>
        </w:rPr>
      </w:pPr>
      <w:r w:rsidRPr="00F9263A">
        <w:rPr>
          <w:b/>
        </w:rPr>
        <w:tab/>
      </w:r>
      <w:r w:rsidR="00CF4010" w:rsidRPr="00F9263A">
        <w:rPr>
          <w:b/>
        </w:rPr>
        <w:t xml:space="preserve">Опасные производственные объекты </w:t>
      </w:r>
    </w:p>
    <w:p w:rsidR="00CF4010" w:rsidRPr="00F9263A" w:rsidRDefault="00CF4010" w:rsidP="00F9263A">
      <w:pPr>
        <w:pStyle w:val="formattext0"/>
        <w:spacing w:before="0" w:beforeAutospacing="0" w:after="0" w:afterAutospacing="0"/>
        <w:ind w:firstLine="709"/>
        <w:jc w:val="both"/>
      </w:pPr>
      <w:r w:rsidRPr="00F9263A">
        <w:t xml:space="preserve">В соответствии со </w:t>
      </w:r>
      <w:hyperlink r:id="rId8" w:history="1">
        <w:r w:rsidRPr="00F9263A">
          <w:rPr>
            <w:rStyle w:val="ae"/>
            <w:rFonts w:eastAsia="Calibri"/>
            <w:color w:val="auto"/>
          </w:rPr>
          <w:t xml:space="preserve">статьей 2 Федерального закона от 21 июля 1997 года N 116-ФЗ </w:t>
        </w:r>
        <w:r w:rsidR="004F5E41">
          <w:rPr>
            <w:rStyle w:val="ae"/>
            <w:rFonts w:eastAsia="Calibri"/>
            <w:color w:val="auto"/>
          </w:rPr>
          <w:t>«</w:t>
        </w:r>
        <w:r w:rsidRPr="00F9263A">
          <w:rPr>
            <w:rStyle w:val="ae"/>
            <w:rFonts w:eastAsia="Calibri"/>
            <w:color w:val="auto"/>
          </w:rPr>
          <w:t>О промышленной безопасности опасных производственных объектов</w:t>
        </w:r>
        <w:r w:rsidR="004F5E41">
          <w:rPr>
            <w:rStyle w:val="ae"/>
            <w:rFonts w:eastAsia="Calibri"/>
            <w:color w:val="auto"/>
          </w:rPr>
          <w:t>»</w:t>
        </w:r>
      </w:hyperlink>
      <w:r w:rsidRPr="00F9263A">
        <w:t xml:space="preserve">, опасными производственными объектами являются предприятия или их цехи, участки, площадки, а также иные производственные объекты, указанные в </w:t>
      </w:r>
      <w:hyperlink r:id="rId9" w:history="1">
        <w:r w:rsidRPr="00F9263A">
          <w:rPr>
            <w:rStyle w:val="ae"/>
            <w:rFonts w:eastAsia="Calibri"/>
            <w:color w:val="auto"/>
          </w:rPr>
          <w:t>приложении 1</w:t>
        </w:r>
      </w:hyperlink>
      <w:r w:rsidRPr="00F9263A">
        <w:t xml:space="preserve"> к </w:t>
      </w:r>
      <w:hyperlink r:id="rId10" w:history="1">
        <w:r w:rsidRPr="00F9263A">
          <w:rPr>
            <w:rStyle w:val="ae"/>
            <w:rFonts w:eastAsia="Calibri"/>
            <w:color w:val="auto"/>
          </w:rPr>
          <w:t xml:space="preserve">Федеральному закону от 21 июля 1997 года N 116-ФЗ </w:t>
        </w:r>
        <w:r w:rsidR="004F5E41">
          <w:rPr>
            <w:rStyle w:val="ae"/>
            <w:rFonts w:eastAsia="Calibri"/>
            <w:color w:val="auto"/>
          </w:rPr>
          <w:t>«</w:t>
        </w:r>
        <w:r w:rsidRPr="00F9263A">
          <w:rPr>
            <w:rStyle w:val="ae"/>
            <w:rFonts w:eastAsia="Calibri"/>
            <w:color w:val="auto"/>
          </w:rPr>
          <w:t>О промышленной безопасности опасных производственных объектов</w:t>
        </w:r>
        <w:r w:rsidR="004F5E41">
          <w:rPr>
            <w:rStyle w:val="ae"/>
            <w:rFonts w:eastAsia="Calibri"/>
            <w:color w:val="auto"/>
          </w:rPr>
          <w:t>»</w:t>
        </w:r>
      </w:hyperlink>
      <w:r w:rsidRPr="00F9263A">
        <w:t>.</w:t>
      </w:r>
    </w:p>
    <w:p w:rsidR="00CF4010" w:rsidRPr="00F9263A" w:rsidRDefault="00CF4010" w:rsidP="00F9263A">
      <w:pPr>
        <w:pStyle w:val="formattext0"/>
        <w:spacing w:before="0" w:beforeAutospacing="0" w:after="0" w:afterAutospacing="0"/>
        <w:ind w:firstLine="709"/>
        <w:jc w:val="both"/>
      </w:pPr>
      <w:r w:rsidRPr="00F9263A">
        <w:t xml:space="preserve">Опасные производственные объекты подлежат регистрации в государственном реестре в порядке, установленном </w:t>
      </w:r>
      <w:hyperlink r:id="rId11" w:history="1">
        <w:r w:rsidRPr="00F9263A">
          <w:rPr>
            <w:rStyle w:val="ae"/>
            <w:rFonts w:eastAsia="Calibri"/>
            <w:color w:val="auto"/>
          </w:rPr>
          <w:t>Правилами регистрации объектов в государственном реестре опасных производственных объектов</w:t>
        </w:r>
      </w:hyperlink>
      <w:r w:rsidRPr="00F9263A">
        <w:t xml:space="preserve">, утвержденными </w:t>
      </w:r>
      <w:hyperlink r:id="rId12" w:history="1">
        <w:r w:rsidRPr="00F9263A">
          <w:rPr>
            <w:rStyle w:val="ae"/>
            <w:rFonts w:eastAsia="Calibri"/>
            <w:color w:val="auto"/>
          </w:rPr>
          <w:t>постановлением Правительства РФ от 24.11.1998 N 1371</w:t>
        </w:r>
      </w:hyperlink>
      <w:r w:rsidRPr="00F9263A">
        <w:t xml:space="preserve">. </w:t>
      </w:r>
    </w:p>
    <w:p w:rsidR="00CF4010" w:rsidRPr="00F9263A" w:rsidRDefault="00CF4010" w:rsidP="00F9263A">
      <w:pPr>
        <w:pStyle w:val="formattext0"/>
        <w:spacing w:before="0" w:beforeAutospacing="0" w:after="0" w:afterAutospacing="0"/>
        <w:ind w:firstLine="709"/>
        <w:jc w:val="both"/>
      </w:pPr>
      <w:r w:rsidRPr="00F9263A">
        <w:t xml:space="preserve">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r:id="rId13" w:history="1">
        <w:r w:rsidRPr="00F9263A">
          <w:rPr>
            <w:rStyle w:val="ae"/>
            <w:rFonts w:eastAsia="Calibri"/>
            <w:color w:val="auto"/>
          </w:rPr>
          <w:t>приложении 2</w:t>
        </w:r>
      </w:hyperlink>
      <w:r w:rsidRPr="00F9263A">
        <w:t xml:space="preserve"> к указанному Федеральному закону, на четыре класса опасности:</w:t>
      </w:r>
    </w:p>
    <w:p w:rsidR="00CF4010" w:rsidRPr="00F9263A" w:rsidRDefault="00CF4010" w:rsidP="00F9263A">
      <w:pPr>
        <w:pStyle w:val="formattext0"/>
        <w:spacing w:before="0" w:beforeAutospacing="0" w:after="0" w:afterAutospacing="0"/>
        <w:ind w:firstLine="709"/>
        <w:jc w:val="both"/>
      </w:pPr>
      <w:r w:rsidRPr="00F9263A">
        <w:t>I класс опасности - опасные производственные объекты чрезвычайно высокой опасности;</w:t>
      </w:r>
    </w:p>
    <w:p w:rsidR="00CF4010" w:rsidRPr="00F9263A" w:rsidRDefault="00CF4010" w:rsidP="00F9263A">
      <w:pPr>
        <w:pStyle w:val="formattext0"/>
        <w:spacing w:before="0" w:beforeAutospacing="0" w:after="0" w:afterAutospacing="0"/>
        <w:ind w:firstLine="709"/>
        <w:jc w:val="both"/>
      </w:pPr>
      <w:r w:rsidRPr="00F9263A">
        <w:t>II класс опасности - опасные производственные объекты высокой опасности;</w:t>
      </w:r>
    </w:p>
    <w:p w:rsidR="00CF4010" w:rsidRPr="00F9263A" w:rsidRDefault="00CF4010" w:rsidP="00F9263A">
      <w:pPr>
        <w:pStyle w:val="formattext0"/>
        <w:spacing w:before="0" w:beforeAutospacing="0" w:after="0" w:afterAutospacing="0"/>
        <w:ind w:firstLine="709"/>
        <w:jc w:val="both"/>
      </w:pPr>
      <w:r w:rsidRPr="00F9263A">
        <w:t>III класс опасности - опасные производственные объекты средней опасности;</w:t>
      </w:r>
    </w:p>
    <w:p w:rsidR="00CF4010" w:rsidRPr="00F9263A" w:rsidRDefault="00CF4010" w:rsidP="00F9263A">
      <w:pPr>
        <w:pStyle w:val="formattext0"/>
        <w:spacing w:before="0" w:beforeAutospacing="0" w:after="0" w:afterAutospacing="0"/>
        <w:ind w:firstLine="709"/>
        <w:jc w:val="both"/>
      </w:pPr>
      <w:r w:rsidRPr="00F9263A">
        <w:t xml:space="preserve">IV класс опасности - опасные производственные объекты низкой опасности. </w:t>
      </w:r>
    </w:p>
    <w:p w:rsidR="00F9263A" w:rsidRPr="00F9263A" w:rsidRDefault="00F9263A" w:rsidP="00F9263A">
      <w:pPr>
        <w:pStyle w:val="formattext0"/>
        <w:spacing w:before="0" w:beforeAutospacing="0" w:after="0" w:afterAutospacing="0"/>
        <w:ind w:firstLine="709"/>
        <w:jc w:val="both"/>
      </w:pPr>
      <w:r w:rsidRPr="00F9263A">
        <w:t xml:space="preserve">Присвоение класса опасности опасному производственному объекту осуществляется при его регистрации в государственном реестре. </w:t>
      </w:r>
    </w:p>
    <w:p w:rsidR="00F9263A" w:rsidRPr="00F9263A" w:rsidRDefault="00F9263A" w:rsidP="00F9263A">
      <w:pPr>
        <w:pStyle w:val="formattext0"/>
        <w:spacing w:before="0" w:beforeAutospacing="0" w:after="0" w:afterAutospacing="0"/>
        <w:ind w:firstLine="709"/>
        <w:jc w:val="both"/>
      </w:pPr>
      <w:r w:rsidRPr="00F9263A">
        <w:t>Руководитель организации и индивидуальный предпри</w:t>
      </w:r>
      <w:r w:rsidR="009A2A38">
        <w:t>ни</w:t>
      </w:r>
      <w:r w:rsidRPr="00F9263A">
        <w:t>матель, эксплуатирующие опасные производственные объекты, несут ответственность за полноту и достоверность сведений, представленных для регистрации в государственном реестре опасных производственных объектов.</w:t>
      </w:r>
    </w:p>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CF4010" w:rsidRPr="00F9263A" w:rsidRDefault="00CF4010" w:rsidP="00F9263A">
      <w:pPr>
        <w:pStyle w:val="headertext0"/>
        <w:spacing w:before="0" w:beforeAutospacing="0" w:after="0" w:afterAutospacing="0"/>
        <w:jc w:val="center"/>
        <w:rPr>
          <w:b/>
        </w:rPr>
      </w:pPr>
      <w:r w:rsidRPr="00F9263A">
        <w:rPr>
          <w:b/>
        </w:rPr>
        <w:lastRenderedPageBreak/>
        <w:t xml:space="preserve">Идентификация опасных производственных объектов </w:t>
      </w:r>
    </w:p>
    <w:p w:rsidR="00CF4010" w:rsidRPr="00F9263A" w:rsidRDefault="00CF4010" w:rsidP="00F9263A">
      <w:pPr>
        <w:pStyle w:val="formattext0"/>
        <w:spacing w:before="0" w:beforeAutospacing="0" w:after="0" w:afterAutospacing="0"/>
        <w:ind w:firstLine="709"/>
        <w:jc w:val="both"/>
      </w:pPr>
      <w:r w:rsidRPr="00F9263A">
        <w:rPr>
          <w:b/>
          <w:bCs/>
        </w:rPr>
        <w:t>Идентификация опасных производственных объектов</w:t>
      </w:r>
      <w:r w:rsidRPr="00F9263A">
        <w:t xml:space="preserve"> - отнесение объекта в составе организации к категории опасного производственного объекта и определение его типа в соответствии с требованиями </w:t>
      </w:r>
      <w:hyperlink r:id="rId14" w:history="1">
        <w:r w:rsidRPr="00F9263A">
          <w:rPr>
            <w:rStyle w:val="ae"/>
            <w:color w:val="auto"/>
          </w:rPr>
          <w:t xml:space="preserve">Федерального закона </w:t>
        </w:r>
        <w:r w:rsidR="004F5E41">
          <w:rPr>
            <w:rStyle w:val="ae"/>
            <w:color w:val="auto"/>
          </w:rPr>
          <w:t>«</w:t>
        </w:r>
        <w:r w:rsidRPr="00F9263A">
          <w:rPr>
            <w:rStyle w:val="ae"/>
            <w:color w:val="auto"/>
          </w:rPr>
          <w:t>О промышленной безопасности опасных производственных объектов</w:t>
        </w:r>
        <w:r w:rsidR="004F5E41">
          <w:rPr>
            <w:rStyle w:val="ae"/>
            <w:color w:val="auto"/>
          </w:rPr>
          <w:t>»</w:t>
        </w:r>
      </w:hyperlink>
      <w:r w:rsidR="00F9263A">
        <w:t>.</w:t>
      </w:r>
    </w:p>
    <w:p w:rsidR="00CF4010" w:rsidRPr="00F9263A" w:rsidRDefault="00CF4010" w:rsidP="00F9263A">
      <w:pPr>
        <w:pStyle w:val="formattext0"/>
        <w:spacing w:before="0" w:beforeAutospacing="0" w:after="0" w:afterAutospacing="0"/>
        <w:ind w:firstLine="709"/>
        <w:jc w:val="both"/>
      </w:pPr>
      <w:r w:rsidRPr="00F9263A">
        <w:rPr>
          <w:b/>
          <w:bCs/>
          <w:iCs/>
        </w:rPr>
        <w:t>Идентификация опасных производственных объектов производится в целях:</w:t>
      </w:r>
    </w:p>
    <w:p w:rsidR="00CF4010" w:rsidRPr="00F9263A" w:rsidRDefault="00CF4010" w:rsidP="00F9263A">
      <w:pPr>
        <w:pStyle w:val="formattext0"/>
        <w:spacing w:before="0" w:beforeAutospacing="0" w:after="0" w:afterAutospacing="0"/>
        <w:ind w:firstLine="709"/>
        <w:jc w:val="both"/>
      </w:pPr>
      <w:r w:rsidRPr="00F9263A">
        <w:t>1. Регистрации опасных производственных объектов в государственном реестре опасных производственных объектов</w:t>
      </w:r>
      <w:r w:rsidR="00797138">
        <w:t>.</w:t>
      </w:r>
    </w:p>
    <w:p w:rsidR="00CF4010" w:rsidRPr="00F9263A" w:rsidRDefault="00CF4010" w:rsidP="00F9263A">
      <w:pPr>
        <w:pStyle w:val="formattext0"/>
        <w:spacing w:before="0" w:beforeAutospacing="0" w:after="0" w:afterAutospacing="0"/>
        <w:ind w:firstLine="709"/>
        <w:jc w:val="both"/>
      </w:pPr>
      <w:r w:rsidRPr="00F9263A">
        <w:t>2. Страхования гражданской ответственности организаций, эксплуатирующих опасные производственные объекты, за причинение вреда жизни, здоровью или имуществу третьих лиц и окружающей природной среде в случае аварии на опасном производственном объекте</w:t>
      </w:r>
      <w:r w:rsidR="00797138">
        <w:t>.</w:t>
      </w:r>
    </w:p>
    <w:p w:rsidR="00CF4010" w:rsidRPr="00F9263A" w:rsidRDefault="00CF4010" w:rsidP="00F9263A">
      <w:pPr>
        <w:pStyle w:val="formattext0"/>
        <w:spacing w:before="0" w:beforeAutospacing="0" w:after="0" w:afterAutospacing="0"/>
        <w:ind w:firstLine="709"/>
        <w:jc w:val="both"/>
      </w:pPr>
      <w:r w:rsidRPr="00F9263A">
        <w:t xml:space="preserve">3. На основании данных, полученных в ходе идентификации объекта, а также проведенного анализа, указанного в </w:t>
      </w:r>
      <w:hyperlink r:id="rId15" w:history="1">
        <w:r w:rsidRPr="00F9263A">
          <w:rPr>
            <w:rStyle w:val="ae"/>
            <w:color w:val="auto"/>
          </w:rPr>
          <w:t>п.8 Требований к регистрации объектов в государственном реестре ОПО</w:t>
        </w:r>
      </w:hyperlink>
      <w:r w:rsidRPr="00F9263A">
        <w:t xml:space="preserve">, эксплуатирующая организация обобщает </w:t>
      </w:r>
      <w:hyperlink r:id="rId16" w:history="1">
        <w:r w:rsidRPr="00F9263A">
          <w:rPr>
            <w:rStyle w:val="ae"/>
            <w:color w:val="auto"/>
          </w:rPr>
          <w:t>сведения, характеризующие опасный производственный объект</w:t>
        </w:r>
      </w:hyperlink>
      <w:r w:rsidRPr="00F9263A">
        <w:t xml:space="preserve">. </w:t>
      </w:r>
    </w:p>
    <w:p w:rsidR="00CF4010" w:rsidRPr="00F9263A" w:rsidRDefault="00CF4010" w:rsidP="00F9263A">
      <w:pPr>
        <w:pStyle w:val="formattext0"/>
        <w:spacing w:before="0" w:beforeAutospacing="0" w:after="0" w:afterAutospacing="0"/>
        <w:ind w:firstLine="709"/>
        <w:jc w:val="both"/>
      </w:pPr>
      <w:r w:rsidRPr="00F9263A">
        <w:t xml:space="preserve">Идентификация опасных производственных объектов осуществляется в соответствии с </w:t>
      </w:r>
      <w:hyperlink r:id="rId17" w:history="1">
        <w:r w:rsidRPr="00F9263A">
          <w:rPr>
            <w:rStyle w:val="ae"/>
            <w:color w:val="auto"/>
          </w:rPr>
          <w:t>Требованиями к регистрации объектов в государственном реестре ОПО и ведению государственного реестра ОПО</w:t>
        </w:r>
      </w:hyperlink>
      <w:r w:rsidRPr="00F9263A">
        <w:t xml:space="preserve">, утвержденными </w:t>
      </w:r>
      <w:hyperlink r:id="rId18" w:history="1">
        <w:r w:rsidRPr="00F9263A">
          <w:rPr>
            <w:rStyle w:val="ae"/>
            <w:color w:val="auto"/>
          </w:rPr>
          <w:t xml:space="preserve">приказом </w:t>
        </w:r>
        <w:proofErr w:type="spellStart"/>
        <w:r w:rsidRPr="00F9263A">
          <w:rPr>
            <w:rStyle w:val="ae"/>
            <w:color w:val="auto"/>
          </w:rPr>
          <w:t>Ростехнадзора</w:t>
        </w:r>
        <w:proofErr w:type="spellEnd"/>
        <w:r w:rsidRPr="00F9263A">
          <w:rPr>
            <w:rStyle w:val="ae"/>
            <w:color w:val="auto"/>
          </w:rPr>
          <w:t xml:space="preserve"> от 25 ноября 2016 года N 495.</w:t>
        </w:r>
      </w:hyperlink>
      <w:r w:rsidRPr="00F9263A">
        <w:t xml:space="preserve"> </w:t>
      </w:r>
    </w:p>
    <w:p w:rsidR="00CF4010" w:rsidRPr="00F9263A" w:rsidRDefault="00CF4010" w:rsidP="00F9263A">
      <w:pPr>
        <w:pStyle w:val="formattext0"/>
        <w:spacing w:before="0" w:beforeAutospacing="0" w:after="0" w:afterAutospacing="0"/>
        <w:ind w:firstLine="709"/>
        <w:jc w:val="both"/>
      </w:pPr>
      <w:r w:rsidRPr="00F9263A">
        <w:t>При осуществлении идентификации эксплуатирующей организацией должны быть выявлены все признаки опасности на объекте, учтены их количественные и качественные характеристики, а также учтены все осуществляемые на объекте технологические процессы и применяемые технические устройства, обладающие признаками опасности, позволяющие отнести такой объект к категории опасных производственных объектов (</w:t>
      </w:r>
      <w:hyperlink r:id="rId19" w:history="1">
        <w:r w:rsidRPr="00F9263A">
          <w:rPr>
            <w:rStyle w:val="ae"/>
            <w:color w:val="auto"/>
          </w:rPr>
          <w:t>п.7 Требований к регистрации объектов в государственном реестре ОПО</w:t>
        </w:r>
      </w:hyperlink>
      <w:r w:rsidRPr="00F9263A">
        <w:t xml:space="preserve">). </w:t>
      </w:r>
    </w:p>
    <w:p w:rsidR="00CF4010" w:rsidRPr="00F9263A" w:rsidRDefault="00CF4010" w:rsidP="00F9263A">
      <w:pPr>
        <w:pStyle w:val="formattext0"/>
        <w:spacing w:before="0" w:beforeAutospacing="0" w:after="0" w:afterAutospacing="0"/>
        <w:ind w:firstLine="709"/>
        <w:jc w:val="both"/>
      </w:pPr>
      <w:r w:rsidRPr="00F9263A">
        <w:t xml:space="preserve">При проведении идентификации учитывается, что к опасным производственным объектам относятся предприятие или его цехи, участки, площадки, а также иные производственные объекты, указанные в </w:t>
      </w:r>
      <w:hyperlink r:id="rId20" w:history="1">
        <w:r w:rsidRPr="00F9263A">
          <w:rPr>
            <w:rStyle w:val="ae"/>
            <w:color w:val="auto"/>
          </w:rPr>
          <w:t xml:space="preserve">приложении 1 к Федеральному закону </w:t>
        </w:r>
        <w:r w:rsidR="004F5E41">
          <w:rPr>
            <w:rStyle w:val="ae"/>
            <w:color w:val="auto"/>
          </w:rPr>
          <w:t>«</w:t>
        </w:r>
        <w:r w:rsidRPr="00F9263A">
          <w:rPr>
            <w:rStyle w:val="ae"/>
            <w:color w:val="auto"/>
          </w:rPr>
          <w:t>О промышленной безопасности опасных производственных объектов</w:t>
        </w:r>
        <w:r w:rsidR="004F5E41">
          <w:rPr>
            <w:rStyle w:val="ae"/>
            <w:color w:val="auto"/>
          </w:rPr>
          <w:t>»</w:t>
        </w:r>
      </w:hyperlink>
      <w:r w:rsidRPr="00F9263A">
        <w:t xml:space="preserve"> (</w:t>
      </w:r>
      <w:hyperlink r:id="rId21" w:history="1">
        <w:r w:rsidRPr="00F9263A">
          <w:rPr>
            <w:rStyle w:val="ae"/>
            <w:color w:val="auto"/>
          </w:rPr>
          <w:t>п.10 Требований к регистрации объектов в государственном реестре ОПО</w:t>
        </w:r>
      </w:hyperlink>
      <w:r w:rsidRPr="00F9263A">
        <w:t>).</w:t>
      </w:r>
    </w:p>
    <w:p w:rsidR="00F9263A" w:rsidRPr="00F9263A" w:rsidRDefault="00F9263A" w:rsidP="00F9263A">
      <w:pPr>
        <w:pStyle w:val="formattext0"/>
        <w:spacing w:before="0" w:beforeAutospacing="0" w:after="0" w:afterAutospacing="0"/>
        <w:ind w:firstLine="709"/>
        <w:jc w:val="both"/>
      </w:pPr>
      <w:r w:rsidRPr="00F9263A">
        <w:t>В соответствии с п.11 Требований к регистрации объектов в государственном реестре ОПО по результатам идентификации эксплуатирующая организация присваивает опасному производственному объекту типовое наименование (именной код объекта) в соответствии приложением N 1 к Требованиям.</w:t>
      </w:r>
    </w:p>
    <w:p w:rsidR="00F9263A" w:rsidRDefault="00F9263A" w:rsidP="00F9263A">
      <w:pPr>
        <w:pStyle w:val="formattext0"/>
        <w:spacing w:before="0" w:beforeAutospacing="0" w:after="0" w:afterAutospacing="0"/>
        <w:ind w:firstLine="480"/>
      </w:pPr>
    </w:p>
    <w:tbl>
      <w:tblPr>
        <w:tblW w:w="5000" w:type="pct"/>
        <w:tblLook w:val="04A0" w:firstRow="1" w:lastRow="0" w:firstColumn="1" w:lastColumn="0" w:noHBand="0" w:noVBand="1"/>
      </w:tblPr>
      <w:tblGrid>
        <w:gridCol w:w="448"/>
        <w:gridCol w:w="10018"/>
      </w:tblGrid>
      <w:tr w:rsidR="00F9263A" w:rsidRPr="00F9263A" w:rsidTr="00F9263A">
        <w:tc>
          <w:tcPr>
            <w:tcW w:w="0" w:type="auto"/>
            <w:gridSpan w:val="2"/>
            <w:hideMark/>
          </w:tcPr>
          <w:p w:rsidR="00CF4010" w:rsidRPr="00F9263A" w:rsidRDefault="00CF4010" w:rsidP="00F9263A">
            <w:pPr>
              <w:pStyle w:val="formattext0"/>
              <w:spacing w:before="0" w:beforeAutospacing="0" w:after="0" w:afterAutospacing="0"/>
              <w:jc w:val="center"/>
            </w:pPr>
            <w:r w:rsidRPr="00F9263A">
              <w:rPr>
                <w:bCs/>
              </w:rPr>
              <w:t>При проведении идентификации эксплуатирующая организация осуществляет анализ (</w:t>
            </w:r>
            <w:hyperlink r:id="rId22" w:history="1">
              <w:r w:rsidRPr="00AD6EC8">
                <w:rPr>
                  <w:rStyle w:val="ae"/>
                  <w:b/>
                  <w:color w:val="auto"/>
                </w:rPr>
                <w:t>п. 8 Требований к регистрации объектов в государственном реестре ОПО</w:t>
              </w:r>
            </w:hyperlink>
            <w:r w:rsidRPr="00AD6EC8">
              <w:rPr>
                <w:b/>
                <w:bCs/>
              </w:rPr>
              <w:t>)</w:t>
            </w:r>
          </w:p>
        </w:tc>
      </w:tr>
      <w:tr w:rsidR="00CF4010" w:rsidRPr="00F9263A" w:rsidTr="00F9263A">
        <w:tc>
          <w:tcPr>
            <w:tcW w:w="0" w:type="auto"/>
            <w:gridSpan w:val="2"/>
            <w:hideMark/>
          </w:tcPr>
          <w:p w:rsidR="00CF4010" w:rsidRPr="00AD6EC8" w:rsidRDefault="00CF4010" w:rsidP="009A2A38">
            <w:pPr>
              <w:pStyle w:val="formattext0"/>
              <w:numPr>
                <w:ilvl w:val="0"/>
                <w:numId w:val="31"/>
              </w:numPr>
              <w:spacing w:before="0" w:beforeAutospacing="0" w:after="0" w:afterAutospacing="0"/>
            </w:pPr>
            <w:r w:rsidRPr="00AD6EC8">
              <w:t>проектной документации (документации) объекта, с учетом внесенных изменений (при их наличии);</w:t>
            </w:r>
          </w:p>
        </w:tc>
      </w:tr>
      <w:tr w:rsidR="00CF4010" w:rsidRPr="00F9263A" w:rsidTr="00F9263A">
        <w:tc>
          <w:tcPr>
            <w:tcW w:w="0" w:type="auto"/>
            <w:gridSpan w:val="2"/>
            <w:hideMark/>
          </w:tcPr>
          <w:p w:rsidR="00CF4010" w:rsidRPr="00AD6EC8" w:rsidRDefault="00CF4010" w:rsidP="009A2A38">
            <w:pPr>
              <w:pStyle w:val="formattext0"/>
              <w:numPr>
                <w:ilvl w:val="0"/>
                <w:numId w:val="31"/>
              </w:numPr>
              <w:spacing w:before="0" w:beforeAutospacing="0" w:after="0" w:afterAutospacing="0"/>
            </w:pPr>
            <w:r w:rsidRPr="00AD6EC8">
              <w:t>обоснования безопасности опасного производственного объекта (в случае, если такое обоснование разработано);</w:t>
            </w:r>
          </w:p>
        </w:tc>
      </w:tr>
      <w:tr w:rsidR="00CF4010" w:rsidRPr="00F9263A" w:rsidTr="00F9263A">
        <w:tc>
          <w:tcPr>
            <w:tcW w:w="0" w:type="auto"/>
            <w:gridSpan w:val="2"/>
            <w:hideMark/>
          </w:tcPr>
          <w:p w:rsidR="00CF4010" w:rsidRPr="00AD6EC8" w:rsidRDefault="00CF4010" w:rsidP="009A2A38">
            <w:pPr>
              <w:pStyle w:val="formattext0"/>
              <w:numPr>
                <w:ilvl w:val="0"/>
                <w:numId w:val="31"/>
              </w:numPr>
              <w:spacing w:before="0" w:beforeAutospacing="0" w:after="0" w:afterAutospacing="0"/>
            </w:pPr>
            <w:r w:rsidRPr="00AD6EC8">
              <w:t>декларации промышленной безопасности (в случае ее разработки);</w:t>
            </w:r>
          </w:p>
        </w:tc>
      </w:tr>
      <w:tr w:rsidR="00CF4010" w:rsidRPr="00F9263A" w:rsidTr="00F9263A">
        <w:tc>
          <w:tcPr>
            <w:tcW w:w="0" w:type="auto"/>
            <w:gridSpan w:val="2"/>
            <w:hideMark/>
          </w:tcPr>
          <w:p w:rsidR="00CF4010" w:rsidRPr="00AD6EC8" w:rsidRDefault="00CF4010" w:rsidP="009A2A38">
            <w:pPr>
              <w:pStyle w:val="formattext0"/>
              <w:numPr>
                <w:ilvl w:val="0"/>
                <w:numId w:val="31"/>
              </w:numPr>
              <w:spacing w:before="0" w:beforeAutospacing="0" w:after="0" w:afterAutospacing="0"/>
            </w:pPr>
            <w:r w:rsidRPr="00AD6EC8">
              <w:t>технологических регламентов;</w:t>
            </w:r>
          </w:p>
        </w:tc>
      </w:tr>
      <w:tr w:rsidR="00CF4010" w:rsidRPr="00F9263A" w:rsidTr="00F9263A">
        <w:tc>
          <w:tcPr>
            <w:tcW w:w="0" w:type="auto"/>
            <w:gridSpan w:val="2"/>
            <w:hideMark/>
          </w:tcPr>
          <w:p w:rsidR="00CF4010" w:rsidRPr="00AD6EC8" w:rsidRDefault="00CF4010" w:rsidP="009A2A38">
            <w:pPr>
              <w:pStyle w:val="formattext0"/>
              <w:numPr>
                <w:ilvl w:val="0"/>
                <w:numId w:val="31"/>
              </w:numPr>
              <w:spacing w:before="0" w:beforeAutospacing="0" w:after="0" w:afterAutospacing="0"/>
            </w:pPr>
            <w:r w:rsidRPr="00AD6EC8">
              <w:t>генерального плана расположения зданий и сооружений;</w:t>
            </w:r>
          </w:p>
        </w:tc>
      </w:tr>
      <w:tr w:rsidR="00CF4010" w:rsidRPr="00F9263A" w:rsidTr="00F9263A">
        <w:tc>
          <w:tcPr>
            <w:tcW w:w="0" w:type="auto"/>
            <w:gridSpan w:val="2"/>
            <w:hideMark/>
          </w:tcPr>
          <w:p w:rsidR="00CF4010" w:rsidRPr="00AD6EC8" w:rsidRDefault="00CF4010" w:rsidP="009A2A38">
            <w:pPr>
              <w:pStyle w:val="formattext0"/>
              <w:numPr>
                <w:ilvl w:val="0"/>
                <w:numId w:val="31"/>
              </w:numPr>
              <w:spacing w:before="0" w:beforeAutospacing="0" w:after="0" w:afterAutospacing="0"/>
            </w:pPr>
            <w:r w:rsidRPr="00AD6EC8">
              <w:t>сведений о применяемых технологиях основных и вспомогательных производств;</w:t>
            </w:r>
          </w:p>
        </w:tc>
      </w:tr>
      <w:tr w:rsidR="00CF4010" w:rsidRPr="00F9263A" w:rsidTr="00F9263A">
        <w:tc>
          <w:tcPr>
            <w:tcW w:w="0" w:type="auto"/>
            <w:gridSpan w:val="2"/>
            <w:hideMark/>
          </w:tcPr>
          <w:p w:rsidR="00CF4010" w:rsidRPr="00AD6EC8" w:rsidRDefault="00CF4010" w:rsidP="009A2A38">
            <w:pPr>
              <w:pStyle w:val="formattext0"/>
              <w:numPr>
                <w:ilvl w:val="0"/>
                <w:numId w:val="31"/>
              </w:numPr>
              <w:spacing w:before="0" w:beforeAutospacing="0" w:after="0" w:afterAutospacing="0"/>
            </w:pPr>
            <w:r w:rsidRPr="00AD6EC8">
              <w:t>спецификации установленного оборудования;</w:t>
            </w:r>
          </w:p>
        </w:tc>
      </w:tr>
      <w:tr w:rsidR="00CF4010" w:rsidRPr="00F9263A" w:rsidTr="00F9263A">
        <w:tc>
          <w:tcPr>
            <w:tcW w:w="0" w:type="auto"/>
            <w:gridSpan w:val="2"/>
            <w:hideMark/>
          </w:tcPr>
          <w:p w:rsidR="00CF4010" w:rsidRPr="00AD6EC8" w:rsidRDefault="00CF4010" w:rsidP="009A2A38">
            <w:pPr>
              <w:pStyle w:val="formattext0"/>
              <w:numPr>
                <w:ilvl w:val="0"/>
                <w:numId w:val="31"/>
              </w:numPr>
              <w:spacing w:before="0" w:beforeAutospacing="0" w:after="0" w:afterAutospacing="0"/>
            </w:pPr>
            <w:r w:rsidRPr="00AD6EC8">
              <w:t>документации на технические устройства, используемые на объекте;</w:t>
            </w:r>
          </w:p>
        </w:tc>
      </w:tr>
      <w:tr w:rsidR="00CF4010" w:rsidRPr="00F9263A" w:rsidTr="00F9263A">
        <w:tc>
          <w:tcPr>
            <w:tcW w:w="0" w:type="auto"/>
            <w:gridSpan w:val="2"/>
            <w:hideMark/>
          </w:tcPr>
          <w:p w:rsidR="00CF4010" w:rsidRDefault="00CF4010" w:rsidP="009A2A38">
            <w:pPr>
              <w:pStyle w:val="formattext0"/>
              <w:numPr>
                <w:ilvl w:val="0"/>
                <w:numId w:val="31"/>
              </w:numPr>
              <w:spacing w:before="0" w:beforeAutospacing="0" w:after="0" w:afterAutospacing="0"/>
            </w:pPr>
            <w:r w:rsidRPr="00AD6EC8">
              <w:t xml:space="preserve">данных о количестве опасных веществ, которые одновременно находятся или могут находиться на </w:t>
            </w:r>
            <w:r w:rsidR="00F9263A" w:rsidRPr="00AD6EC8">
              <w:t>объекте.</w:t>
            </w:r>
          </w:p>
          <w:p w:rsidR="004615D1" w:rsidRDefault="004615D1" w:rsidP="00F9263A">
            <w:pPr>
              <w:pStyle w:val="formattext0"/>
              <w:spacing w:before="0" w:beforeAutospacing="0" w:after="0" w:afterAutospacing="0"/>
            </w:pPr>
          </w:p>
          <w:p w:rsidR="004615D1" w:rsidRPr="00AD6EC8" w:rsidRDefault="004615D1" w:rsidP="00F9263A">
            <w:pPr>
              <w:pStyle w:val="formattext0"/>
              <w:spacing w:before="0" w:beforeAutospacing="0" w:after="0" w:afterAutospacing="0"/>
            </w:pPr>
          </w:p>
        </w:tc>
      </w:tr>
      <w:tr w:rsidR="00CF4010" w:rsidRPr="00F9263A" w:rsidTr="00F9263A">
        <w:tc>
          <w:tcPr>
            <w:tcW w:w="0" w:type="auto"/>
            <w:gridSpan w:val="2"/>
            <w:hideMark/>
          </w:tcPr>
          <w:p w:rsidR="00CF4010" w:rsidRPr="00AD6EC8" w:rsidRDefault="00CF4010" w:rsidP="00F9263A">
            <w:pPr>
              <w:pStyle w:val="formattext0"/>
              <w:spacing w:before="0" w:beforeAutospacing="0" w:after="0" w:afterAutospacing="0"/>
              <w:jc w:val="center"/>
              <w:rPr>
                <w:b/>
              </w:rPr>
            </w:pPr>
            <w:r w:rsidRPr="00AD6EC8">
              <w:rPr>
                <w:b/>
                <w:bCs/>
              </w:rPr>
              <w:lastRenderedPageBreak/>
              <w:t>Процедура идентификации включает в себя:</w:t>
            </w:r>
          </w:p>
        </w:tc>
      </w:tr>
      <w:tr w:rsidR="00F9263A" w:rsidRPr="00F9263A" w:rsidTr="00F9263A">
        <w:tc>
          <w:tcPr>
            <w:tcW w:w="0" w:type="auto"/>
            <w:hideMark/>
          </w:tcPr>
          <w:p w:rsidR="00CF4010" w:rsidRPr="00F9263A" w:rsidRDefault="00CF4010" w:rsidP="00F9263A">
            <w:pPr>
              <w:pStyle w:val="formattext0"/>
              <w:spacing w:before="0" w:beforeAutospacing="0" w:after="0" w:afterAutospacing="0"/>
              <w:jc w:val="center"/>
            </w:pPr>
            <w:r w:rsidRPr="00F9263A">
              <w:t xml:space="preserve">1. </w:t>
            </w:r>
          </w:p>
        </w:tc>
        <w:tc>
          <w:tcPr>
            <w:tcW w:w="0" w:type="auto"/>
            <w:hideMark/>
          </w:tcPr>
          <w:p w:rsidR="00CF4010" w:rsidRPr="00F9263A" w:rsidRDefault="00CF4010" w:rsidP="00F9263A">
            <w:pPr>
              <w:pStyle w:val="formattext0"/>
              <w:spacing w:before="0" w:beforeAutospacing="0" w:after="0" w:afterAutospacing="0"/>
            </w:pPr>
            <w:r w:rsidRPr="00F9263A">
              <w:t xml:space="preserve">Определение конкретных характеристик опасности ОПО в соответствии с </w:t>
            </w:r>
            <w:hyperlink r:id="rId23" w:history="1">
              <w:r w:rsidRPr="00F9263A">
                <w:rPr>
                  <w:rStyle w:val="ae"/>
                  <w:color w:val="auto"/>
                </w:rPr>
                <w:t>приложением 1</w:t>
              </w:r>
            </w:hyperlink>
            <w:r w:rsidRPr="00F9263A">
              <w:t xml:space="preserve"> к </w:t>
            </w:r>
            <w:hyperlink r:id="rId24" w:history="1">
              <w:r w:rsidRPr="00F9263A">
                <w:rPr>
                  <w:rStyle w:val="ae"/>
                  <w:color w:val="auto"/>
                </w:rPr>
                <w:t xml:space="preserve">ФЗ </w:t>
              </w:r>
              <w:r w:rsidR="004F5E41">
                <w:rPr>
                  <w:rStyle w:val="ae"/>
                  <w:color w:val="auto"/>
                </w:rPr>
                <w:t>«</w:t>
              </w:r>
              <w:r w:rsidRPr="00F9263A">
                <w:rPr>
                  <w:rStyle w:val="ae"/>
                  <w:color w:val="auto"/>
                </w:rPr>
                <w:t>О промышленной безопасности ОПО</w:t>
              </w:r>
              <w:r w:rsidR="004F5E41">
                <w:rPr>
                  <w:rStyle w:val="ae"/>
                  <w:color w:val="auto"/>
                </w:rPr>
                <w:t>»</w:t>
              </w:r>
            </w:hyperlink>
            <w:r w:rsidRPr="00F9263A">
              <w:t xml:space="preserve"> </w:t>
            </w:r>
          </w:p>
        </w:tc>
      </w:tr>
      <w:tr w:rsidR="00F9263A" w:rsidRPr="00F9263A" w:rsidTr="00F9263A">
        <w:tc>
          <w:tcPr>
            <w:tcW w:w="0" w:type="auto"/>
            <w:hideMark/>
          </w:tcPr>
          <w:p w:rsidR="00CF4010" w:rsidRPr="00F9263A" w:rsidRDefault="00CF4010" w:rsidP="00F9263A">
            <w:pPr>
              <w:pStyle w:val="formattext0"/>
              <w:spacing w:before="0" w:beforeAutospacing="0" w:after="0" w:afterAutospacing="0"/>
              <w:jc w:val="center"/>
            </w:pPr>
            <w:r w:rsidRPr="00F9263A">
              <w:t xml:space="preserve">2. </w:t>
            </w:r>
          </w:p>
        </w:tc>
        <w:tc>
          <w:tcPr>
            <w:tcW w:w="0" w:type="auto"/>
            <w:hideMark/>
          </w:tcPr>
          <w:p w:rsidR="00CF4010" w:rsidRPr="00F9263A" w:rsidRDefault="00CF4010" w:rsidP="00F9263A">
            <w:pPr>
              <w:pStyle w:val="formattext0"/>
              <w:spacing w:before="0" w:beforeAutospacing="0" w:after="0" w:afterAutospacing="0"/>
            </w:pPr>
            <w:r w:rsidRPr="00F9263A">
              <w:t xml:space="preserve">Определение класса опасности ОПО в соответствии с </w:t>
            </w:r>
            <w:hyperlink r:id="rId25" w:history="1">
              <w:r w:rsidRPr="00F9263A">
                <w:rPr>
                  <w:rStyle w:val="ae"/>
                  <w:color w:val="auto"/>
                </w:rPr>
                <w:t xml:space="preserve">приложением 2 к ФЗ </w:t>
              </w:r>
              <w:r w:rsidR="004F5E41">
                <w:rPr>
                  <w:rStyle w:val="ae"/>
                  <w:color w:val="auto"/>
                </w:rPr>
                <w:t>«</w:t>
              </w:r>
              <w:r w:rsidRPr="00F9263A">
                <w:rPr>
                  <w:rStyle w:val="ae"/>
                  <w:color w:val="auto"/>
                </w:rPr>
                <w:t>О промышленной безопасности ОПО</w:t>
              </w:r>
              <w:r w:rsidR="004F5E41">
                <w:rPr>
                  <w:rStyle w:val="ae"/>
                  <w:color w:val="auto"/>
                </w:rPr>
                <w:t>»</w:t>
              </w:r>
            </w:hyperlink>
            <w:r w:rsidRPr="00F9263A">
              <w:t xml:space="preserve"> </w:t>
            </w:r>
          </w:p>
        </w:tc>
      </w:tr>
      <w:tr w:rsidR="00F9263A" w:rsidRPr="00F9263A" w:rsidTr="00F9263A">
        <w:tc>
          <w:tcPr>
            <w:tcW w:w="0" w:type="auto"/>
            <w:hideMark/>
          </w:tcPr>
          <w:p w:rsidR="00CF4010" w:rsidRPr="00F9263A" w:rsidRDefault="00CF4010" w:rsidP="00F9263A">
            <w:pPr>
              <w:pStyle w:val="formattext0"/>
              <w:spacing w:before="0" w:beforeAutospacing="0" w:after="0" w:afterAutospacing="0"/>
              <w:jc w:val="center"/>
            </w:pPr>
            <w:r w:rsidRPr="00F9263A">
              <w:t xml:space="preserve">3. </w:t>
            </w:r>
          </w:p>
        </w:tc>
        <w:tc>
          <w:tcPr>
            <w:tcW w:w="0" w:type="auto"/>
            <w:hideMark/>
          </w:tcPr>
          <w:p w:rsidR="00CF4010" w:rsidRPr="00F9263A" w:rsidRDefault="00CF4010" w:rsidP="00F9263A">
            <w:pPr>
              <w:pStyle w:val="formattext0"/>
              <w:spacing w:before="0" w:beforeAutospacing="0" w:after="0" w:afterAutospacing="0"/>
            </w:pPr>
            <w:r w:rsidRPr="00F9263A">
              <w:t xml:space="preserve">Определение типа ОПО на основании </w:t>
            </w:r>
            <w:hyperlink r:id="rId26" w:history="1">
              <w:r w:rsidRPr="00F9263A">
                <w:rPr>
                  <w:rStyle w:val="ae"/>
                  <w:color w:val="auto"/>
                </w:rPr>
                <w:t>Требований к регистрации объектов в государственном реестре ОПО</w:t>
              </w:r>
            </w:hyperlink>
            <w:r w:rsidRPr="00F9263A">
              <w:t xml:space="preserve"> </w:t>
            </w:r>
          </w:p>
        </w:tc>
      </w:tr>
      <w:tr w:rsidR="00F9263A" w:rsidRPr="00F9263A" w:rsidTr="00F9263A">
        <w:tc>
          <w:tcPr>
            <w:tcW w:w="0" w:type="auto"/>
            <w:hideMark/>
          </w:tcPr>
          <w:p w:rsidR="00CF4010" w:rsidRPr="00F9263A" w:rsidRDefault="00CF4010" w:rsidP="00F9263A">
            <w:pPr>
              <w:pStyle w:val="formattext0"/>
              <w:spacing w:before="0" w:beforeAutospacing="0" w:after="0" w:afterAutospacing="0"/>
              <w:jc w:val="center"/>
            </w:pPr>
            <w:r w:rsidRPr="00F9263A">
              <w:t xml:space="preserve">4. </w:t>
            </w:r>
          </w:p>
        </w:tc>
        <w:tc>
          <w:tcPr>
            <w:tcW w:w="0" w:type="auto"/>
            <w:hideMark/>
          </w:tcPr>
          <w:p w:rsidR="00CF4010" w:rsidRPr="00F9263A" w:rsidRDefault="00CF4010" w:rsidP="00F9263A">
            <w:pPr>
              <w:pStyle w:val="formattext0"/>
              <w:spacing w:before="0" w:beforeAutospacing="0" w:after="0" w:afterAutospacing="0"/>
            </w:pPr>
            <w:r w:rsidRPr="00F9263A">
              <w:t xml:space="preserve">Обобщение </w:t>
            </w:r>
            <w:hyperlink r:id="rId27" w:history="1">
              <w:r w:rsidRPr="00F9263A">
                <w:rPr>
                  <w:rStyle w:val="ae"/>
                  <w:color w:val="auto"/>
                </w:rPr>
                <w:t>сведений, характеризующих ОПО</w:t>
              </w:r>
            </w:hyperlink>
            <w:r w:rsidRPr="00F9263A">
              <w:t xml:space="preserve"> </w:t>
            </w:r>
          </w:p>
        </w:tc>
      </w:tr>
    </w:tbl>
    <w:p w:rsidR="00F9263A" w:rsidRDefault="00F9263A" w:rsidP="00F9263A">
      <w:pPr>
        <w:pStyle w:val="formattext0"/>
        <w:spacing w:before="0" w:beforeAutospacing="0" w:after="0" w:afterAutospacing="0"/>
        <w:ind w:firstLine="709"/>
        <w:jc w:val="both"/>
      </w:pPr>
      <w:r>
        <w:t xml:space="preserve">Ответственность за правильность идентификации опасных производственных объектов несет руководитель организации, эксплуатирующей идентифицированные опасные производственные объекты. </w:t>
      </w:r>
    </w:p>
    <w:p w:rsidR="00F9263A" w:rsidRPr="00F9263A" w:rsidRDefault="00F9263A" w:rsidP="00F9263A">
      <w:pPr>
        <w:pStyle w:val="formattext0"/>
        <w:spacing w:before="0" w:beforeAutospacing="0" w:after="0" w:afterAutospacing="0"/>
        <w:ind w:firstLine="709"/>
        <w:jc w:val="both"/>
      </w:pPr>
      <w:r>
        <w:t xml:space="preserve">Правильность проведенной идентификации, а также правильность присвоения наименования и класса опасности опасному производственному объекту проверяется </w:t>
      </w:r>
      <w:proofErr w:type="spellStart"/>
      <w:r>
        <w:t>Ростехнадзором</w:t>
      </w:r>
      <w:proofErr w:type="spellEnd"/>
      <w:r>
        <w:t xml:space="preserve"> (федеральными органами исполнительной власти, </w:t>
      </w:r>
      <w:proofErr w:type="spellStart"/>
      <w:r>
        <w:t>Госкорпорацией</w:t>
      </w:r>
      <w:proofErr w:type="spellEnd"/>
      <w:r>
        <w:t xml:space="preserve"> </w:t>
      </w:r>
      <w:r w:rsidR="004F5E41">
        <w:t>«</w:t>
      </w:r>
      <w:proofErr w:type="spellStart"/>
      <w:r>
        <w:t>Росатом</w:t>
      </w:r>
      <w:proofErr w:type="spellEnd"/>
      <w:r w:rsidR="004F5E41">
        <w:t>»</w:t>
      </w:r>
      <w:r>
        <w:t>) при осуществлении его регистрации в государственном реестре на основании данных, представленных эксплуатирующей организацией.</w:t>
      </w:r>
    </w:p>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CF4010" w:rsidRPr="00F9263A" w:rsidRDefault="00CF4010" w:rsidP="00F9263A">
      <w:pPr>
        <w:pStyle w:val="headertext0"/>
        <w:spacing w:before="0" w:beforeAutospacing="0" w:after="0" w:afterAutospacing="0"/>
        <w:jc w:val="center"/>
        <w:rPr>
          <w:b/>
        </w:rPr>
      </w:pPr>
      <w:r w:rsidRPr="00F9263A">
        <w:rPr>
          <w:b/>
        </w:rPr>
        <w:lastRenderedPageBreak/>
        <w:t xml:space="preserve">Регистрация опасных производственных объектов </w:t>
      </w:r>
    </w:p>
    <w:p w:rsidR="00F9263A" w:rsidRDefault="00F9263A" w:rsidP="00F9263A">
      <w:pPr>
        <w:pStyle w:val="formattext0"/>
        <w:spacing w:before="0" w:beforeAutospacing="0" w:after="0" w:afterAutospacing="0"/>
        <w:ind w:firstLine="709"/>
        <w:jc w:val="both"/>
      </w:pPr>
      <w:r>
        <w:t>Для регистрации объекта в государственном реестре организация, эксплуатирующая этот объект, не позднее 10 рабочих дней со дня начала его эксплуатации представляет в регистрирующий орган на бумажном носителе или в форме электронного документа, подписанного усиленной квалифицированной электронной подписью, заявление в соответствии с административными регламентами регистрирующих органов и прилагает к нему установленный Требованиями список документов (п.14 Требований к регистрации объектов в государственном реестре ОПО и ведению государственного реестра ОПО).</w:t>
      </w:r>
    </w:p>
    <w:p w:rsidR="00CF4010" w:rsidRDefault="00F9263A" w:rsidP="00F9263A">
      <w:pPr>
        <w:pStyle w:val="formattext0"/>
        <w:spacing w:before="0" w:beforeAutospacing="0" w:after="0" w:afterAutospacing="0"/>
        <w:ind w:firstLine="709"/>
        <w:jc w:val="both"/>
      </w:pPr>
      <w:r>
        <w:t xml:space="preserve">Объекты, вводимые в установленном порядке в эксплуатацию, подлежат регистрации федеральными органами исполнительной власти и Государственной корпорацией по атомной энергии </w:t>
      </w:r>
      <w:r w:rsidR="004F5E41">
        <w:t>«</w:t>
      </w:r>
      <w:proofErr w:type="spellStart"/>
      <w:r>
        <w:t>Росатом</w:t>
      </w:r>
      <w:proofErr w:type="spellEnd"/>
      <w:r w:rsidR="004F5E41">
        <w:t>»</w:t>
      </w:r>
      <w:r>
        <w:t xml:space="preserve"> в государственном реестре не позднее 20 рабочих дней со дня поступления сведений, предусмотренных пунктом 5 Правил. (п. 6 постановления Правительства РФ от 24.11.98 N 1371)</w:t>
      </w:r>
    </w:p>
    <w:p w:rsidR="00F9263A" w:rsidRDefault="00F9263A" w:rsidP="00F9263A">
      <w:pPr>
        <w:pStyle w:val="formattext0"/>
        <w:spacing w:before="0" w:beforeAutospacing="0" w:after="0" w:afterAutospacing="0"/>
        <w:ind w:firstLine="709"/>
        <w:jc w:val="both"/>
      </w:pPr>
      <w:r>
        <w:t xml:space="preserve">Нормативное регулирование: </w:t>
      </w:r>
    </w:p>
    <w:p w:rsidR="00F9263A" w:rsidRDefault="00F9263A" w:rsidP="00F9263A">
      <w:pPr>
        <w:pStyle w:val="formattext0"/>
        <w:numPr>
          <w:ilvl w:val="0"/>
          <w:numId w:val="16"/>
        </w:numPr>
        <w:spacing w:before="0" w:beforeAutospacing="0" w:after="0" w:afterAutospacing="0"/>
        <w:ind w:left="0" w:firstLine="709"/>
        <w:jc w:val="both"/>
      </w:pPr>
      <w:r>
        <w:t xml:space="preserve">п.2 ст.2 Федерального закона от 21 июля 1997 года N 116-ФЗ </w:t>
      </w:r>
      <w:r w:rsidR="004F5E41">
        <w:t>«</w:t>
      </w:r>
      <w:r>
        <w:t>О промышленной безопасности опасных производственных объектов</w:t>
      </w:r>
      <w:r w:rsidR="004F5E41">
        <w:t>»</w:t>
      </w:r>
      <w:r>
        <w:t>;</w:t>
      </w:r>
    </w:p>
    <w:p w:rsidR="00F9263A" w:rsidRDefault="00F9263A" w:rsidP="00F9263A">
      <w:pPr>
        <w:pStyle w:val="formattext0"/>
        <w:numPr>
          <w:ilvl w:val="0"/>
          <w:numId w:val="16"/>
        </w:numPr>
        <w:spacing w:before="0" w:beforeAutospacing="0" w:after="0" w:afterAutospacing="0"/>
        <w:ind w:left="0" w:firstLine="709"/>
        <w:jc w:val="both"/>
      </w:pPr>
      <w:r>
        <w:t>Правила регистрации объектов в государственном реестре опасных производственных объектов утверждены постановлением Правительства РФ от 24 ноября 1998 года N 1371;</w:t>
      </w:r>
    </w:p>
    <w:p w:rsidR="00F9263A" w:rsidRDefault="00F9263A" w:rsidP="00F9263A">
      <w:pPr>
        <w:pStyle w:val="formattext0"/>
        <w:numPr>
          <w:ilvl w:val="0"/>
          <w:numId w:val="16"/>
        </w:numPr>
        <w:spacing w:before="0" w:beforeAutospacing="0" w:after="0" w:afterAutospacing="0"/>
        <w:ind w:left="0" w:firstLine="709"/>
        <w:jc w:val="both"/>
      </w:pPr>
      <w:r>
        <w:t xml:space="preserve">Требования к регистрации объектов в государственном реестре ОПО и ведению государственного реестра ОПО утверждены Приказом </w:t>
      </w:r>
      <w:proofErr w:type="spellStart"/>
      <w:r>
        <w:t>Ростехнадзора</w:t>
      </w:r>
      <w:proofErr w:type="spellEnd"/>
      <w:r>
        <w:t xml:space="preserve"> от 25 ноября 2016 года N 495;</w:t>
      </w:r>
    </w:p>
    <w:p w:rsidR="00F9263A" w:rsidRDefault="00F9263A" w:rsidP="00F9263A">
      <w:pPr>
        <w:pStyle w:val="formattext0"/>
        <w:numPr>
          <w:ilvl w:val="0"/>
          <w:numId w:val="16"/>
        </w:numPr>
        <w:spacing w:before="0" w:beforeAutospacing="0" w:after="0" w:afterAutospacing="0"/>
        <w:ind w:left="0" w:firstLine="709"/>
        <w:jc w:val="both"/>
      </w:pPr>
      <w:r>
        <w:t xml:space="preserve">Приказом </w:t>
      </w:r>
      <w:proofErr w:type="spellStart"/>
      <w:r>
        <w:t>Ростехнадзора</w:t>
      </w:r>
      <w:proofErr w:type="spellEnd"/>
      <w:r>
        <w:t xml:space="preserve"> от 25 ноября 2016 N 494 утвержден Административный регламент Федеральной службы по экологическому, 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w:t>
      </w:r>
    </w:p>
    <w:p w:rsidR="00CF4010" w:rsidRDefault="00F9263A" w:rsidP="00F9263A">
      <w:pPr>
        <w:pStyle w:val="formattext0"/>
        <w:numPr>
          <w:ilvl w:val="0"/>
          <w:numId w:val="16"/>
        </w:numPr>
        <w:spacing w:before="0" w:beforeAutospacing="0" w:after="0" w:afterAutospacing="0"/>
        <w:ind w:left="0" w:firstLine="709"/>
        <w:jc w:val="both"/>
      </w:pPr>
      <w:r>
        <w:t xml:space="preserve">Приказом </w:t>
      </w:r>
      <w:proofErr w:type="spellStart"/>
      <w:r>
        <w:t>Госкорпорации</w:t>
      </w:r>
      <w:proofErr w:type="spellEnd"/>
      <w:r>
        <w:t xml:space="preserve"> </w:t>
      </w:r>
      <w:r w:rsidR="004F5E41">
        <w:t>«</w:t>
      </w:r>
      <w:proofErr w:type="spellStart"/>
      <w:r>
        <w:t>Росатом</w:t>
      </w:r>
      <w:proofErr w:type="spellEnd"/>
      <w:r w:rsidR="004F5E41">
        <w:t>»</w:t>
      </w:r>
      <w:r>
        <w:t xml:space="preserve"> от 18 декабря 2017 N 1/55-НПА утвержден Административный регламент по предоставлению Государственной корпорацией по атомной энергии </w:t>
      </w:r>
      <w:r w:rsidR="004F5E41">
        <w:t>«</w:t>
      </w:r>
      <w:proofErr w:type="spellStart"/>
      <w:r>
        <w:t>Росатом</w:t>
      </w:r>
      <w:proofErr w:type="spellEnd"/>
      <w:r w:rsidR="004F5E41">
        <w:t>»</w:t>
      </w:r>
      <w:r>
        <w:t xml:space="preserve"> государственной услуги по регистрации подведомственных опасных производственных объектов и ведению ведомственного (отраслевого) раздела государственного реестра опасных производственных объектов.</w:t>
      </w:r>
    </w:p>
    <w:p w:rsidR="00F9263A" w:rsidRDefault="00F9263A" w:rsidP="00F9263A">
      <w:pPr>
        <w:pStyle w:val="formattext0"/>
        <w:spacing w:before="0" w:beforeAutospacing="0" w:after="0" w:afterAutospacing="0"/>
      </w:pPr>
    </w:p>
    <w:tbl>
      <w:tblPr>
        <w:tblW w:w="5000" w:type="pct"/>
        <w:tblLook w:val="04A0" w:firstRow="1" w:lastRow="0" w:firstColumn="1" w:lastColumn="0" w:noHBand="0" w:noVBand="1"/>
      </w:tblPr>
      <w:tblGrid>
        <w:gridCol w:w="10466"/>
      </w:tblGrid>
      <w:tr w:rsidR="00CF4010" w:rsidRPr="00F9263A" w:rsidTr="00F9263A">
        <w:tc>
          <w:tcPr>
            <w:tcW w:w="0" w:type="auto"/>
            <w:hideMark/>
          </w:tcPr>
          <w:p w:rsidR="00CF4010" w:rsidRPr="00F9263A" w:rsidRDefault="00CF4010" w:rsidP="00F9263A">
            <w:pPr>
              <w:pStyle w:val="formattext0"/>
              <w:spacing w:before="0" w:beforeAutospacing="0" w:after="0" w:afterAutospacing="0"/>
              <w:jc w:val="center"/>
              <w:rPr>
                <w:b/>
              </w:rPr>
            </w:pPr>
            <w:r w:rsidRPr="00F9263A">
              <w:rPr>
                <w:b/>
                <w:bCs/>
              </w:rPr>
              <w:t>Процедура регистрации ОПО:</w:t>
            </w:r>
            <w:r w:rsidRPr="00F9263A">
              <w:rPr>
                <w:b/>
              </w:rPr>
              <w:t xml:space="preserve"> </w:t>
            </w:r>
          </w:p>
        </w:tc>
      </w:tr>
      <w:tr w:rsidR="00F9263A" w:rsidRPr="00F9263A" w:rsidTr="00F9263A">
        <w:tc>
          <w:tcPr>
            <w:tcW w:w="0" w:type="auto"/>
            <w:hideMark/>
          </w:tcPr>
          <w:p w:rsidR="00F9263A" w:rsidRPr="00F9263A" w:rsidRDefault="00F9263A" w:rsidP="00F9263A">
            <w:pPr>
              <w:pStyle w:val="ad"/>
              <w:spacing w:before="0" w:after="0"/>
              <w:jc w:val="center"/>
            </w:pPr>
            <w:r w:rsidRPr="00F9263A">
              <w:rPr>
                <w:noProof/>
              </w:rPr>
              <w:drawing>
                <wp:inline distT="0" distB="0" distL="0" distR="0" wp14:anchorId="377F4953" wp14:editId="292CC268">
                  <wp:extent cx="158115" cy="226060"/>
                  <wp:effectExtent l="0" t="0" r="0" b="2540"/>
                  <wp:docPr id="14" name="Рисунок 14" descr="C:\Users\EKATER~1.HUD\AppData\Local\Temp\KClipboardExport\277qbq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00A0003" descr="C:\Users\EKATER~1.HUD\AppData\Local\Temp\KClipboardExport\277qbqe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8115" cy="226060"/>
                          </a:xfrm>
                          <a:prstGeom prst="rect">
                            <a:avLst/>
                          </a:prstGeom>
                          <a:noFill/>
                          <a:ln>
                            <a:noFill/>
                          </a:ln>
                        </pic:spPr>
                      </pic:pic>
                    </a:graphicData>
                  </a:graphic>
                </wp:inline>
              </w:drawing>
            </w:r>
          </w:p>
        </w:tc>
      </w:tr>
      <w:tr w:rsidR="00F9263A" w:rsidRPr="00F9263A" w:rsidTr="00F9263A">
        <w:tc>
          <w:tcPr>
            <w:tcW w:w="0" w:type="auto"/>
            <w:hideMark/>
          </w:tcPr>
          <w:p w:rsidR="00F9263A" w:rsidRPr="00F9263A" w:rsidRDefault="00F9263A" w:rsidP="004B2118">
            <w:pPr>
              <w:pStyle w:val="formattext0"/>
              <w:spacing w:before="0" w:beforeAutospacing="0" w:after="0" w:afterAutospacing="0"/>
              <w:ind w:firstLine="709"/>
              <w:jc w:val="both"/>
            </w:pPr>
            <w:r w:rsidRPr="00F9263A">
              <w:t xml:space="preserve">Регистрацию объектов и ведение государственного реестра осуществляет </w:t>
            </w:r>
            <w:proofErr w:type="spellStart"/>
            <w:r w:rsidRPr="00F9263A">
              <w:rPr>
                <w:b/>
                <w:bCs/>
                <w:i/>
                <w:iCs/>
              </w:rPr>
              <w:t>Ростехнадзор</w:t>
            </w:r>
            <w:proofErr w:type="spellEnd"/>
            <w:r w:rsidRPr="00F9263A">
              <w:t xml:space="preserve">, а также в части регистрации подведомственных объектов Министерство обороны Российской Федерации, Федеральная служба исполнения наказаний, Федеральная служба безопасности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Федеральное агентство специального строительства и Государственная корпорация по атомной энергии </w:t>
            </w:r>
            <w:r w:rsidR="004F5E41">
              <w:t>«</w:t>
            </w:r>
            <w:proofErr w:type="spellStart"/>
            <w:r w:rsidRPr="00F9263A">
              <w:t>Росатом</w:t>
            </w:r>
            <w:proofErr w:type="spellEnd"/>
            <w:r w:rsidR="004F5E41">
              <w:t>»</w:t>
            </w:r>
            <w:r w:rsidRPr="00F9263A">
              <w:t xml:space="preserve"> </w:t>
            </w:r>
          </w:p>
        </w:tc>
      </w:tr>
      <w:tr w:rsidR="00F9263A" w:rsidRPr="00F9263A" w:rsidTr="00F9263A">
        <w:tc>
          <w:tcPr>
            <w:tcW w:w="0" w:type="auto"/>
            <w:hideMark/>
          </w:tcPr>
          <w:p w:rsidR="00F9263A" w:rsidRPr="00F9263A" w:rsidRDefault="00F9263A" w:rsidP="004B2118">
            <w:pPr>
              <w:pStyle w:val="formattext0"/>
              <w:spacing w:before="0" w:beforeAutospacing="0" w:after="0" w:afterAutospacing="0"/>
              <w:ind w:firstLine="709"/>
              <w:jc w:val="both"/>
            </w:pPr>
            <w:r w:rsidRPr="00F9263A">
              <w:t xml:space="preserve">Основанием для предоставления государственной услуги является направление (представление) заявителем в территориальный орган </w:t>
            </w:r>
            <w:proofErr w:type="spellStart"/>
            <w:r w:rsidRPr="00F9263A">
              <w:t>Ростехнадзора</w:t>
            </w:r>
            <w:proofErr w:type="spellEnd"/>
            <w:r w:rsidRPr="00F9263A">
              <w:t xml:space="preserve"> (по адресу места нахождения заявителя) </w:t>
            </w:r>
            <w:hyperlink r:id="rId29" w:history="1">
              <w:r w:rsidRPr="00F9263A">
                <w:rPr>
                  <w:rStyle w:val="ae"/>
                  <w:color w:val="auto"/>
                </w:rPr>
                <w:t>заявления</w:t>
              </w:r>
            </w:hyperlink>
            <w:r w:rsidRPr="00F9263A">
              <w:t xml:space="preserve"> о предоставлении государственной услуги, а также документов, определенных требованиями настоящего Регламента, содержащих сведения, необходимые для формирования и ведения Реестра, согласно описи, установленной </w:t>
            </w:r>
            <w:hyperlink r:id="rId30" w:history="1">
              <w:r w:rsidRPr="00F9263A">
                <w:rPr>
                  <w:rStyle w:val="ae"/>
                  <w:color w:val="auto"/>
                </w:rPr>
                <w:t>приложением N 2 Административного регламента</w:t>
              </w:r>
            </w:hyperlink>
            <w:r w:rsidRPr="00F9263A">
              <w:t xml:space="preserve"> </w:t>
            </w:r>
          </w:p>
        </w:tc>
      </w:tr>
      <w:tr w:rsidR="00F9263A" w:rsidRPr="00F9263A" w:rsidTr="00F9263A">
        <w:tc>
          <w:tcPr>
            <w:tcW w:w="0" w:type="auto"/>
            <w:hideMark/>
          </w:tcPr>
          <w:p w:rsidR="00F9263A" w:rsidRPr="00F9263A" w:rsidRDefault="00F9263A" w:rsidP="004B2118">
            <w:pPr>
              <w:pStyle w:val="formattext0"/>
              <w:spacing w:before="0" w:beforeAutospacing="0" w:after="0" w:afterAutospacing="0"/>
              <w:ind w:firstLine="709"/>
              <w:jc w:val="both"/>
            </w:pPr>
            <w:r w:rsidRPr="00F9263A">
              <w:t xml:space="preserve">Заявление о регистрации ОПО в Реестре, внесении изменений в сведения, содержащиеся в Реестре, исключении ОПО из Реестра заполняется заявителем в соответствии с формой, установленной </w:t>
            </w:r>
            <w:hyperlink r:id="rId31" w:history="1">
              <w:r w:rsidRPr="00F9263A">
                <w:rPr>
                  <w:rStyle w:val="ae"/>
                  <w:color w:val="auto"/>
                </w:rPr>
                <w:t>приложением N 3 Административного регламента</w:t>
              </w:r>
            </w:hyperlink>
            <w:r w:rsidRPr="00F9263A">
              <w:t xml:space="preserve">, от руки или с использованием электронных печатающих устройств и подписывается заявителем либо уполномоченным представителем заявителя, заверяется печатью заявителя (в случае, если имеется) или оформляется </w:t>
            </w:r>
            <w:r w:rsidRPr="00F9263A">
              <w:lastRenderedPageBreak/>
              <w:t xml:space="preserve">в форме электронного документа, подписанного усиленной квалифицированной электронной подписью     </w:t>
            </w:r>
          </w:p>
        </w:tc>
      </w:tr>
      <w:tr w:rsidR="00F9263A" w:rsidRPr="00F9263A" w:rsidTr="00F9263A">
        <w:tc>
          <w:tcPr>
            <w:tcW w:w="0" w:type="auto"/>
            <w:hideMark/>
          </w:tcPr>
          <w:p w:rsidR="00F9263A" w:rsidRPr="00F9263A" w:rsidRDefault="00F9263A" w:rsidP="004B2118">
            <w:pPr>
              <w:pStyle w:val="formattext0"/>
              <w:spacing w:before="0" w:beforeAutospacing="0" w:after="0" w:afterAutospacing="0"/>
              <w:ind w:firstLine="709"/>
              <w:jc w:val="both"/>
            </w:pPr>
            <w:r w:rsidRPr="00F9263A">
              <w:lastRenderedPageBreak/>
              <w:t>Требования к пакету документов, представляемому эксплуатирующей организацией (индивидуальным предпринимателем) в регистрирующий орган, предусмотрены в:</w:t>
            </w:r>
          </w:p>
          <w:p w:rsidR="00F9263A" w:rsidRPr="00F9263A" w:rsidRDefault="00F9263A" w:rsidP="00F9263A">
            <w:pPr>
              <w:pStyle w:val="formattext0"/>
              <w:spacing w:before="0" w:beforeAutospacing="0" w:after="0" w:afterAutospacing="0"/>
              <w:jc w:val="both"/>
            </w:pPr>
            <w:r w:rsidRPr="00F9263A">
              <w:t xml:space="preserve">- </w:t>
            </w:r>
            <w:hyperlink r:id="rId32" w:history="1">
              <w:r w:rsidRPr="00F9263A">
                <w:rPr>
                  <w:rStyle w:val="ae"/>
                  <w:color w:val="auto"/>
                </w:rPr>
                <w:t>п.21 Административного регламента,</w:t>
              </w:r>
            </w:hyperlink>
            <w:r w:rsidRPr="00F9263A">
              <w:t xml:space="preserve"> </w:t>
            </w:r>
            <w:hyperlink r:id="rId33" w:history="1">
              <w:r w:rsidRPr="00F9263A">
                <w:rPr>
                  <w:rStyle w:val="ae"/>
                  <w:color w:val="auto"/>
                </w:rPr>
                <w:t xml:space="preserve">п.14 Требований к регистрации ОПО в государственном реестре ОПО </w:t>
              </w:r>
            </w:hyperlink>
            <w:r w:rsidRPr="00F9263A">
              <w:t>(</w:t>
            </w:r>
            <w:r w:rsidRPr="00F9263A">
              <w:rPr>
                <w:b/>
                <w:bCs/>
              </w:rPr>
              <w:t>для регистрации ОПО в реестре</w:t>
            </w:r>
            <w:r w:rsidRPr="00F9263A">
              <w:t xml:space="preserve">); </w:t>
            </w:r>
          </w:p>
          <w:p w:rsidR="00F9263A" w:rsidRPr="00F9263A" w:rsidRDefault="00F9263A" w:rsidP="00F9263A">
            <w:pPr>
              <w:pStyle w:val="formattext0"/>
              <w:spacing w:before="0" w:beforeAutospacing="0" w:after="0" w:afterAutospacing="0"/>
              <w:jc w:val="both"/>
            </w:pPr>
            <w:r w:rsidRPr="00F9263A">
              <w:t xml:space="preserve">- </w:t>
            </w:r>
            <w:hyperlink r:id="rId34" w:history="1">
              <w:r w:rsidRPr="00F9263A">
                <w:rPr>
                  <w:rStyle w:val="ae"/>
                  <w:color w:val="auto"/>
                </w:rPr>
                <w:t>п.22 Административного регламента</w:t>
              </w:r>
            </w:hyperlink>
            <w:r w:rsidRPr="00F9263A">
              <w:t xml:space="preserve"> (</w:t>
            </w:r>
            <w:r w:rsidRPr="00F9263A">
              <w:rPr>
                <w:b/>
                <w:bCs/>
              </w:rPr>
              <w:t>для выдачи дубликата свидетельства</w:t>
            </w:r>
            <w:r w:rsidRPr="00F9263A">
              <w:t xml:space="preserve">); </w:t>
            </w:r>
          </w:p>
          <w:p w:rsidR="00F9263A" w:rsidRPr="00F9263A" w:rsidRDefault="00F9263A" w:rsidP="00F9263A">
            <w:pPr>
              <w:pStyle w:val="formattext0"/>
              <w:spacing w:before="0" w:beforeAutospacing="0" w:after="0" w:afterAutospacing="0"/>
              <w:jc w:val="both"/>
            </w:pPr>
            <w:r w:rsidRPr="00F9263A">
              <w:t xml:space="preserve">- </w:t>
            </w:r>
            <w:hyperlink r:id="rId35" w:history="1">
              <w:r w:rsidRPr="00F9263A">
                <w:rPr>
                  <w:rStyle w:val="ae"/>
                  <w:color w:val="auto"/>
                </w:rPr>
                <w:t>п.23 Административного регламента</w:t>
              </w:r>
            </w:hyperlink>
            <w:r w:rsidRPr="00F9263A">
              <w:t xml:space="preserve"> (</w:t>
            </w:r>
            <w:r w:rsidRPr="00F9263A">
              <w:rPr>
                <w:b/>
                <w:bCs/>
              </w:rPr>
              <w:t>для переоформления свидетельства о регистрации</w:t>
            </w:r>
            <w:r w:rsidRPr="00F9263A">
              <w:t xml:space="preserve">); </w:t>
            </w:r>
          </w:p>
          <w:p w:rsidR="00F9263A" w:rsidRPr="00F9263A" w:rsidRDefault="00F9263A" w:rsidP="00F9263A">
            <w:pPr>
              <w:pStyle w:val="formattext0"/>
              <w:spacing w:before="0" w:beforeAutospacing="0" w:after="0" w:afterAutospacing="0"/>
              <w:jc w:val="both"/>
            </w:pPr>
            <w:r w:rsidRPr="00F9263A">
              <w:t xml:space="preserve">- </w:t>
            </w:r>
            <w:hyperlink r:id="rId36" w:history="1">
              <w:r w:rsidRPr="00F9263A">
                <w:rPr>
                  <w:rStyle w:val="ae"/>
                  <w:color w:val="auto"/>
                </w:rPr>
                <w:t>п.25 Административного регламента,</w:t>
              </w:r>
            </w:hyperlink>
            <w:r w:rsidRPr="00F9263A">
              <w:t xml:space="preserve"> </w:t>
            </w:r>
            <w:hyperlink r:id="rId37" w:history="1">
              <w:r w:rsidRPr="00F9263A">
                <w:rPr>
                  <w:rStyle w:val="ae"/>
                  <w:color w:val="auto"/>
                </w:rPr>
                <w:t>п.26 Требований к регистрации ОПО в государственном реестре ОПО</w:t>
              </w:r>
            </w:hyperlink>
            <w:r w:rsidRPr="00F9263A">
              <w:t xml:space="preserve"> (</w:t>
            </w:r>
            <w:r w:rsidRPr="00F9263A">
              <w:rPr>
                <w:b/>
                <w:bCs/>
              </w:rPr>
              <w:t>для внесения изменений в сведения, содержащиеся в Реестре</w:t>
            </w:r>
            <w:r w:rsidRPr="00F9263A">
              <w:t xml:space="preserve">); </w:t>
            </w:r>
          </w:p>
          <w:p w:rsidR="00F9263A" w:rsidRPr="00F9263A" w:rsidRDefault="00F9263A" w:rsidP="00F9263A">
            <w:pPr>
              <w:pStyle w:val="formattext0"/>
              <w:spacing w:before="0" w:beforeAutospacing="0" w:after="0" w:afterAutospacing="0"/>
              <w:jc w:val="both"/>
            </w:pPr>
            <w:r w:rsidRPr="00F9263A">
              <w:t xml:space="preserve">- </w:t>
            </w:r>
            <w:hyperlink r:id="rId38" w:history="1">
              <w:r w:rsidRPr="00F9263A">
                <w:rPr>
                  <w:rStyle w:val="ae"/>
                  <w:color w:val="auto"/>
                </w:rPr>
                <w:t>п.26 Административного регламента</w:t>
              </w:r>
            </w:hyperlink>
            <w:r w:rsidRPr="00F9263A">
              <w:t xml:space="preserve">, </w:t>
            </w:r>
            <w:hyperlink r:id="rId39" w:history="1">
              <w:r w:rsidRPr="00F9263A">
                <w:rPr>
                  <w:rStyle w:val="ae"/>
                  <w:color w:val="auto"/>
                </w:rPr>
                <w:t>п.29 Требований к регистрации ОПО в государственном реестре ОПО</w:t>
              </w:r>
            </w:hyperlink>
            <w:r w:rsidRPr="00F9263A">
              <w:t xml:space="preserve"> (</w:t>
            </w:r>
            <w:r w:rsidRPr="00F9263A">
              <w:rPr>
                <w:b/>
                <w:bCs/>
              </w:rPr>
              <w:t>для исключения ОПО из Реестра</w:t>
            </w:r>
            <w:r w:rsidRPr="00F9263A">
              <w:t xml:space="preserve">); </w:t>
            </w:r>
          </w:p>
          <w:p w:rsidR="00F9263A" w:rsidRPr="00F9263A" w:rsidRDefault="00F9263A" w:rsidP="00F9263A">
            <w:pPr>
              <w:pStyle w:val="formattext0"/>
              <w:spacing w:before="0" w:beforeAutospacing="0" w:after="0" w:afterAutospacing="0"/>
              <w:jc w:val="both"/>
            </w:pPr>
            <w:r w:rsidRPr="00F9263A">
              <w:t xml:space="preserve">- </w:t>
            </w:r>
            <w:hyperlink r:id="rId40" w:history="1">
              <w:r w:rsidRPr="00F9263A">
                <w:rPr>
                  <w:rStyle w:val="ae"/>
                  <w:color w:val="auto"/>
                </w:rPr>
                <w:t>п.27 Административного регламента</w:t>
              </w:r>
            </w:hyperlink>
            <w:r w:rsidRPr="00F9263A">
              <w:t xml:space="preserve"> (</w:t>
            </w:r>
            <w:r w:rsidRPr="00F9263A">
              <w:rPr>
                <w:b/>
                <w:bCs/>
              </w:rPr>
              <w:t>для получения информации о зарегистрированных в Реестре ОПО и заявителях</w:t>
            </w:r>
            <w:r w:rsidRPr="00F9263A">
              <w:t xml:space="preserve">). </w:t>
            </w:r>
          </w:p>
        </w:tc>
      </w:tr>
      <w:tr w:rsidR="00F9263A" w:rsidRPr="00F9263A" w:rsidTr="00F9263A">
        <w:tc>
          <w:tcPr>
            <w:tcW w:w="0" w:type="auto"/>
            <w:hideMark/>
          </w:tcPr>
          <w:p w:rsidR="00E37E67" w:rsidRPr="00F9263A" w:rsidRDefault="00F9263A" w:rsidP="00811A56">
            <w:pPr>
              <w:pStyle w:val="formattext0"/>
              <w:spacing w:before="0" w:beforeAutospacing="0" w:after="0" w:afterAutospacing="0"/>
              <w:ind w:firstLine="709"/>
              <w:jc w:val="both"/>
            </w:pPr>
            <w:r w:rsidRPr="00F9263A">
              <w:t xml:space="preserve">Организациям и индивидуальным предпринимателям, эксплуатирующим соответствующие объекты, выдаются свидетельства установленного образца о регистрации этих объектов в государственном реестре. В свидетельство о регистрации объекта в государственном реестре включаются сведения о его классе опасности. </w:t>
            </w:r>
          </w:p>
        </w:tc>
      </w:tr>
    </w:tbl>
    <w:p w:rsidR="00CF4010" w:rsidRPr="00F9263A" w:rsidRDefault="00CF4010" w:rsidP="00F9263A">
      <w:pPr>
        <w:spacing w:after="0" w:line="240" w:lineRule="auto"/>
        <w:rPr>
          <w:rFonts w:ascii="Times New Roman" w:hAnsi="Times New Roman" w:cs="Times New Roman"/>
          <w:vanish/>
        </w:rPr>
      </w:pPr>
    </w:p>
    <w:tbl>
      <w:tblPr>
        <w:tblStyle w:val="af1"/>
        <w:tblW w:w="5000" w:type="pct"/>
        <w:tblLook w:val="04A0" w:firstRow="1" w:lastRow="0" w:firstColumn="1" w:lastColumn="0" w:noHBand="0" w:noVBand="1"/>
      </w:tblPr>
      <w:tblGrid>
        <w:gridCol w:w="10456"/>
      </w:tblGrid>
      <w:tr w:rsidR="00CF4010" w:rsidRPr="00F9263A" w:rsidTr="00E37E67">
        <w:tc>
          <w:tcPr>
            <w:tcW w:w="0" w:type="auto"/>
            <w:hideMark/>
          </w:tcPr>
          <w:p w:rsidR="00CF4010" w:rsidRPr="00F9263A" w:rsidRDefault="00CF4010" w:rsidP="00F9263A">
            <w:pPr>
              <w:pStyle w:val="formattext0"/>
              <w:spacing w:before="0" w:beforeAutospacing="0" w:after="0" w:afterAutospacing="0"/>
              <w:jc w:val="center"/>
            </w:pPr>
            <w:r w:rsidRPr="00E37E67">
              <w:rPr>
                <w:b/>
                <w:bCs/>
              </w:rPr>
              <w:t>Сроки предоставления государственной услуги, сроки выдачи (направления) документов (</w:t>
            </w:r>
            <w:proofErr w:type="spellStart"/>
            <w:r w:rsidRPr="00E37E67">
              <w:fldChar w:fldCharType="begin"/>
            </w:r>
            <w:r w:rsidRPr="00E37E67">
              <w:instrText xml:space="preserve"> HYPERLINK "kodeks://link/d?nd=420385056&amp;prevdoc=886200226&amp;r=894500001&amp;point=mark=000000000000000000000000000000000000000000000000007DS0KC" </w:instrText>
            </w:r>
            <w:r w:rsidRPr="00E37E67">
              <w:fldChar w:fldCharType="separate"/>
            </w:r>
            <w:r w:rsidRPr="00E37E67">
              <w:rPr>
                <w:rStyle w:val="ae"/>
                <w:color w:val="auto"/>
              </w:rPr>
              <w:t>п.п</w:t>
            </w:r>
            <w:proofErr w:type="spellEnd"/>
            <w:r w:rsidRPr="00E37E67">
              <w:rPr>
                <w:rStyle w:val="ae"/>
                <w:color w:val="auto"/>
              </w:rPr>
              <w:t>. 12</w:t>
            </w:r>
            <w:r w:rsidRPr="00E37E67">
              <w:fldChar w:fldCharType="end"/>
            </w:r>
            <w:r w:rsidRPr="00E37E67">
              <w:rPr>
                <w:b/>
                <w:bCs/>
              </w:rPr>
              <w:t xml:space="preserve">- </w:t>
            </w:r>
            <w:hyperlink r:id="rId41" w:history="1">
              <w:r w:rsidRPr="00E37E67">
                <w:rPr>
                  <w:rStyle w:val="ae"/>
                  <w:color w:val="auto"/>
                </w:rPr>
                <w:t>16 Административного регламента</w:t>
              </w:r>
            </w:hyperlink>
            <w:r w:rsidRPr="00E37E67">
              <w:rPr>
                <w:b/>
                <w:bCs/>
              </w:rPr>
              <w:t xml:space="preserve">, </w:t>
            </w:r>
            <w:hyperlink r:id="rId42" w:history="1">
              <w:r w:rsidRPr="00E37E67">
                <w:rPr>
                  <w:rStyle w:val="ae"/>
                  <w:color w:val="auto"/>
                </w:rPr>
                <w:t>п.15</w:t>
              </w:r>
            </w:hyperlink>
            <w:r w:rsidRPr="00E37E67">
              <w:rPr>
                <w:b/>
                <w:bCs/>
              </w:rPr>
              <w:t xml:space="preserve">, </w:t>
            </w:r>
            <w:hyperlink r:id="rId43" w:history="1">
              <w:r w:rsidRPr="00E37E67">
                <w:rPr>
                  <w:rStyle w:val="ae"/>
                  <w:color w:val="auto"/>
                </w:rPr>
                <w:t>п. 27 Требований к регистрации ОПО в государственном реестре ОПО</w:t>
              </w:r>
            </w:hyperlink>
            <w:r w:rsidRPr="00E37E67">
              <w:rPr>
                <w:b/>
                <w:bCs/>
              </w:rPr>
              <w:t>)</w:t>
            </w:r>
            <w:r w:rsidRPr="00E37E67">
              <w:t xml:space="preserve"> </w:t>
            </w:r>
          </w:p>
        </w:tc>
      </w:tr>
      <w:tr w:rsidR="00CF4010" w:rsidRPr="00F9263A" w:rsidTr="00E37E67">
        <w:tc>
          <w:tcPr>
            <w:tcW w:w="0" w:type="auto"/>
            <w:hideMark/>
          </w:tcPr>
          <w:p w:rsidR="00CF4010" w:rsidRPr="00F9263A" w:rsidRDefault="00CF4010" w:rsidP="004615D1">
            <w:pPr>
              <w:pStyle w:val="formattext0"/>
              <w:spacing w:before="0" w:beforeAutospacing="0" w:after="0" w:afterAutospacing="0"/>
              <w:jc w:val="both"/>
            </w:pPr>
            <w:r w:rsidRPr="00F9263A">
              <w:t xml:space="preserve">Регистрация ОПО в Реестре, оформление и выдача свидетельства о регистрации, исключение ОПО из Реестра, внесение изменений в сведения, содержащиеся в Реестре, о составе ОПО, а также изменений, связанных с исключением ОПО в связи со сменой эксплуатирующей организации, осуществляются в срок, </w:t>
            </w:r>
            <w:r w:rsidRPr="00F9263A">
              <w:rPr>
                <w:b/>
                <w:bCs/>
              </w:rPr>
              <w:t>не превышающий 20 (двадцати) рабочих дней</w:t>
            </w:r>
            <w:r w:rsidRPr="00F9263A">
              <w:t xml:space="preserve"> со дня регистрации соответствующего заявления от заявителя в системе делопроизводства.</w:t>
            </w:r>
          </w:p>
        </w:tc>
      </w:tr>
      <w:tr w:rsidR="00CF4010" w:rsidRPr="00F9263A" w:rsidTr="00E37E67">
        <w:tc>
          <w:tcPr>
            <w:tcW w:w="0" w:type="auto"/>
            <w:hideMark/>
          </w:tcPr>
          <w:p w:rsidR="00CF4010" w:rsidRPr="00F9263A" w:rsidRDefault="00CF4010" w:rsidP="004615D1">
            <w:pPr>
              <w:pStyle w:val="formattext0"/>
              <w:spacing w:before="0" w:beforeAutospacing="0" w:after="0" w:afterAutospacing="0"/>
              <w:jc w:val="both"/>
            </w:pPr>
            <w:r w:rsidRPr="00F9263A">
              <w:t xml:space="preserve">Внесение изменений в сведения о заявителе, содержащиеся в Реестре, осуществляется в срок, </w:t>
            </w:r>
            <w:r w:rsidRPr="00F9263A">
              <w:rPr>
                <w:b/>
                <w:bCs/>
              </w:rPr>
              <w:t>не превышающий 5 (пяти) рабочих дней</w:t>
            </w:r>
            <w:r w:rsidRPr="00F9263A">
              <w:t xml:space="preserve"> со дня регистрации соответствующего заявления в системе делопроизводства.</w:t>
            </w:r>
          </w:p>
        </w:tc>
      </w:tr>
      <w:tr w:rsidR="00CF4010" w:rsidRPr="00F9263A" w:rsidTr="00E37E67">
        <w:tc>
          <w:tcPr>
            <w:tcW w:w="0" w:type="auto"/>
            <w:hideMark/>
          </w:tcPr>
          <w:p w:rsidR="00CF4010" w:rsidRPr="00F9263A" w:rsidRDefault="00CF4010" w:rsidP="004615D1">
            <w:pPr>
              <w:pStyle w:val="formattext0"/>
              <w:spacing w:before="0" w:beforeAutospacing="0" w:after="0" w:afterAutospacing="0"/>
              <w:jc w:val="both"/>
            </w:pPr>
            <w:r w:rsidRPr="00F9263A">
              <w:t>Переоформление свидетельства о регистрации в связи с исправлением допущенных опечаток и (или) ошибок, а также выдача дубликата свидетельства о регистрации осуществляются в срок</w:t>
            </w:r>
            <w:r w:rsidRPr="00F9263A">
              <w:rPr>
                <w:b/>
                <w:bCs/>
              </w:rPr>
              <w:t>, не превышающий 8 (восьми) рабочих дней</w:t>
            </w:r>
            <w:r w:rsidRPr="00F9263A">
              <w:t xml:space="preserve"> со дня регистрации соответствующего заявления в системе делопроизводства.</w:t>
            </w:r>
          </w:p>
        </w:tc>
      </w:tr>
      <w:tr w:rsidR="00CF4010" w:rsidRPr="00F9263A" w:rsidTr="00E37E67">
        <w:tc>
          <w:tcPr>
            <w:tcW w:w="0" w:type="auto"/>
            <w:hideMark/>
          </w:tcPr>
          <w:p w:rsidR="00CF4010" w:rsidRPr="00F9263A" w:rsidRDefault="00CF4010" w:rsidP="004615D1">
            <w:pPr>
              <w:pStyle w:val="formattext0"/>
              <w:spacing w:before="0" w:beforeAutospacing="0" w:after="0" w:afterAutospacing="0"/>
              <w:jc w:val="both"/>
            </w:pPr>
            <w:r w:rsidRPr="00F9263A">
              <w:t>Информация из Реестра предоставляется в срок</w:t>
            </w:r>
            <w:r w:rsidRPr="00F9263A">
              <w:rPr>
                <w:b/>
                <w:bCs/>
              </w:rPr>
              <w:t>, не превышающий 10 (десяти) рабочих дней</w:t>
            </w:r>
            <w:r w:rsidRPr="00F9263A">
              <w:t xml:space="preserve"> со дня регистрации соответствующего запроса в системе делопроизводства.</w:t>
            </w:r>
          </w:p>
        </w:tc>
      </w:tr>
      <w:tr w:rsidR="00CF4010" w:rsidRPr="00F9263A" w:rsidTr="00E37E67">
        <w:tc>
          <w:tcPr>
            <w:tcW w:w="0" w:type="auto"/>
            <w:hideMark/>
          </w:tcPr>
          <w:p w:rsidR="00CF4010" w:rsidRPr="00F9263A" w:rsidRDefault="00CF4010" w:rsidP="004615D1">
            <w:pPr>
              <w:pStyle w:val="formattext0"/>
              <w:spacing w:before="0" w:beforeAutospacing="0" w:after="0" w:afterAutospacing="0"/>
              <w:jc w:val="both"/>
            </w:pPr>
            <w:r w:rsidRPr="00F9263A">
              <w:t xml:space="preserve">Возврат заявителю поданных им документов осуществляется в срок, </w:t>
            </w:r>
            <w:r w:rsidRPr="00F9263A">
              <w:rPr>
                <w:b/>
                <w:bCs/>
              </w:rPr>
              <w:t>не превышающий 5 (пяти) рабочих дней</w:t>
            </w:r>
            <w:r w:rsidRPr="00F9263A">
              <w:t xml:space="preserve"> со дня регистрации заявления о возврате в системе делопроизводства. </w:t>
            </w:r>
          </w:p>
        </w:tc>
      </w:tr>
    </w:tbl>
    <w:p w:rsidR="00E37E67" w:rsidRDefault="00E37E67" w:rsidP="00F9263A">
      <w:pPr>
        <w:pStyle w:val="formattext0"/>
        <w:spacing w:before="0" w:beforeAutospacing="0" w:after="0" w:afterAutospacing="0"/>
        <w:ind w:firstLine="480"/>
      </w:pPr>
    </w:p>
    <w:p w:rsidR="00CF4010" w:rsidRPr="00E37E67" w:rsidRDefault="00CF4010" w:rsidP="00E37E67">
      <w:pPr>
        <w:pStyle w:val="formattext0"/>
        <w:spacing w:before="0" w:beforeAutospacing="0" w:after="0" w:afterAutospacing="0"/>
        <w:ind w:firstLine="709"/>
        <w:jc w:val="both"/>
      </w:pPr>
      <w:r w:rsidRPr="00E37E67">
        <w:t xml:space="preserve">В соответствии с </w:t>
      </w:r>
      <w:hyperlink r:id="rId44" w:history="1">
        <w:r w:rsidRPr="00E37E67">
          <w:rPr>
            <w:rStyle w:val="ae"/>
            <w:color w:val="auto"/>
          </w:rPr>
          <w:t>п.73 Административного регламента</w:t>
        </w:r>
      </w:hyperlink>
      <w:r w:rsidRPr="00E37E67">
        <w:t xml:space="preserve"> при принятии к рассмотрению заявления и документов о регистрации ОПО в Реестре ответственный исполнитель принимает решение о возможности регистрации, критериями которого являются: </w:t>
      </w:r>
    </w:p>
    <w:p w:rsidR="00CF4010" w:rsidRPr="00E37E67" w:rsidRDefault="00CF4010" w:rsidP="00E37E67">
      <w:pPr>
        <w:pStyle w:val="formattext0"/>
        <w:spacing w:before="0" w:beforeAutospacing="0" w:after="0" w:afterAutospacing="0"/>
        <w:ind w:firstLine="709"/>
        <w:jc w:val="both"/>
      </w:pPr>
      <w:r w:rsidRPr="00E37E67">
        <w:t xml:space="preserve">1) идентификация ОПО проведена правильно и в полном объеме; </w:t>
      </w:r>
    </w:p>
    <w:p w:rsidR="00CF4010" w:rsidRPr="00E37E67" w:rsidRDefault="00CF4010" w:rsidP="00E37E67">
      <w:pPr>
        <w:pStyle w:val="formattext0"/>
        <w:spacing w:before="0" w:beforeAutospacing="0" w:after="0" w:afterAutospacing="0"/>
        <w:ind w:firstLine="709"/>
        <w:jc w:val="both"/>
      </w:pPr>
      <w:r w:rsidRPr="00E37E67">
        <w:t xml:space="preserve">2) у ОПО имеются признаки опасности, установленные </w:t>
      </w:r>
      <w:hyperlink r:id="rId45" w:history="1">
        <w:r w:rsidRPr="00E37E67">
          <w:rPr>
            <w:rStyle w:val="ae"/>
            <w:color w:val="auto"/>
          </w:rPr>
          <w:t>приложением 1 к Федеральному закону N 116-ФЗ</w:t>
        </w:r>
      </w:hyperlink>
      <w:r w:rsidRPr="00E37E67">
        <w:t xml:space="preserve">; </w:t>
      </w:r>
    </w:p>
    <w:p w:rsidR="00CF4010" w:rsidRPr="00E37E67" w:rsidRDefault="00CF4010" w:rsidP="00E37E67">
      <w:pPr>
        <w:pStyle w:val="formattext0"/>
        <w:spacing w:before="0" w:beforeAutospacing="0" w:after="0" w:afterAutospacing="0"/>
        <w:ind w:firstLine="709"/>
        <w:jc w:val="both"/>
      </w:pPr>
      <w:r w:rsidRPr="00E37E67">
        <w:t xml:space="preserve">3) класс опасности ОПО соответствует требованиям, установленным </w:t>
      </w:r>
      <w:hyperlink r:id="rId46" w:history="1">
        <w:r w:rsidRPr="00E37E67">
          <w:rPr>
            <w:rStyle w:val="ae"/>
            <w:color w:val="auto"/>
          </w:rPr>
          <w:t>приложением 2 к Федеральному закону N 116-ФЗ</w:t>
        </w:r>
      </w:hyperlink>
      <w:r w:rsidRPr="00E37E67">
        <w:t xml:space="preserve">. </w:t>
      </w:r>
    </w:p>
    <w:p w:rsidR="00CF4010" w:rsidRPr="00E37E67" w:rsidRDefault="00CF4010" w:rsidP="00E37E67">
      <w:pPr>
        <w:pStyle w:val="formattext0"/>
        <w:spacing w:before="0" w:beforeAutospacing="0" w:after="0" w:afterAutospacing="0"/>
        <w:ind w:firstLine="709"/>
        <w:jc w:val="both"/>
      </w:pPr>
      <w:r w:rsidRPr="00E37E67">
        <w:t>Соответствующее решение в письменной форме направляется в структурное подразделение, ответственное за предоставление государственной услуги, для учета при подготовке результата предоставления государственной услуги.</w:t>
      </w:r>
    </w:p>
    <w:p w:rsidR="00E37E67" w:rsidRPr="00E37E67" w:rsidRDefault="00E37E67" w:rsidP="00E37E67">
      <w:pPr>
        <w:pStyle w:val="formattext0"/>
        <w:spacing w:before="0" w:beforeAutospacing="0" w:after="0" w:afterAutospacing="0"/>
        <w:ind w:firstLine="709"/>
        <w:jc w:val="both"/>
      </w:pPr>
      <w:r w:rsidRPr="00E37E67">
        <w:lastRenderedPageBreak/>
        <w:t xml:space="preserve">Присвоение класса опасности опасному производственному объекту осуществляется при его регистрации в государственном реестре. Классы опасности, которые присваиваются ОПО при его регистрации в государственном реестре, см. п.3 ст. 2 Федерального закона от 21.07.1997 N 116-ФЗ </w:t>
      </w:r>
      <w:r w:rsidR="004F5E41">
        <w:t>«</w:t>
      </w:r>
      <w:r w:rsidRPr="00E37E67">
        <w:t>О промышленной безопасности опасных производственных объектов</w:t>
      </w:r>
      <w:r w:rsidR="004F5E41">
        <w:t>»</w:t>
      </w:r>
      <w:r w:rsidRPr="00E37E67">
        <w:t>.</w:t>
      </w:r>
    </w:p>
    <w:p w:rsidR="00E37E67" w:rsidRPr="00E37E67" w:rsidRDefault="00E37E67" w:rsidP="00E37E67">
      <w:pPr>
        <w:pStyle w:val="formattext0"/>
        <w:spacing w:before="0" w:beforeAutospacing="0" w:after="0" w:afterAutospacing="0"/>
        <w:ind w:firstLine="709"/>
        <w:jc w:val="center"/>
        <w:rPr>
          <w:b/>
        </w:rPr>
      </w:pPr>
      <w:r w:rsidRPr="00E37E67">
        <w:rPr>
          <w:b/>
        </w:rPr>
        <w:t>Административная и уголовная ответственность</w:t>
      </w:r>
    </w:p>
    <w:p w:rsidR="00E37E67" w:rsidRPr="00E37E67" w:rsidRDefault="00E37E67" w:rsidP="00E37E67">
      <w:pPr>
        <w:pStyle w:val="formattext0"/>
        <w:spacing w:before="0" w:beforeAutospacing="0" w:after="0" w:afterAutospacing="0"/>
        <w:ind w:firstLine="709"/>
        <w:jc w:val="both"/>
      </w:pPr>
      <w:r w:rsidRPr="00E37E67">
        <w:t>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CF4010" w:rsidRPr="004B2118" w:rsidRDefault="00CF4010" w:rsidP="004B2118">
      <w:pPr>
        <w:pStyle w:val="headertext0"/>
        <w:spacing w:before="0" w:beforeAutospacing="0" w:after="0" w:afterAutospacing="0"/>
        <w:jc w:val="center"/>
        <w:rPr>
          <w:b/>
        </w:rPr>
      </w:pPr>
      <w:r w:rsidRPr="004B2118">
        <w:rPr>
          <w:b/>
        </w:rPr>
        <w:lastRenderedPageBreak/>
        <w:t>Паспорт безопасности опас</w:t>
      </w:r>
      <w:r w:rsidR="004B2118" w:rsidRPr="004B2118">
        <w:rPr>
          <w:b/>
        </w:rPr>
        <w:t xml:space="preserve">ного производственного объекта </w:t>
      </w:r>
    </w:p>
    <w:p w:rsidR="00CF4010" w:rsidRPr="004C4BBD" w:rsidRDefault="00CF4010" w:rsidP="00F9263A">
      <w:pPr>
        <w:pStyle w:val="formattext0"/>
        <w:spacing w:before="0" w:beforeAutospacing="0" w:after="0" w:afterAutospacing="0"/>
        <w:ind w:firstLine="480"/>
      </w:pPr>
      <w:r w:rsidRPr="004C4BBD">
        <w:t xml:space="preserve">В соответствии с </w:t>
      </w:r>
      <w:hyperlink r:id="rId47" w:history="1">
        <w:r w:rsidRPr="004C4BBD">
          <w:rPr>
            <w:rStyle w:val="ae"/>
            <w:rFonts w:eastAsia="Calibri"/>
            <w:color w:val="auto"/>
          </w:rPr>
          <w:t xml:space="preserve">приказом МЧС России от 28 февраля 2003 года N 105 </w:t>
        </w:r>
        <w:r w:rsidR="004F5E41">
          <w:rPr>
            <w:rStyle w:val="ae"/>
            <w:rFonts w:eastAsia="Calibri"/>
            <w:color w:val="auto"/>
          </w:rPr>
          <w:t>«</w:t>
        </w:r>
        <w:r w:rsidRPr="004C4BBD">
          <w:rPr>
            <w:rStyle w:val="ae"/>
            <w:rFonts w:eastAsia="Calibri"/>
            <w:color w:val="auto"/>
          </w:rPr>
          <w:t>Об утверждении Требований по предупреждению чрезвычайных ситуаций на потенциально опасных объектах и объектах жизнеобеспечения</w:t>
        </w:r>
        <w:r w:rsidR="004F5E41">
          <w:rPr>
            <w:rStyle w:val="ae"/>
            <w:rFonts w:eastAsia="Calibri"/>
            <w:color w:val="auto"/>
          </w:rPr>
          <w:t>»</w:t>
        </w:r>
      </w:hyperlink>
      <w:r w:rsidRPr="004C4BBD">
        <w:t xml:space="preserve"> разработка распорядительных и организационных документов по вопросам предупреждения чрезвычайных ситуаций относится к основным требованиям по предупреждению чрезвычайных ситуаций на потенциально опасных объектах на стадии их эксплуатации.</w:t>
      </w:r>
    </w:p>
    <w:p w:rsidR="00CF4010" w:rsidRPr="004C4BBD" w:rsidRDefault="00CF4010" w:rsidP="00F9263A">
      <w:pPr>
        <w:pStyle w:val="formattext0"/>
        <w:spacing w:before="0" w:beforeAutospacing="0" w:after="0" w:afterAutospacing="0"/>
        <w:ind w:firstLine="480"/>
      </w:pPr>
      <w:r w:rsidRPr="004C4BBD">
        <w:t>В случае возможности возникновения чрезвычайных ситуаций на опасных объектах разраба</w:t>
      </w:r>
      <w:r w:rsidR="004B2118" w:rsidRPr="004C4BBD">
        <w:t xml:space="preserve">тывается паспорт безопасности. </w:t>
      </w:r>
    </w:p>
    <w:p w:rsidR="004B2118" w:rsidRPr="004C4BBD" w:rsidRDefault="004B2118" w:rsidP="00F9263A">
      <w:pPr>
        <w:pStyle w:val="formattext0"/>
        <w:spacing w:before="0" w:beforeAutospacing="0" w:after="0" w:afterAutospacing="0"/>
        <w:ind w:firstLine="480"/>
      </w:pPr>
    </w:p>
    <w:tbl>
      <w:tblPr>
        <w:tblStyle w:val="af1"/>
        <w:tblW w:w="5000" w:type="pct"/>
        <w:tblLook w:val="04A0" w:firstRow="1" w:lastRow="0" w:firstColumn="1" w:lastColumn="0" w:noHBand="0" w:noVBand="1"/>
      </w:tblPr>
      <w:tblGrid>
        <w:gridCol w:w="10456"/>
      </w:tblGrid>
      <w:tr w:rsidR="004C4BBD" w:rsidRPr="004C4BBD" w:rsidTr="004B2118">
        <w:tc>
          <w:tcPr>
            <w:tcW w:w="0" w:type="auto"/>
            <w:hideMark/>
          </w:tcPr>
          <w:p w:rsidR="00CF4010" w:rsidRPr="004C4BBD" w:rsidRDefault="00CF4010" w:rsidP="00F9263A">
            <w:pPr>
              <w:pStyle w:val="formattext0"/>
              <w:spacing w:before="0" w:beforeAutospacing="0" w:after="0" w:afterAutospacing="0"/>
              <w:jc w:val="center"/>
              <w:rPr>
                <w:b/>
              </w:rPr>
            </w:pPr>
            <w:r w:rsidRPr="004C4BBD">
              <w:rPr>
                <w:b/>
              </w:rPr>
              <w:t xml:space="preserve">Цели разработки </w:t>
            </w:r>
            <w:hyperlink r:id="rId48" w:history="1">
              <w:r w:rsidRPr="004C4BBD">
                <w:rPr>
                  <w:rStyle w:val="ae"/>
                  <w:rFonts w:eastAsia="Calibri"/>
                  <w:b/>
                  <w:color w:val="auto"/>
                </w:rPr>
                <w:t>паспорта безопасности опасного объекта</w:t>
              </w:r>
            </w:hyperlink>
            <w:r w:rsidRPr="004C4BBD">
              <w:rPr>
                <w:b/>
              </w:rPr>
              <w:t xml:space="preserve">: </w:t>
            </w:r>
          </w:p>
        </w:tc>
      </w:tr>
      <w:tr w:rsidR="004C4BBD" w:rsidRPr="004C4BBD" w:rsidTr="000A2EBC">
        <w:tc>
          <w:tcPr>
            <w:tcW w:w="0" w:type="auto"/>
            <w:hideMark/>
          </w:tcPr>
          <w:p w:rsidR="004B2118" w:rsidRPr="004C4BBD" w:rsidRDefault="004B2118" w:rsidP="00F9263A">
            <w:pPr>
              <w:pStyle w:val="ad"/>
              <w:spacing w:before="0" w:after="0"/>
              <w:jc w:val="center"/>
            </w:pPr>
            <w:r w:rsidRPr="004C4BBD">
              <w:rPr>
                <w:noProof/>
              </w:rPr>
              <w:drawing>
                <wp:inline distT="0" distB="0" distL="0" distR="0" wp14:anchorId="587175FF" wp14:editId="13C8947A">
                  <wp:extent cx="158115" cy="226060"/>
                  <wp:effectExtent l="0" t="0" r="0" b="2540"/>
                  <wp:docPr id="19" name="Рисунок 19" descr="C:\Users\EKATER~1.HUD\AppData\Local\Temp\KClipboardExport\c02lzk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0090003" descr="C:\Users\EKATER~1.HUD\AppData\Local\Temp\KClipboardExport\c02lzke6.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8115" cy="226060"/>
                          </a:xfrm>
                          <a:prstGeom prst="rect">
                            <a:avLst/>
                          </a:prstGeom>
                          <a:noFill/>
                          <a:ln>
                            <a:noFill/>
                          </a:ln>
                        </pic:spPr>
                      </pic:pic>
                    </a:graphicData>
                  </a:graphic>
                </wp:inline>
              </w:drawing>
            </w:r>
          </w:p>
        </w:tc>
      </w:tr>
      <w:tr w:rsidR="004C4BBD" w:rsidRPr="004C4BBD" w:rsidTr="000A2EBC">
        <w:tc>
          <w:tcPr>
            <w:tcW w:w="0" w:type="auto"/>
            <w:hideMark/>
          </w:tcPr>
          <w:p w:rsidR="004B2118" w:rsidRPr="004C4BBD" w:rsidRDefault="004B2118" w:rsidP="004B2118">
            <w:pPr>
              <w:pStyle w:val="formattext0"/>
              <w:spacing w:before="0" w:beforeAutospacing="0" w:after="0" w:afterAutospacing="0"/>
              <w:jc w:val="both"/>
            </w:pPr>
            <w:r w:rsidRPr="004C4BBD">
              <w:t xml:space="preserve">определение показателей степени риска чрезвычайных ситуаций для персонала опасного объекта и проживающего вблизи населения; </w:t>
            </w:r>
          </w:p>
        </w:tc>
      </w:tr>
      <w:tr w:rsidR="004C4BBD" w:rsidRPr="004C4BBD" w:rsidTr="000A2EBC">
        <w:tc>
          <w:tcPr>
            <w:tcW w:w="0" w:type="auto"/>
            <w:hideMark/>
          </w:tcPr>
          <w:p w:rsidR="004B2118" w:rsidRPr="004C4BBD" w:rsidRDefault="004B2118" w:rsidP="004B2118">
            <w:pPr>
              <w:pStyle w:val="formattext0"/>
              <w:spacing w:before="0" w:beforeAutospacing="0" w:after="0" w:afterAutospacing="0"/>
              <w:jc w:val="both"/>
            </w:pPr>
            <w:r w:rsidRPr="004C4BBD">
              <w:t xml:space="preserve">определение возможности возникновения чрезвычайных ситуаций на опасном объекте; </w:t>
            </w:r>
          </w:p>
        </w:tc>
      </w:tr>
      <w:tr w:rsidR="004C4BBD" w:rsidRPr="004C4BBD" w:rsidTr="000A2EBC">
        <w:tc>
          <w:tcPr>
            <w:tcW w:w="0" w:type="auto"/>
            <w:hideMark/>
          </w:tcPr>
          <w:p w:rsidR="004B2118" w:rsidRPr="004C4BBD" w:rsidRDefault="004B2118" w:rsidP="004B2118">
            <w:pPr>
              <w:pStyle w:val="formattext0"/>
              <w:spacing w:before="0" w:beforeAutospacing="0" w:after="0" w:afterAutospacing="0"/>
              <w:jc w:val="both"/>
            </w:pPr>
            <w:r w:rsidRPr="004C4BBD">
              <w:t xml:space="preserve">оценка возможных последствий чрезвычайных ситуаций на опасном объекте; </w:t>
            </w:r>
          </w:p>
        </w:tc>
      </w:tr>
      <w:tr w:rsidR="004C4BBD" w:rsidRPr="004C4BBD" w:rsidTr="000A2EBC">
        <w:tc>
          <w:tcPr>
            <w:tcW w:w="0" w:type="auto"/>
            <w:hideMark/>
          </w:tcPr>
          <w:p w:rsidR="004B2118" w:rsidRPr="004C4BBD" w:rsidRDefault="004B2118" w:rsidP="004B2118">
            <w:pPr>
              <w:pStyle w:val="formattext0"/>
              <w:spacing w:before="0" w:beforeAutospacing="0" w:after="0" w:afterAutospacing="0"/>
              <w:jc w:val="both"/>
            </w:pPr>
            <w:r w:rsidRPr="004C4BBD">
              <w:t xml:space="preserve">оценка возможного воздействия чрезвычайных ситуаций, возникших на соседних опасных объектах; </w:t>
            </w:r>
          </w:p>
        </w:tc>
      </w:tr>
      <w:tr w:rsidR="004C4BBD" w:rsidRPr="004C4BBD" w:rsidTr="000A2EBC">
        <w:tc>
          <w:tcPr>
            <w:tcW w:w="0" w:type="auto"/>
            <w:hideMark/>
          </w:tcPr>
          <w:p w:rsidR="004B2118" w:rsidRPr="004C4BBD" w:rsidRDefault="004B2118" w:rsidP="004B2118">
            <w:pPr>
              <w:pStyle w:val="formattext0"/>
              <w:spacing w:before="0" w:beforeAutospacing="0" w:after="0" w:afterAutospacing="0"/>
              <w:jc w:val="both"/>
            </w:pPr>
            <w:r w:rsidRPr="004C4BBD">
              <w:t xml:space="preserve">оценка состояния работ по предупреждению чрезвычайных ситуаций и готовности к ликвидации чрезвычайных ситуаций на опасном объекте; </w:t>
            </w:r>
          </w:p>
        </w:tc>
      </w:tr>
      <w:tr w:rsidR="004C4BBD" w:rsidRPr="004C4BBD" w:rsidTr="000A2EBC">
        <w:tc>
          <w:tcPr>
            <w:tcW w:w="0" w:type="auto"/>
            <w:hideMark/>
          </w:tcPr>
          <w:p w:rsidR="004B2118" w:rsidRPr="004C4BBD" w:rsidRDefault="004B2118" w:rsidP="004B2118">
            <w:pPr>
              <w:pStyle w:val="formattext0"/>
              <w:spacing w:before="0" w:beforeAutospacing="0" w:after="0" w:afterAutospacing="0"/>
              <w:jc w:val="both"/>
            </w:pPr>
            <w:r w:rsidRPr="004C4BBD">
              <w:t xml:space="preserve">разработка мероприятий по снижению риска и смягчению последствий чрезвычайных ситуаций на опасном объекте. </w:t>
            </w:r>
          </w:p>
        </w:tc>
      </w:tr>
    </w:tbl>
    <w:p w:rsidR="00CF4010" w:rsidRPr="004C4BBD" w:rsidRDefault="00CF4010" w:rsidP="00F9263A">
      <w:pPr>
        <w:pStyle w:val="formattext0"/>
        <w:spacing w:before="0" w:beforeAutospacing="0" w:after="0" w:afterAutospacing="0"/>
      </w:pPr>
    </w:p>
    <w:tbl>
      <w:tblPr>
        <w:tblStyle w:val="af1"/>
        <w:tblW w:w="5000" w:type="pct"/>
        <w:tblLook w:val="04A0" w:firstRow="1" w:lastRow="0" w:firstColumn="1" w:lastColumn="0" w:noHBand="0" w:noVBand="1"/>
      </w:tblPr>
      <w:tblGrid>
        <w:gridCol w:w="2689"/>
        <w:gridCol w:w="7767"/>
      </w:tblGrid>
      <w:tr w:rsidR="004C4BBD" w:rsidRPr="004C4BBD" w:rsidTr="004C4BBD">
        <w:tc>
          <w:tcPr>
            <w:tcW w:w="1286" w:type="pct"/>
            <w:vAlign w:val="center"/>
            <w:hideMark/>
          </w:tcPr>
          <w:p w:rsidR="00CF4010" w:rsidRPr="004C4BBD" w:rsidRDefault="00CF4010" w:rsidP="004C4BBD">
            <w:pPr>
              <w:pStyle w:val="formattext0"/>
              <w:spacing w:before="0" w:beforeAutospacing="0" w:after="0" w:afterAutospacing="0"/>
              <w:jc w:val="center"/>
            </w:pPr>
            <w:r w:rsidRPr="004C4BBD">
              <w:rPr>
                <w:b/>
                <w:bCs/>
              </w:rPr>
              <w:t>Нормативное регулирование</w:t>
            </w:r>
          </w:p>
        </w:tc>
        <w:tc>
          <w:tcPr>
            <w:tcW w:w="3714" w:type="pct"/>
            <w:vAlign w:val="center"/>
            <w:hideMark/>
          </w:tcPr>
          <w:p w:rsidR="00CF4010" w:rsidRPr="004C4BBD" w:rsidRDefault="009A2A38" w:rsidP="004C4BBD">
            <w:pPr>
              <w:pStyle w:val="formattext0"/>
              <w:spacing w:before="0" w:beforeAutospacing="0" w:after="0" w:afterAutospacing="0"/>
              <w:jc w:val="center"/>
            </w:pPr>
            <w:hyperlink r:id="rId49" w:history="1">
              <w:r w:rsidR="00CF4010" w:rsidRPr="004C4BBD">
                <w:rPr>
                  <w:rStyle w:val="ae"/>
                  <w:rFonts w:eastAsia="Calibri"/>
                  <w:color w:val="auto"/>
                </w:rPr>
                <w:t>Паспорт безопасности</w:t>
              </w:r>
            </w:hyperlink>
            <w:r w:rsidR="00CF4010" w:rsidRPr="004C4BBD">
              <w:t xml:space="preserve"> опасного объекта разрабатывается на основе типового паспорта безопасности опасного объекта, утвержденного </w:t>
            </w:r>
            <w:hyperlink r:id="rId50" w:history="1">
              <w:r w:rsidR="00CF4010" w:rsidRPr="004C4BBD">
                <w:rPr>
                  <w:rStyle w:val="ae"/>
                  <w:rFonts w:eastAsia="Calibri"/>
                  <w:color w:val="auto"/>
                </w:rPr>
                <w:t>приказом МЧС России от 4 ноября 2004 года N 506</w:t>
              </w:r>
            </w:hyperlink>
            <w:r w:rsidR="00CF4010" w:rsidRPr="004C4BBD">
              <w:t xml:space="preserve"> (далее - Приказ).</w:t>
            </w:r>
          </w:p>
        </w:tc>
      </w:tr>
      <w:tr w:rsidR="004C4BBD" w:rsidRPr="004C4BBD" w:rsidTr="004C4BBD">
        <w:tc>
          <w:tcPr>
            <w:tcW w:w="1286" w:type="pct"/>
            <w:vAlign w:val="center"/>
            <w:hideMark/>
          </w:tcPr>
          <w:p w:rsidR="00CF4010" w:rsidRPr="004C4BBD" w:rsidRDefault="00CF4010" w:rsidP="004C4BBD">
            <w:pPr>
              <w:pStyle w:val="formattext0"/>
              <w:spacing w:before="0" w:beforeAutospacing="0" w:after="0" w:afterAutospacing="0"/>
              <w:jc w:val="center"/>
            </w:pPr>
            <w:r w:rsidRPr="004C4BBD">
              <w:rPr>
                <w:b/>
                <w:bCs/>
              </w:rPr>
              <w:t>Когда разрабатывается паспорт</w:t>
            </w:r>
          </w:p>
        </w:tc>
        <w:tc>
          <w:tcPr>
            <w:tcW w:w="3714" w:type="pct"/>
            <w:vAlign w:val="center"/>
            <w:hideMark/>
          </w:tcPr>
          <w:p w:rsidR="00CF4010" w:rsidRPr="004C4BBD" w:rsidRDefault="00CF4010" w:rsidP="004C4BBD">
            <w:pPr>
              <w:pStyle w:val="formattext0"/>
              <w:spacing w:before="0" w:beforeAutospacing="0" w:after="0" w:afterAutospacing="0"/>
              <w:jc w:val="center"/>
            </w:pPr>
            <w:r w:rsidRPr="004C4BBD">
              <w:t>Составляется по состоянию на начало января текущего года и дополняется или корректируется по мере необходимости с внесением изменений во все экземпляры.</w:t>
            </w:r>
          </w:p>
        </w:tc>
      </w:tr>
      <w:tr w:rsidR="004C4BBD" w:rsidRPr="004C4BBD" w:rsidTr="004C4BBD">
        <w:tc>
          <w:tcPr>
            <w:tcW w:w="1286" w:type="pct"/>
            <w:vAlign w:val="center"/>
            <w:hideMark/>
          </w:tcPr>
          <w:p w:rsidR="00CF4010" w:rsidRPr="004C4BBD" w:rsidRDefault="00CF4010" w:rsidP="004C4BBD">
            <w:pPr>
              <w:pStyle w:val="formattext0"/>
              <w:spacing w:before="0" w:beforeAutospacing="0" w:after="0" w:afterAutospacing="0"/>
              <w:jc w:val="center"/>
            </w:pPr>
            <w:r w:rsidRPr="004C4BBD">
              <w:rPr>
                <w:b/>
                <w:bCs/>
              </w:rPr>
              <w:t>Кто организует разработку</w:t>
            </w:r>
            <w:r w:rsidRPr="004C4BBD">
              <w:t xml:space="preserve"> </w:t>
            </w:r>
            <w:r w:rsidRPr="004C4BBD">
              <w:rPr>
                <w:b/>
                <w:bCs/>
              </w:rPr>
              <w:t>паспорта</w:t>
            </w:r>
          </w:p>
        </w:tc>
        <w:tc>
          <w:tcPr>
            <w:tcW w:w="3714" w:type="pct"/>
            <w:vAlign w:val="center"/>
            <w:hideMark/>
          </w:tcPr>
          <w:p w:rsidR="00CF4010" w:rsidRPr="004C4BBD" w:rsidRDefault="00CF4010" w:rsidP="004C4BBD">
            <w:pPr>
              <w:pStyle w:val="formattext0"/>
              <w:spacing w:before="0" w:beforeAutospacing="0" w:after="0" w:afterAutospacing="0"/>
              <w:jc w:val="center"/>
            </w:pPr>
            <w:r w:rsidRPr="004C4BBD">
              <w:t>Руководство объекта</w:t>
            </w:r>
          </w:p>
        </w:tc>
      </w:tr>
      <w:tr w:rsidR="004C4BBD" w:rsidRPr="004C4BBD" w:rsidTr="004C4BBD">
        <w:tc>
          <w:tcPr>
            <w:tcW w:w="1286" w:type="pct"/>
            <w:vAlign w:val="center"/>
            <w:hideMark/>
          </w:tcPr>
          <w:p w:rsidR="00CF4010" w:rsidRPr="004C4BBD" w:rsidRDefault="00CF4010" w:rsidP="004C4BBD">
            <w:pPr>
              <w:pStyle w:val="formattext0"/>
              <w:spacing w:before="0" w:beforeAutospacing="0" w:after="0" w:afterAutospacing="0"/>
              <w:jc w:val="center"/>
            </w:pPr>
            <w:r w:rsidRPr="004C4BBD">
              <w:rPr>
                <w:b/>
                <w:bCs/>
              </w:rPr>
              <w:t>Где хранятся экземпляры паспорта</w:t>
            </w:r>
          </w:p>
        </w:tc>
        <w:tc>
          <w:tcPr>
            <w:tcW w:w="3714" w:type="pct"/>
            <w:vAlign w:val="center"/>
            <w:hideMark/>
          </w:tcPr>
          <w:p w:rsidR="00CF4010" w:rsidRPr="004C4BBD" w:rsidRDefault="009A2A38" w:rsidP="004C4BBD">
            <w:pPr>
              <w:pStyle w:val="formattext0"/>
              <w:spacing w:before="0" w:beforeAutospacing="0" w:after="0" w:afterAutospacing="0"/>
              <w:jc w:val="center"/>
            </w:pPr>
            <w:hyperlink r:id="rId51" w:history="1">
              <w:r w:rsidR="00CF4010" w:rsidRPr="004C4BBD">
                <w:rPr>
                  <w:rStyle w:val="ae"/>
                  <w:rFonts w:eastAsia="Calibri"/>
                  <w:color w:val="auto"/>
                </w:rPr>
                <w:t>Паспорт безопасности</w:t>
              </w:r>
            </w:hyperlink>
            <w:r w:rsidR="00CF4010" w:rsidRPr="004C4BBD">
              <w:t xml:space="preserve"> разрабатывается в двух экземплярах. Первый экземпляр паспорта безопасности опасного объекта остается на объекте. Второй экземпляр паспорта безопасности опасного объекта направляется в Главное управление МЧС России по субъекту РФ (по месту расположения объекта).</w:t>
            </w:r>
          </w:p>
        </w:tc>
      </w:tr>
    </w:tbl>
    <w:p w:rsidR="00CF4010" w:rsidRPr="004C4BBD" w:rsidRDefault="00CF4010" w:rsidP="00F9263A">
      <w:pPr>
        <w:pStyle w:val="formattext0"/>
        <w:spacing w:before="0" w:beforeAutospacing="0" w:after="0" w:afterAutospacing="0"/>
      </w:pPr>
      <w:bookmarkStart w:id="0" w:name="P000D"/>
      <w:bookmarkEnd w:id="0"/>
    </w:p>
    <w:p w:rsidR="00CF4010" w:rsidRPr="004C4BBD" w:rsidRDefault="00CF4010" w:rsidP="004B2118">
      <w:pPr>
        <w:pStyle w:val="headertext0"/>
        <w:spacing w:before="0" w:beforeAutospacing="0" w:after="0" w:afterAutospacing="0"/>
        <w:jc w:val="center"/>
        <w:rPr>
          <w:b/>
        </w:rPr>
      </w:pPr>
      <w:r w:rsidRPr="004C4BBD">
        <w:rPr>
          <w:b/>
        </w:rPr>
        <w:t>Структура паспорта безопасности опасного объекта</w:t>
      </w:r>
    </w:p>
    <w:tbl>
      <w:tblPr>
        <w:tblStyle w:val="af1"/>
        <w:tblW w:w="5000" w:type="pct"/>
        <w:tblLook w:val="04A0" w:firstRow="1" w:lastRow="0" w:firstColumn="1" w:lastColumn="0" w:noHBand="0" w:noVBand="1"/>
      </w:tblPr>
      <w:tblGrid>
        <w:gridCol w:w="705"/>
        <w:gridCol w:w="3287"/>
        <w:gridCol w:w="2906"/>
        <w:gridCol w:w="3558"/>
      </w:tblGrid>
      <w:tr w:rsidR="004C4BBD" w:rsidRPr="004C4BBD" w:rsidTr="004C4BBD">
        <w:tc>
          <w:tcPr>
            <w:tcW w:w="337" w:type="pct"/>
            <w:hideMark/>
          </w:tcPr>
          <w:p w:rsidR="00CF4010" w:rsidRPr="004C4BBD" w:rsidRDefault="00CF4010" w:rsidP="00F9263A">
            <w:pPr>
              <w:pStyle w:val="formattext0"/>
              <w:spacing w:before="0" w:beforeAutospacing="0" w:after="0" w:afterAutospacing="0"/>
              <w:jc w:val="center"/>
            </w:pPr>
            <w:r w:rsidRPr="004C4BBD">
              <w:rPr>
                <w:b/>
                <w:bCs/>
              </w:rPr>
              <w:t>№</w:t>
            </w:r>
            <w:r w:rsidRPr="004C4BBD">
              <w:t xml:space="preserve"> </w:t>
            </w:r>
          </w:p>
        </w:tc>
        <w:tc>
          <w:tcPr>
            <w:tcW w:w="1572" w:type="pct"/>
            <w:hideMark/>
          </w:tcPr>
          <w:p w:rsidR="00CF4010" w:rsidRPr="004C4BBD" w:rsidRDefault="00CF4010" w:rsidP="00F9263A">
            <w:pPr>
              <w:pStyle w:val="formattext0"/>
              <w:spacing w:before="0" w:beforeAutospacing="0" w:after="0" w:afterAutospacing="0"/>
              <w:jc w:val="center"/>
            </w:pPr>
            <w:r w:rsidRPr="004C4BBD">
              <w:rPr>
                <w:b/>
                <w:bCs/>
              </w:rPr>
              <w:t>Разделы</w:t>
            </w:r>
            <w:r w:rsidRPr="004C4BBD">
              <w:t xml:space="preserve"> </w:t>
            </w:r>
          </w:p>
        </w:tc>
        <w:tc>
          <w:tcPr>
            <w:tcW w:w="0" w:type="auto"/>
            <w:hideMark/>
          </w:tcPr>
          <w:p w:rsidR="00CF4010" w:rsidRPr="004C4BBD" w:rsidRDefault="00CF4010" w:rsidP="00F9263A">
            <w:pPr>
              <w:pStyle w:val="formattext0"/>
              <w:spacing w:before="0" w:beforeAutospacing="0" w:after="0" w:afterAutospacing="0"/>
              <w:jc w:val="center"/>
            </w:pPr>
            <w:r w:rsidRPr="004C4BBD">
              <w:rPr>
                <w:b/>
                <w:bCs/>
              </w:rPr>
              <w:t>Приложения</w:t>
            </w:r>
            <w:r w:rsidRPr="004C4BBD">
              <w:t xml:space="preserve"> </w:t>
            </w:r>
          </w:p>
        </w:tc>
        <w:tc>
          <w:tcPr>
            <w:tcW w:w="0" w:type="auto"/>
            <w:hideMark/>
          </w:tcPr>
          <w:p w:rsidR="00CF4010" w:rsidRPr="004C4BBD" w:rsidRDefault="00CF4010" w:rsidP="00F9263A">
            <w:pPr>
              <w:pStyle w:val="formattext0"/>
              <w:spacing w:before="0" w:beforeAutospacing="0" w:after="0" w:afterAutospacing="0"/>
              <w:jc w:val="center"/>
            </w:pPr>
            <w:r w:rsidRPr="004C4BBD">
              <w:rPr>
                <w:b/>
                <w:bCs/>
              </w:rPr>
              <w:t>Расчетно-пояснительная записка</w:t>
            </w:r>
            <w:r w:rsidRPr="004C4BBD">
              <w:t xml:space="preserve"> </w:t>
            </w:r>
          </w:p>
        </w:tc>
      </w:tr>
      <w:tr w:rsidR="004C4BBD" w:rsidRPr="004C4BBD" w:rsidTr="004C4BBD">
        <w:tc>
          <w:tcPr>
            <w:tcW w:w="337" w:type="pct"/>
            <w:vAlign w:val="center"/>
            <w:hideMark/>
          </w:tcPr>
          <w:p w:rsidR="00CF4010" w:rsidRPr="004C4BBD" w:rsidRDefault="00CF4010" w:rsidP="004C4BBD">
            <w:pPr>
              <w:pStyle w:val="formattext0"/>
              <w:spacing w:before="0" w:beforeAutospacing="0" w:after="0" w:afterAutospacing="0"/>
              <w:jc w:val="center"/>
            </w:pPr>
            <w:r w:rsidRPr="004C4BBD">
              <w:t>1</w:t>
            </w:r>
          </w:p>
        </w:tc>
        <w:tc>
          <w:tcPr>
            <w:tcW w:w="1572" w:type="pct"/>
            <w:vAlign w:val="center"/>
            <w:hideMark/>
          </w:tcPr>
          <w:p w:rsidR="00CF4010" w:rsidRPr="004C4BBD" w:rsidRDefault="00CF4010" w:rsidP="004C4BBD">
            <w:pPr>
              <w:pStyle w:val="formattext0"/>
              <w:spacing w:before="0" w:beforeAutospacing="0" w:after="0" w:afterAutospacing="0"/>
              <w:jc w:val="center"/>
            </w:pPr>
            <w:r w:rsidRPr="004C4BBD">
              <w:t>Общая характеристика опасного объекта</w:t>
            </w:r>
          </w:p>
        </w:tc>
        <w:tc>
          <w:tcPr>
            <w:tcW w:w="0" w:type="auto"/>
            <w:vAlign w:val="center"/>
            <w:hideMark/>
          </w:tcPr>
          <w:p w:rsidR="00CF4010" w:rsidRPr="004C4BBD" w:rsidRDefault="00CF4010" w:rsidP="004C4BBD">
            <w:pPr>
              <w:pStyle w:val="formattext0"/>
              <w:spacing w:before="0" w:beforeAutospacing="0" w:after="0" w:afterAutospacing="0"/>
              <w:jc w:val="center"/>
            </w:pPr>
            <w:r w:rsidRPr="004C4BBD">
              <w:t>Ситуационный план с нанесенными на него зонами последствий от возможных чрезвычайных ситуаций на объекте</w:t>
            </w:r>
          </w:p>
        </w:tc>
        <w:tc>
          <w:tcPr>
            <w:tcW w:w="0" w:type="auto"/>
            <w:vAlign w:val="center"/>
            <w:hideMark/>
          </w:tcPr>
          <w:p w:rsidR="00CF4010" w:rsidRPr="004C4BBD" w:rsidRDefault="00CF4010" w:rsidP="004C4BBD">
            <w:pPr>
              <w:pStyle w:val="formattext0"/>
              <w:spacing w:before="0" w:beforeAutospacing="0" w:after="0" w:afterAutospacing="0"/>
              <w:jc w:val="center"/>
            </w:pPr>
            <w:r w:rsidRPr="004C4BBD">
              <w:t>Расчеты по показателям степени риска объекта</w:t>
            </w:r>
          </w:p>
        </w:tc>
      </w:tr>
      <w:tr w:rsidR="004C4BBD" w:rsidRPr="004C4BBD" w:rsidTr="004C4BBD">
        <w:tc>
          <w:tcPr>
            <w:tcW w:w="337" w:type="pct"/>
            <w:vAlign w:val="center"/>
            <w:hideMark/>
          </w:tcPr>
          <w:p w:rsidR="00CF4010" w:rsidRPr="004C4BBD" w:rsidRDefault="00CF4010" w:rsidP="004C4BBD">
            <w:pPr>
              <w:pStyle w:val="formattext0"/>
              <w:spacing w:before="0" w:beforeAutospacing="0" w:after="0" w:afterAutospacing="0"/>
              <w:jc w:val="center"/>
            </w:pPr>
            <w:r w:rsidRPr="004C4BBD">
              <w:t>2</w:t>
            </w:r>
          </w:p>
        </w:tc>
        <w:tc>
          <w:tcPr>
            <w:tcW w:w="1572" w:type="pct"/>
            <w:vAlign w:val="center"/>
            <w:hideMark/>
          </w:tcPr>
          <w:p w:rsidR="00CF4010" w:rsidRPr="004C4BBD" w:rsidRDefault="00CF4010" w:rsidP="004C4BBD">
            <w:pPr>
              <w:pStyle w:val="formattext0"/>
              <w:spacing w:before="0" w:beforeAutospacing="0" w:after="0" w:afterAutospacing="0"/>
              <w:jc w:val="center"/>
            </w:pPr>
            <w:r w:rsidRPr="004C4BBD">
              <w:t>Показатели степени риска чрезвычайных ситуаций</w:t>
            </w:r>
          </w:p>
        </w:tc>
        <w:tc>
          <w:tcPr>
            <w:tcW w:w="0" w:type="auto"/>
            <w:vAlign w:val="center"/>
            <w:hideMark/>
          </w:tcPr>
          <w:p w:rsidR="00CF4010" w:rsidRPr="004C4BBD" w:rsidRDefault="00CF4010" w:rsidP="004C4BBD">
            <w:pPr>
              <w:pStyle w:val="formattext0"/>
              <w:spacing w:before="0" w:beforeAutospacing="0" w:after="0" w:afterAutospacing="0"/>
              <w:jc w:val="center"/>
            </w:pPr>
            <w:r w:rsidRPr="004C4BBD">
              <w:t>Диаграммы социального риска</w:t>
            </w:r>
          </w:p>
        </w:tc>
        <w:tc>
          <w:tcPr>
            <w:tcW w:w="0" w:type="auto"/>
            <w:vAlign w:val="center"/>
            <w:hideMark/>
          </w:tcPr>
          <w:p w:rsidR="00CF4010" w:rsidRPr="004C4BBD" w:rsidRDefault="00CF4010" w:rsidP="004C4BBD">
            <w:pPr>
              <w:pStyle w:val="formattext0"/>
              <w:spacing w:before="0" w:beforeAutospacing="0" w:after="0" w:afterAutospacing="0"/>
              <w:jc w:val="center"/>
            </w:pPr>
            <w:r w:rsidRPr="004C4BBD">
              <w:t>Расчеты по всем возможным сценариям развития чрезвычайных ситуаций</w:t>
            </w:r>
          </w:p>
        </w:tc>
      </w:tr>
      <w:tr w:rsidR="004C4BBD" w:rsidRPr="004C4BBD" w:rsidTr="004C4BBD">
        <w:tc>
          <w:tcPr>
            <w:tcW w:w="337" w:type="pct"/>
            <w:vAlign w:val="center"/>
            <w:hideMark/>
          </w:tcPr>
          <w:p w:rsidR="00CF4010" w:rsidRPr="004C4BBD" w:rsidRDefault="00CF4010" w:rsidP="004C4BBD">
            <w:pPr>
              <w:pStyle w:val="formattext0"/>
              <w:spacing w:before="0" w:beforeAutospacing="0" w:after="0" w:afterAutospacing="0"/>
              <w:jc w:val="center"/>
            </w:pPr>
            <w:r w:rsidRPr="004C4BBD">
              <w:lastRenderedPageBreak/>
              <w:t>3</w:t>
            </w:r>
          </w:p>
        </w:tc>
        <w:tc>
          <w:tcPr>
            <w:tcW w:w="1572" w:type="pct"/>
            <w:vAlign w:val="center"/>
            <w:hideMark/>
          </w:tcPr>
          <w:p w:rsidR="00CF4010" w:rsidRPr="004C4BBD" w:rsidRDefault="00CF4010" w:rsidP="004C4BBD">
            <w:pPr>
              <w:pStyle w:val="formattext0"/>
              <w:spacing w:before="0" w:beforeAutospacing="0" w:after="0" w:afterAutospacing="0"/>
              <w:jc w:val="center"/>
            </w:pPr>
            <w:r w:rsidRPr="004C4BBD">
              <w:t>Характеристика организационно-технических мероприятий, обеспечивающих безопасность объекта и готовность к ликвидации чрезвычайных ситуаций</w:t>
            </w:r>
          </w:p>
        </w:tc>
        <w:tc>
          <w:tcPr>
            <w:tcW w:w="0" w:type="auto"/>
            <w:vAlign w:val="center"/>
            <w:hideMark/>
          </w:tcPr>
          <w:p w:rsidR="00CF4010" w:rsidRPr="004C4BBD" w:rsidRDefault="00CF4010" w:rsidP="004C4BBD">
            <w:pPr>
              <w:pStyle w:val="formattext0"/>
              <w:spacing w:before="0" w:beforeAutospacing="0" w:after="0" w:afterAutospacing="0"/>
              <w:jc w:val="center"/>
            </w:pPr>
            <w:r w:rsidRPr="004C4BBD">
              <w:t>Расчетно-пояснительная записка</w:t>
            </w:r>
          </w:p>
        </w:tc>
        <w:tc>
          <w:tcPr>
            <w:tcW w:w="0" w:type="auto"/>
            <w:vAlign w:val="center"/>
            <w:hideMark/>
          </w:tcPr>
          <w:p w:rsidR="00CF4010" w:rsidRPr="004C4BBD" w:rsidRDefault="00CF4010" w:rsidP="004C4BBD">
            <w:pPr>
              <w:pStyle w:val="formattext0"/>
              <w:spacing w:before="0" w:beforeAutospacing="0" w:after="0" w:afterAutospacing="0"/>
              <w:jc w:val="center"/>
            </w:pPr>
            <w:r w:rsidRPr="004C4BBD">
              <w:t>Материалы, обосновывающие и подтверждающие показатели степени риска чрезвычайных ситуаций для персонала и проживающего вблизи населения</w:t>
            </w:r>
          </w:p>
        </w:tc>
      </w:tr>
      <w:tr w:rsidR="004C4BBD" w:rsidRPr="004C4BBD" w:rsidTr="004C4BBD">
        <w:tc>
          <w:tcPr>
            <w:tcW w:w="337" w:type="pct"/>
            <w:vAlign w:val="center"/>
            <w:hideMark/>
          </w:tcPr>
          <w:p w:rsidR="00CF4010" w:rsidRPr="004C4BBD" w:rsidRDefault="00CF4010" w:rsidP="004C4BBD">
            <w:pPr>
              <w:pStyle w:val="formattext0"/>
              <w:spacing w:before="0" w:beforeAutospacing="0" w:after="0" w:afterAutospacing="0"/>
              <w:jc w:val="center"/>
            </w:pPr>
            <w:r w:rsidRPr="004C4BBD">
              <w:t>4</w:t>
            </w:r>
          </w:p>
        </w:tc>
        <w:tc>
          <w:tcPr>
            <w:tcW w:w="1572" w:type="pct"/>
            <w:vAlign w:val="center"/>
            <w:hideMark/>
          </w:tcPr>
          <w:p w:rsidR="00CF4010" w:rsidRPr="004C4BBD" w:rsidRDefault="00CF4010" w:rsidP="004C4BBD">
            <w:pPr>
              <w:pStyle w:val="formattext0"/>
              <w:spacing w:before="0" w:beforeAutospacing="0" w:after="0" w:afterAutospacing="0"/>
              <w:jc w:val="center"/>
            </w:pPr>
            <w:r w:rsidRPr="004C4BBD">
              <w:t>Характеристика аварийности и травматизма</w:t>
            </w:r>
          </w:p>
        </w:tc>
        <w:tc>
          <w:tcPr>
            <w:tcW w:w="0" w:type="auto"/>
            <w:vAlign w:val="center"/>
            <w:hideMark/>
          </w:tcPr>
          <w:p w:rsidR="00CF4010" w:rsidRPr="004C4BBD" w:rsidRDefault="00CF4010" w:rsidP="004C4BBD">
            <w:pPr>
              <w:jc w:val="center"/>
              <w:rPr>
                <w:rFonts w:ascii="Times New Roman" w:hAnsi="Times New Roman" w:cs="Times New Roman"/>
              </w:rPr>
            </w:pPr>
          </w:p>
        </w:tc>
        <w:tc>
          <w:tcPr>
            <w:tcW w:w="0" w:type="auto"/>
            <w:vAlign w:val="center"/>
            <w:hideMark/>
          </w:tcPr>
          <w:p w:rsidR="00CF4010" w:rsidRPr="004C4BBD" w:rsidRDefault="00CF4010" w:rsidP="004C4BBD">
            <w:pPr>
              <w:pStyle w:val="formattext0"/>
              <w:spacing w:before="0" w:beforeAutospacing="0" w:after="0" w:afterAutospacing="0"/>
              <w:jc w:val="center"/>
            </w:pPr>
            <w:r w:rsidRPr="004C4BBD">
              <w:t xml:space="preserve">Структуру записки см. в </w:t>
            </w:r>
            <w:hyperlink r:id="rId52" w:history="1">
              <w:r w:rsidRPr="004C4BBD">
                <w:rPr>
                  <w:rStyle w:val="ae"/>
                  <w:rFonts w:eastAsia="Calibri"/>
                  <w:color w:val="auto"/>
                </w:rPr>
                <w:t>п.16 Приказа</w:t>
              </w:r>
            </w:hyperlink>
          </w:p>
        </w:tc>
      </w:tr>
    </w:tbl>
    <w:p w:rsidR="00CF4010" w:rsidRPr="004C4BBD" w:rsidRDefault="00CF4010" w:rsidP="00F9263A">
      <w:pPr>
        <w:pStyle w:val="formattext0"/>
        <w:spacing w:before="0" w:beforeAutospacing="0" w:after="0" w:afterAutospacing="0"/>
      </w:pPr>
    </w:p>
    <w:p w:rsidR="00CF4010" w:rsidRPr="004C4BBD" w:rsidRDefault="00CF4010" w:rsidP="00606D74">
      <w:pPr>
        <w:pStyle w:val="formattext0"/>
        <w:spacing w:before="0" w:beforeAutospacing="0" w:after="0" w:afterAutospacing="0"/>
        <w:ind w:firstLine="709"/>
        <w:jc w:val="both"/>
      </w:pPr>
      <w:r w:rsidRPr="004C4BBD">
        <w:t>В паспорт безопасности опасного объекта может быть включена дополнительная информация с учетом особенностей объекта.</w:t>
      </w:r>
    </w:p>
    <w:p w:rsidR="00606D74" w:rsidRPr="004C4BBD" w:rsidRDefault="00606D74" w:rsidP="00606D74">
      <w:pPr>
        <w:pStyle w:val="formattext0"/>
        <w:spacing w:before="0" w:beforeAutospacing="0" w:after="0" w:afterAutospacing="0"/>
        <w:ind w:firstLine="709"/>
        <w:jc w:val="both"/>
      </w:pPr>
      <w:r w:rsidRPr="004C4BBD">
        <w:t>Если на объекте разработана декларация промышленной безопасности, расчетно-пояснительная записка не разрабатывается.</w:t>
      </w:r>
    </w:p>
    <w:p w:rsidR="00CF4010" w:rsidRPr="004C4BBD" w:rsidRDefault="00CF4010" w:rsidP="00606D74">
      <w:pPr>
        <w:pStyle w:val="headertext0"/>
        <w:spacing w:before="0" w:beforeAutospacing="0" w:after="0" w:afterAutospacing="0"/>
        <w:jc w:val="center"/>
        <w:rPr>
          <w:b/>
        </w:rPr>
      </w:pPr>
      <w:r w:rsidRPr="004C4BBD">
        <w:rPr>
          <w:b/>
        </w:rPr>
        <w:t>Показатели степени риска:</w:t>
      </w:r>
    </w:p>
    <w:p w:rsidR="00CF4010" w:rsidRPr="004C4BBD" w:rsidRDefault="00CF4010" w:rsidP="00606D74">
      <w:pPr>
        <w:pStyle w:val="formattext0"/>
        <w:spacing w:before="0" w:beforeAutospacing="0" w:after="0" w:afterAutospacing="0"/>
        <w:ind w:firstLine="709"/>
        <w:jc w:val="both"/>
      </w:pPr>
      <w:r w:rsidRPr="004C4BBD">
        <w:t xml:space="preserve">- приводятся только для наиболее опасного и наиболее вероятного сценария развития чрезвычайных ситуаций; </w:t>
      </w:r>
    </w:p>
    <w:p w:rsidR="00CF4010" w:rsidRPr="004C4BBD" w:rsidRDefault="00CF4010" w:rsidP="00606D74">
      <w:pPr>
        <w:pStyle w:val="formattext0"/>
        <w:spacing w:before="0" w:beforeAutospacing="0" w:after="0" w:afterAutospacing="0"/>
        <w:ind w:firstLine="709"/>
        <w:jc w:val="both"/>
      </w:pPr>
      <w:r w:rsidRPr="004C4BBD">
        <w:t>- при определении показателей степени риска учитывается возможность возникновения чрезвычайных ситуаций, если источником чрезвычайных ситуаций являются аварии или чрезвычайные ситуации на рядом расположенных объектах или транспортных коммуникациях, а также опасные природные явления.</w:t>
      </w:r>
    </w:p>
    <w:p w:rsidR="00CF4010" w:rsidRPr="004C4BBD" w:rsidRDefault="00CF4010" w:rsidP="00606D74">
      <w:pPr>
        <w:pStyle w:val="formattext0"/>
        <w:spacing w:before="0" w:beforeAutospacing="0" w:after="0" w:afterAutospacing="0"/>
        <w:ind w:firstLine="709"/>
        <w:jc w:val="both"/>
      </w:pPr>
      <w:r w:rsidRPr="004C4BBD">
        <w:t xml:space="preserve">В целях установления единых методологических подходов к проведению анализа опасностей и оценки риска аварий на опасных производственных объектах </w:t>
      </w:r>
      <w:hyperlink r:id="rId53" w:history="1">
        <w:r w:rsidRPr="004C4BBD">
          <w:rPr>
            <w:rStyle w:val="ae"/>
            <w:rFonts w:eastAsia="Calibri"/>
            <w:color w:val="auto"/>
          </w:rPr>
          <w:t xml:space="preserve">приказом </w:t>
        </w:r>
        <w:proofErr w:type="spellStart"/>
        <w:r w:rsidRPr="004C4BBD">
          <w:rPr>
            <w:rStyle w:val="ae"/>
            <w:rFonts w:eastAsia="Calibri"/>
            <w:color w:val="auto"/>
          </w:rPr>
          <w:t>Ростехнадзора</w:t>
        </w:r>
        <w:proofErr w:type="spellEnd"/>
        <w:r w:rsidRPr="004C4BBD">
          <w:rPr>
            <w:rStyle w:val="ae"/>
            <w:rFonts w:eastAsia="Calibri"/>
            <w:color w:val="auto"/>
          </w:rPr>
          <w:t xml:space="preserve"> от 11.04.2016 N 144</w:t>
        </w:r>
      </w:hyperlink>
      <w:r w:rsidRPr="004C4BBD">
        <w:t xml:space="preserve"> утверждено Руководство по безопасности </w:t>
      </w:r>
      <w:r w:rsidR="004F5E41">
        <w:t>«</w:t>
      </w:r>
      <w:r w:rsidRPr="004C4BBD">
        <w:t>Методические основы по проведению анализа опасностей и оценки риска аварий на опасных производственных объектах</w:t>
      </w:r>
      <w:r w:rsidR="004F5E41">
        <w:t>»</w:t>
      </w:r>
      <w:r w:rsidRPr="004C4BBD">
        <w:t xml:space="preserve">. </w:t>
      </w:r>
    </w:p>
    <w:p w:rsidR="00CF4010" w:rsidRPr="004C4BBD" w:rsidRDefault="00CF4010" w:rsidP="00606D74">
      <w:pPr>
        <w:pStyle w:val="formattext0"/>
        <w:spacing w:before="0" w:beforeAutospacing="0" w:after="0" w:afterAutospacing="0"/>
        <w:ind w:firstLine="709"/>
        <w:jc w:val="both"/>
      </w:pPr>
      <w:r w:rsidRPr="004C4BBD">
        <w:t>Основой для оценки риска аварий на опасных производственных объектах является оценка ущерба от аварий на опасных производственных объектах. Методические рекомендации по оценке ущерба от аварий на опасных производственных объектах (</w:t>
      </w:r>
      <w:hyperlink r:id="rId54" w:history="1">
        <w:r w:rsidRPr="004C4BBD">
          <w:rPr>
            <w:rStyle w:val="ae"/>
            <w:rFonts w:eastAsia="Calibri"/>
            <w:color w:val="auto"/>
          </w:rPr>
          <w:t>РД 03-496-02</w:t>
        </w:r>
      </w:hyperlink>
      <w:r w:rsidRPr="004C4BBD">
        <w:t>) утверждены постановлением Госгортехнадзора России от 29 октября 2002 года N 63.</w:t>
      </w:r>
    </w:p>
    <w:p w:rsidR="00CF4010" w:rsidRPr="004C4BBD" w:rsidRDefault="00CF4010" w:rsidP="00F9263A">
      <w:pPr>
        <w:spacing w:after="0" w:line="240" w:lineRule="auto"/>
        <w:rPr>
          <w:rFonts w:ascii="Times New Roman" w:hAnsi="Times New Roman" w:cs="Times New Roman"/>
          <w:sz w:val="24"/>
          <w:szCs w:val="24"/>
        </w:rPr>
      </w:pPr>
      <w:r w:rsidRPr="004C4BBD">
        <w:rPr>
          <w:rFonts w:ascii="Times New Roman" w:hAnsi="Times New Roman" w:cs="Times New Roman"/>
          <w:sz w:val="24"/>
          <w:szCs w:val="24"/>
        </w:rPr>
        <w:br w:type="page"/>
      </w:r>
    </w:p>
    <w:p w:rsidR="00CF4010" w:rsidRPr="004C4BBD" w:rsidRDefault="00CF4010" w:rsidP="00F9263A">
      <w:pPr>
        <w:pStyle w:val="headertext0"/>
        <w:spacing w:before="0" w:beforeAutospacing="0" w:after="0" w:afterAutospacing="0"/>
        <w:jc w:val="center"/>
        <w:rPr>
          <w:b/>
        </w:rPr>
      </w:pPr>
      <w:r w:rsidRPr="004C4BBD">
        <w:rPr>
          <w:b/>
        </w:rPr>
        <w:lastRenderedPageBreak/>
        <w:t xml:space="preserve">Требования промышленной безопасности </w:t>
      </w:r>
    </w:p>
    <w:p w:rsidR="00CF4010" w:rsidRPr="004C4BBD" w:rsidRDefault="00CF4010" w:rsidP="004C4BBD">
      <w:pPr>
        <w:pStyle w:val="formattext0"/>
        <w:spacing w:before="0" w:beforeAutospacing="0" w:after="0" w:afterAutospacing="0"/>
        <w:ind w:firstLine="709"/>
        <w:jc w:val="both"/>
      </w:pPr>
      <w:r w:rsidRPr="004C4BBD">
        <w:t xml:space="preserve">Согласно </w:t>
      </w:r>
      <w:hyperlink r:id="rId55" w:history="1">
        <w:r w:rsidRPr="004C4BBD">
          <w:rPr>
            <w:rStyle w:val="ae"/>
            <w:rFonts w:eastAsia="Calibri"/>
            <w:color w:val="auto"/>
          </w:rPr>
          <w:t xml:space="preserve">статье 3 Федерального закона от 21 июля 1997 года N 116-ФЗ </w:t>
        </w:r>
        <w:r w:rsidR="004F5E41">
          <w:rPr>
            <w:rStyle w:val="ae"/>
            <w:rFonts w:eastAsia="Calibri"/>
            <w:color w:val="auto"/>
          </w:rPr>
          <w:t>«</w:t>
        </w:r>
        <w:r w:rsidRPr="004C4BBD">
          <w:rPr>
            <w:rStyle w:val="ae"/>
            <w:rFonts w:eastAsia="Calibri"/>
            <w:color w:val="auto"/>
          </w:rPr>
          <w:t>О промышленной безопасности опасных производственных объектов</w:t>
        </w:r>
        <w:r w:rsidR="004F5E41">
          <w:rPr>
            <w:rStyle w:val="ae"/>
            <w:rFonts w:eastAsia="Calibri"/>
            <w:color w:val="auto"/>
          </w:rPr>
          <w:t>»</w:t>
        </w:r>
      </w:hyperlink>
      <w:r w:rsidRPr="004C4BBD">
        <w:t xml:space="preserve">, </w:t>
      </w:r>
      <w:r w:rsidRPr="004C4BBD">
        <w:rPr>
          <w:b/>
          <w:bCs/>
        </w:rPr>
        <w:t>требования промышленной безопасности</w:t>
      </w:r>
      <w:r w:rsidRPr="004C4BBD">
        <w:t xml:space="preserve">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федеральных нормах и правилах в области промышленной безопасности.</w:t>
      </w:r>
    </w:p>
    <w:p w:rsidR="00CF4010" w:rsidRPr="004C4BBD" w:rsidRDefault="00CF4010" w:rsidP="004C4BBD">
      <w:pPr>
        <w:pStyle w:val="formattext0"/>
        <w:spacing w:before="0" w:beforeAutospacing="0" w:after="0" w:afterAutospacing="0"/>
        <w:ind w:firstLine="709"/>
        <w:jc w:val="both"/>
      </w:pPr>
      <w:r w:rsidRPr="004C4BBD">
        <w:t>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w:t>
      </w:r>
      <w:r w:rsidR="004C4BBD" w:rsidRPr="004C4BBD">
        <w:t xml:space="preserve">и о техническом регулировании. </w:t>
      </w:r>
    </w:p>
    <w:p w:rsidR="00CF4010" w:rsidRPr="004C4BBD" w:rsidRDefault="00CF4010" w:rsidP="004C4BBD">
      <w:pPr>
        <w:pStyle w:val="formattext0"/>
        <w:spacing w:before="0" w:beforeAutospacing="0" w:after="0" w:afterAutospacing="0"/>
        <w:ind w:firstLine="709"/>
        <w:jc w:val="both"/>
      </w:pPr>
      <w:r w:rsidRPr="004C4BBD">
        <w:t xml:space="preserve">Требования промышленной безопасности для объектов использования атомной энергии устанавливаются федеральными нормами и правилами в области использования атомной энергии, принимаемыми в соответствии с </w:t>
      </w:r>
      <w:hyperlink r:id="rId56" w:history="1">
        <w:r w:rsidRPr="004C4BBD">
          <w:rPr>
            <w:rStyle w:val="ae"/>
            <w:rFonts w:eastAsia="Calibri"/>
            <w:color w:val="auto"/>
          </w:rPr>
          <w:t xml:space="preserve">Федеральным законом от 21 ноября 1995 года N 170-ФЗ </w:t>
        </w:r>
        <w:r w:rsidR="004F5E41">
          <w:rPr>
            <w:rStyle w:val="ae"/>
            <w:rFonts w:eastAsia="Calibri"/>
            <w:color w:val="auto"/>
          </w:rPr>
          <w:t>«</w:t>
        </w:r>
        <w:r w:rsidRPr="004C4BBD">
          <w:rPr>
            <w:rStyle w:val="ae"/>
            <w:rFonts w:eastAsia="Calibri"/>
            <w:color w:val="auto"/>
          </w:rPr>
          <w:t>Об использовании атомной энергии</w:t>
        </w:r>
        <w:r w:rsidR="004F5E41">
          <w:rPr>
            <w:rStyle w:val="ae"/>
            <w:rFonts w:eastAsia="Calibri"/>
            <w:color w:val="auto"/>
          </w:rPr>
          <w:t>»</w:t>
        </w:r>
      </w:hyperlink>
      <w:r w:rsidRPr="004C4BBD">
        <w:t xml:space="preserve">. </w:t>
      </w:r>
    </w:p>
    <w:p w:rsidR="00CF4010" w:rsidRPr="004C4BBD" w:rsidRDefault="00CF4010" w:rsidP="004C4BBD">
      <w:pPr>
        <w:pStyle w:val="formattext0"/>
        <w:spacing w:before="0" w:beforeAutospacing="0" w:after="0" w:afterAutospacing="0"/>
        <w:ind w:firstLine="709"/>
        <w:jc w:val="both"/>
      </w:pPr>
      <w:r w:rsidRPr="004C4BBD">
        <w:t xml:space="preserve">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 </w:t>
      </w:r>
    </w:p>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CF4010" w:rsidRPr="004C4BBD" w:rsidRDefault="00CF4010" w:rsidP="00F9263A">
      <w:pPr>
        <w:pStyle w:val="headertext0"/>
        <w:spacing w:before="0" w:beforeAutospacing="0" w:after="0" w:afterAutospacing="0"/>
        <w:jc w:val="center"/>
        <w:rPr>
          <w:b/>
        </w:rPr>
      </w:pPr>
      <w:r w:rsidRPr="004C4BBD">
        <w:rPr>
          <w:b/>
        </w:rPr>
        <w:lastRenderedPageBreak/>
        <w:t xml:space="preserve">Требования промышленной безопасности к проектированию, строительству, реконструкции опасных производственных объектов </w:t>
      </w:r>
      <w:bookmarkStart w:id="1" w:name="P0003"/>
      <w:bookmarkEnd w:id="1"/>
    </w:p>
    <w:p w:rsidR="00CF4010" w:rsidRPr="004C4BBD" w:rsidRDefault="00CF4010" w:rsidP="004C4BBD">
      <w:pPr>
        <w:pStyle w:val="formattext0"/>
        <w:spacing w:before="0" w:beforeAutospacing="0" w:after="0" w:afterAutospacing="0"/>
        <w:ind w:firstLine="709"/>
        <w:jc w:val="both"/>
      </w:pPr>
      <w:r w:rsidRPr="004C4BBD">
        <w:t xml:space="preserve">Деятельность по проектированию, строительству, реконструкции, капитальному ремонту, вводу в эксплуатацию, техническому перевооружению, консервации и ликвидации опасных производственных объектов регламентируется </w:t>
      </w:r>
      <w:proofErr w:type="spellStart"/>
      <w:r w:rsidRPr="004C4BBD">
        <w:t>разноотраслевым</w:t>
      </w:r>
      <w:proofErr w:type="spellEnd"/>
      <w:r w:rsidRPr="004C4BBD">
        <w:t xml:space="preserve"> законодательством. </w:t>
      </w:r>
    </w:p>
    <w:p w:rsidR="00CF4010" w:rsidRPr="004C4BBD" w:rsidRDefault="00CF4010" w:rsidP="004C4BBD">
      <w:pPr>
        <w:pStyle w:val="formattext0"/>
        <w:spacing w:before="0" w:beforeAutospacing="0" w:after="0" w:afterAutospacing="0"/>
        <w:ind w:firstLine="709"/>
        <w:jc w:val="both"/>
      </w:pPr>
      <w:r w:rsidRPr="004C4BBD">
        <w:t xml:space="preserve">Так, в соответствии с </w:t>
      </w:r>
      <w:hyperlink r:id="rId57" w:history="1">
        <w:r w:rsidRPr="004C4BBD">
          <w:rPr>
            <w:rStyle w:val="ae"/>
            <w:rFonts w:eastAsia="Calibri"/>
            <w:color w:val="auto"/>
          </w:rPr>
          <w:t>ч.1 ст.4 Градостроительного кодекса РФ</w:t>
        </w:r>
      </w:hyperlink>
      <w:r w:rsidRPr="004C4BBD">
        <w:t xml:space="preserve">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регулируется законодательством о градостроительной деятельности. </w:t>
      </w:r>
    </w:p>
    <w:p w:rsidR="00CF4010" w:rsidRPr="004C4BBD" w:rsidRDefault="00CF4010" w:rsidP="004C4BBD">
      <w:pPr>
        <w:pStyle w:val="formattext0"/>
        <w:spacing w:before="0" w:beforeAutospacing="0" w:after="0" w:afterAutospacing="0"/>
        <w:ind w:firstLine="709"/>
        <w:jc w:val="both"/>
      </w:pPr>
      <w:r w:rsidRPr="004C4BBD">
        <w:t xml:space="preserve">Согласно </w:t>
      </w:r>
      <w:hyperlink r:id="rId58" w:history="1">
        <w:r w:rsidRPr="004C4BBD">
          <w:rPr>
            <w:rStyle w:val="ae"/>
            <w:rFonts w:eastAsia="Calibri"/>
            <w:color w:val="auto"/>
          </w:rPr>
          <w:t xml:space="preserve">п.1 ст.6 Федерального закона от 21.07.1997 года N 116-ФЗ </w:t>
        </w:r>
        <w:r w:rsidR="004F5E41">
          <w:rPr>
            <w:rStyle w:val="ae"/>
            <w:rFonts w:eastAsia="Calibri"/>
            <w:color w:val="auto"/>
          </w:rPr>
          <w:t>«</w:t>
        </w:r>
        <w:r w:rsidRPr="004C4BBD">
          <w:rPr>
            <w:rStyle w:val="ae"/>
            <w:rFonts w:eastAsia="Calibri"/>
            <w:color w:val="auto"/>
          </w:rPr>
          <w:t>О промышленной безопасности опасных производственных объектов</w:t>
        </w:r>
        <w:r w:rsidR="004F5E41">
          <w:rPr>
            <w:rStyle w:val="ae"/>
            <w:rFonts w:eastAsia="Calibri"/>
            <w:color w:val="auto"/>
          </w:rPr>
          <w:t>»</w:t>
        </w:r>
      </w:hyperlink>
      <w:r w:rsidRPr="004C4BBD">
        <w:t xml:space="preserve">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относятся к видам деятельности в области промышленной безопасности. </w:t>
      </w:r>
    </w:p>
    <w:p w:rsidR="00CF4010" w:rsidRPr="004C4BBD" w:rsidRDefault="00CF4010" w:rsidP="004C4BBD">
      <w:pPr>
        <w:pStyle w:val="formattext0"/>
        <w:spacing w:before="0" w:beforeAutospacing="0" w:after="0" w:afterAutospacing="0"/>
        <w:ind w:firstLine="709"/>
        <w:jc w:val="both"/>
      </w:pPr>
      <w:r w:rsidRPr="004C4BBD">
        <w:t xml:space="preserve">Общие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опасных производственных объектов устанавливаются в </w:t>
      </w:r>
      <w:hyperlink r:id="rId59" w:history="1">
        <w:r w:rsidRPr="004C4BBD">
          <w:rPr>
            <w:rStyle w:val="ae"/>
            <w:rFonts w:eastAsia="Calibri"/>
            <w:color w:val="auto"/>
          </w:rPr>
          <w:t xml:space="preserve">статье 8 Федерального закона </w:t>
        </w:r>
        <w:r w:rsidR="004F5E41">
          <w:rPr>
            <w:rStyle w:val="ae"/>
            <w:rFonts w:eastAsia="Calibri"/>
            <w:color w:val="auto"/>
          </w:rPr>
          <w:t>«</w:t>
        </w:r>
        <w:r w:rsidRPr="004C4BBD">
          <w:rPr>
            <w:rStyle w:val="ae"/>
            <w:rFonts w:eastAsia="Calibri"/>
            <w:color w:val="auto"/>
          </w:rPr>
          <w:t>О промышленной безопасности опасных производственных объектов</w:t>
        </w:r>
        <w:r w:rsidR="004F5E41">
          <w:rPr>
            <w:rStyle w:val="ae"/>
            <w:rFonts w:eastAsia="Calibri"/>
            <w:color w:val="auto"/>
          </w:rPr>
          <w:t>»</w:t>
        </w:r>
      </w:hyperlink>
      <w:r w:rsidRPr="004C4BBD">
        <w:t xml:space="preserve">. </w:t>
      </w:r>
    </w:p>
    <w:p w:rsidR="00CF4010" w:rsidRPr="004C4BBD" w:rsidRDefault="00CF4010" w:rsidP="004C4BBD">
      <w:pPr>
        <w:pStyle w:val="formattext0"/>
        <w:spacing w:before="0" w:beforeAutospacing="0" w:after="0" w:afterAutospacing="0"/>
        <w:ind w:firstLine="709"/>
        <w:jc w:val="both"/>
      </w:pPr>
      <w:r w:rsidRPr="004C4BBD">
        <w:t xml:space="preserve">Кроме того, требования промышленной безопасности при проектировании, строительстве, реконструкции, капитальном ремонте, консервации и ликвидации опасного производственного объекта могут устанавливаться федеральными нормами и правилами в области промышленной безопасности, а при их отсутствии или недостаточности - в обосновании безопасности опасного производственного объекта (в порядке, предусмотренном </w:t>
      </w:r>
      <w:hyperlink r:id="rId60" w:history="1">
        <w:r w:rsidRPr="004C4BBD">
          <w:rPr>
            <w:rStyle w:val="ae"/>
            <w:rFonts w:eastAsia="Calibri"/>
            <w:color w:val="auto"/>
          </w:rPr>
          <w:t xml:space="preserve">п.4 ст.3 Федерального закона от 21.07.1997 года N 116-ФЗ </w:t>
        </w:r>
        <w:r w:rsidR="004F5E41">
          <w:rPr>
            <w:rStyle w:val="ae"/>
            <w:rFonts w:eastAsia="Calibri"/>
            <w:color w:val="auto"/>
          </w:rPr>
          <w:t>«</w:t>
        </w:r>
        <w:r w:rsidRPr="004C4BBD">
          <w:rPr>
            <w:rStyle w:val="ae"/>
            <w:rFonts w:eastAsia="Calibri"/>
            <w:color w:val="auto"/>
          </w:rPr>
          <w:t>О промышленной безопасности опасных производственных объектов</w:t>
        </w:r>
        <w:r w:rsidR="004F5E41">
          <w:rPr>
            <w:rStyle w:val="ae"/>
            <w:rFonts w:eastAsia="Calibri"/>
            <w:color w:val="auto"/>
          </w:rPr>
          <w:t>»</w:t>
        </w:r>
      </w:hyperlink>
      <w:r w:rsidRPr="004C4BBD">
        <w:t xml:space="preserve">). </w:t>
      </w:r>
    </w:p>
    <w:p w:rsidR="00CF4010" w:rsidRPr="004C4BBD" w:rsidRDefault="00CF4010" w:rsidP="004C4BBD">
      <w:pPr>
        <w:pStyle w:val="formattext0"/>
        <w:spacing w:before="0" w:beforeAutospacing="0" w:after="0" w:afterAutospacing="0"/>
        <w:ind w:firstLine="709"/>
        <w:jc w:val="both"/>
      </w:pPr>
      <w:r w:rsidRPr="004C4BBD">
        <w:t xml:space="preserve">Указанные виды деятельности также регламентируются нормами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обязательными требованиями, установленными в соответствии с законодательством Российской Федерации о техническом регулировании. При этом в силу положений </w:t>
      </w:r>
      <w:hyperlink r:id="rId61" w:history="1">
        <w:r w:rsidRPr="004C4BBD">
          <w:rPr>
            <w:rStyle w:val="ae"/>
            <w:rFonts w:eastAsia="Calibri"/>
            <w:color w:val="auto"/>
          </w:rPr>
          <w:t>п.2 ст.</w:t>
        </w:r>
        <w:r w:rsidR="004C4BBD" w:rsidRPr="004C4BBD">
          <w:rPr>
            <w:rStyle w:val="ae"/>
            <w:rFonts w:eastAsia="Calibri"/>
            <w:color w:val="auto"/>
          </w:rPr>
          <w:t>3 Федерального</w:t>
        </w:r>
        <w:r w:rsidRPr="004C4BBD">
          <w:rPr>
            <w:rStyle w:val="ae"/>
            <w:rFonts w:eastAsia="Calibri"/>
            <w:color w:val="auto"/>
          </w:rPr>
          <w:t xml:space="preserve"> закона от 21.07.1997 года N 116-ФЗ </w:t>
        </w:r>
        <w:r w:rsidR="004F5E41">
          <w:rPr>
            <w:rStyle w:val="ae"/>
            <w:rFonts w:eastAsia="Calibri"/>
            <w:color w:val="auto"/>
          </w:rPr>
          <w:t>«</w:t>
        </w:r>
        <w:r w:rsidRPr="004C4BBD">
          <w:rPr>
            <w:rStyle w:val="ae"/>
            <w:rFonts w:eastAsia="Calibri"/>
            <w:color w:val="auto"/>
          </w:rPr>
          <w:t>О промышленной безопасности опасных производственных объектов</w:t>
        </w:r>
        <w:r w:rsidR="004F5E41">
          <w:rPr>
            <w:rStyle w:val="ae"/>
            <w:rFonts w:eastAsia="Calibri"/>
            <w:color w:val="auto"/>
          </w:rPr>
          <w:t>»</w:t>
        </w:r>
      </w:hyperlink>
      <w:r w:rsidRPr="004C4BBD">
        <w:t xml:space="preserve"> требования промышленной безопасности не должны противоречить указанным выше нормам. </w:t>
      </w:r>
    </w:p>
    <w:p w:rsidR="00CF4010" w:rsidRPr="004C4BBD" w:rsidRDefault="00CF4010" w:rsidP="004C4BBD">
      <w:pPr>
        <w:pStyle w:val="formattext0"/>
        <w:spacing w:before="0" w:beforeAutospacing="0" w:after="0" w:afterAutospacing="0"/>
        <w:ind w:firstLine="709"/>
        <w:jc w:val="both"/>
      </w:pPr>
      <w:r w:rsidRPr="004C4BBD">
        <w:t>В вопросах обеспечения безопасности строительства опасных производственных объектов необходимо в первую очередь руководствоваться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 В случае, когда данные вопросы указанным законодательством не урегулированы, следует руководствоваться законодательством о градостроительной деятельности (</w:t>
      </w:r>
      <w:hyperlink r:id="rId62" w:history="1">
        <w:r w:rsidRPr="004C4BBD">
          <w:rPr>
            <w:rStyle w:val="ae"/>
            <w:rFonts w:eastAsia="Calibri"/>
            <w:color w:val="auto"/>
          </w:rPr>
          <w:t>статья 4 Градостроительного кодекса Российской Федерации)</w:t>
        </w:r>
      </w:hyperlink>
      <w:r w:rsidR="004C4BBD" w:rsidRPr="004C4BBD">
        <w:t xml:space="preserve">. </w:t>
      </w:r>
    </w:p>
    <w:p w:rsidR="00CF4010" w:rsidRPr="004C4BBD" w:rsidRDefault="00CF4010" w:rsidP="004C4BBD">
      <w:pPr>
        <w:pStyle w:val="formattext0"/>
        <w:spacing w:before="0" w:beforeAutospacing="0" w:after="0" w:afterAutospacing="0"/>
        <w:ind w:firstLine="709"/>
        <w:jc w:val="both"/>
      </w:pPr>
      <w:r w:rsidRPr="004C4BBD">
        <w:t xml:space="preserve">Согласно </w:t>
      </w:r>
      <w:hyperlink r:id="rId63" w:history="1">
        <w:r w:rsidRPr="004C4BBD">
          <w:rPr>
            <w:rStyle w:val="ae"/>
            <w:rFonts w:eastAsia="Calibri"/>
            <w:color w:val="auto"/>
          </w:rPr>
          <w:t>статье 48 Градостроительного кодекса Российской Федерации</w:t>
        </w:r>
      </w:hyperlink>
      <w:r w:rsidRPr="004C4BBD">
        <w:t xml:space="preserve"> проектная документация представляет собой документацию, содержащую материалы в текстовой и графической формах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
    <w:p w:rsidR="00CF4010" w:rsidRPr="004C4BBD" w:rsidRDefault="00CF4010" w:rsidP="004C4BBD">
      <w:pPr>
        <w:pStyle w:val="formattext0"/>
        <w:spacing w:before="0" w:beforeAutospacing="0" w:after="0" w:afterAutospacing="0"/>
        <w:ind w:firstLine="709"/>
        <w:jc w:val="both"/>
      </w:pPr>
      <w:r w:rsidRPr="004C4BBD">
        <w:t xml:space="preserve">Состав разделов проектной документации и требования к их содержанию содержатся в </w:t>
      </w:r>
      <w:hyperlink r:id="rId64" w:history="1">
        <w:r w:rsidRPr="004C4BBD">
          <w:rPr>
            <w:rStyle w:val="ae"/>
            <w:rFonts w:eastAsia="Calibri"/>
            <w:color w:val="auto"/>
          </w:rPr>
          <w:t>постановлении Правительства Российской Федерации от 16 февраля 2008 года N 87</w:t>
        </w:r>
      </w:hyperlink>
      <w:r w:rsidRPr="004C4BBD">
        <w:t xml:space="preserve">. </w:t>
      </w:r>
    </w:p>
    <w:p w:rsidR="00CF4010" w:rsidRPr="004C4BBD" w:rsidRDefault="00CF4010" w:rsidP="004C4BBD">
      <w:pPr>
        <w:pStyle w:val="formattext0"/>
        <w:spacing w:before="0" w:beforeAutospacing="0" w:after="0" w:afterAutospacing="0"/>
        <w:ind w:firstLine="709"/>
        <w:jc w:val="both"/>
      </w:pPr>
      <w:r w:rsidRPr="004C4BBD">
        <w:t xml:space="preserve">В процессе строительства, реконструкции не допускаются отклонения от проектной документации. </w:t>
      </w:r>
    </w:p>
    <w:p w:rsidR="00CF4010" w:rsidRPr="004C4BBD" w:rsidRDefault="00CF4010" w:rsidP="004C4BBD">
      <w:pPr>
        <w:pStyle w:val="formattext0"/>
        <w:spacing w:before="0" w:beforeAutospacing="0" w:after="0" w:afterAutospacing="0"/>
        <w:ind w:firstLine="709"/>
        <w:jc w:val="both"/>
      </w:pPr>
      <w:r w:rsidRPr="004C4BBD">
        <w:lastRenderedPageBreak/>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 </w:t>
      </w:r>
    </w:p>
    <w:p w:rsidR="00CF4010" w:rsidRPr="004C4BBD" w:rsidRDefault="00CF4010" w:rsidP="004C4BBD">
      <w:pPr>
        <w:pStyle w:val="formattext0"/>
        <w:spacing w:before="0" w:beforeAutospacing="0" w:after="0" w:afterAutospacing="0"/>
        <w:ind w:firstLine="709"/>
        <w:jc w:val="both"/>
      </w:pPr>
      <w:r w:rsidRPr="004C4BBD">
        <w:t xml:space="preserve">В процессе строительства, реконструкции, капитального ремонта опасного производственного объекта организации, разработавшие проектную документацию, в установленном порядке осуществляют авторский надзор. </w:t>
      </w:r>
    </w:p>
    <w:p w:rsidR="00CF4010" w:rsidRPr="004C4BBD" w:rsidRDefault="00CF4010" w:rsidP="004C4BBD">
      <w:pPr>
        <w:pStyle w:val="formattext0"/>
        <w:spacing w:before="0" w:beforeAutospacing="0" w:after="0" w:afterAutospacing="0"/>
        <w:ind w:firstLine="709"/>
        <w:jc w:val="both"/>
      </w:pPr>
      <w:r w:rsidRPr="004C4BBD">
        <w:t xml:space="preserve">Строительство, реконструкция, а также капитальный ремонт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осуществляются на основании </w:t>
      </w:r>
      <w:r w:rsidRPr="004C4BBD">
        <w:rPr>
          <w:b/>
          <w:bCs/>
        </w:rPr>
        <w:t>разрешения на строительство</w:t>
      </w:r>
      <w:r w:rsidRPr="004C4BBD">
        <w:t xml:space="preserve">, которое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65" w:history="1">
        <w:r w:rsidRPr="004C4BBD">
          <w:rPr>
            <w:rStyle w:val="ae"/>
            <w:rFonts w:eastAsia="Calibri"/>
            <w:color w:val="auto"/>
          </w:rPr>
          <w:t>частью 1_1 настоящей статьи</w:t>
        </w:r>
      </w:hyperlink>
      <w:r w:rsidRPr="004C4BBD">
        <w:t xml:space="preserve">), проектом планировки территории и проектом межевания территории (за исключением случаев, если в соответствии с </w:t>
      </w:r>
      <w:hyperlink r:id="rId66" w:history="1">
        <w:r w:rsidRPr="004C4BBD">
          <w:rPr>
            <w:rStyle w:val="ae"/>
            <w:rFonts w:eastAsia="Calibri"/>
            <w:color w:val="auto"/>
          </w:rPr>
          <w:t>Кодексом</w:t>
        </w:r>
      </w:hyperlink>
      <w:r w:rsidRPr="004C4BBD">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hyperlink r:id="rId67" w:history="1">
        <w:r w:rsidRPr="004C4BBD">
          <w:rPr>
            <w:rStyle w:val="ae"/>
            <w:rFonts w:eastAsia="Calibri"/>
            <w:color w:val="auto"/>
          </w:rPr>
          <w:t>Градостроительным Кодексом</w:t>
        </w:r>
      </w:hyperlink>
      <w:r w:rsidRPr="004C4BBD">
        <w:t xml:space="preserve">. </w:t>
      </w:r>
    </w:p>
    <w:p w:rsidR="00CF4010" w:rsidRPr="004C4BBD" w:rsidRDefault="00CF4010" w:rsidP="004C4BBD">
      <w:pPr>
        <w:pStyle w:val="formattext0"/>
        <w:spacing w:before="0" w:beforeAutospacing="0" w:after="0" w:afterAutospacing="0"/>
        <w:ind w:firstLine="709"/>
        <w:jc w:val="both"/>
      </w:pPr>
      <w:r w:rsidRPr="004C4BBD">
        <w:t xml:space="preserve">Соответствие построенных, реконструированных, отремонтированных опасных производственных объектов проектной документации требованиям строительных норм, правил, стандартов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законодательством Российской Федерации о градостроительной деятельности. </w:t>
      </w:r>
    </w:p>
    <w:p w:rsidR="00CF4010" w:rsidRPr="004C4BBD" w:rsidRDefault="00CF4010" w:rsidP="004C4BBD">
      <w:pPr>
        <w:pStyle w:val="formattext0"/>
        <w:spacing w:before="0" w:beforeAutospacing="0" w:after="0" w:afterAutospacing="0"/>
        <w:ind w:firstLine="709"/>
        <w:jc w:val="both"/>
      </w:pPr>
      <w:r w:rsidRPr="004C4BBD">
        <w:t xml:space="preserve">Согласно </w:t>
      </w:r>
      <w:hyperlink r:id="rId68" w:history="1">
        <w:r w:rsidRPr="004C4BBD">
          <w:rPr>
            <w:rStyle w:val="ae"/>
            <w:rFonts w:eastAsia="Calibri"/>
            <w:color w:val="auto"/>
          </w:rPr>
          <w:t>статье 48 Градостроительного кодекса Российской Федерации</w:t>
        </w:r>
      </w:hyperlink>
      <w:r w:rsidRPr="004C4BBD">
        <w:t xml:space="preserve"> проектная документация опасных производственных объектов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w:t>
      </w:r>
    </w:p>
    <w:p w:rsidR="00CF4010" w:rsidRPr="004C4BBD" w:rsidRDefault="00CF4010" w:rsidP="004C4BBD">
      <w:pPr>
        <w:pStyle w:val="formattext0"/>
        <w:spacing w:before="0" w:beforeAutospacing="0" w:after="0" w:afterAutospacing="0"/>
        <w:ind w:firstLine="709"/>
        <w:jc w:val="both"/>
      </w:pPr>
      <w:r w:rsidRPr="004C4BBD">
        <w:t xml:space="preserve">В случаях, предусмотренных </w:t>
      </w:r>
      <w:hyperlink r:id="rId69" w:history="1">
        <w:r w:rsidRPr="004C4BBD">
          <w:rPr>
            <w:rStyle w:val="ae"/>
            <w:rFonts w:eastAsia="Calibri"/>
            <w:color w:val="auto"/>
          </w:rPr>
          <w:t>статьей 49 Градостроительного кодекса</w:t>
        </w:r>
      </w:hyperlink>
      <w:r w:rsidRPr="004C4BBD">
        <w:t xml:space="preserve">, проектная документация направляется на государственную экспертизу. </w:t>
      </w:r>
    </w:p>
    <w:p w:rsidR="00CF4010" w:rsidRPr="004C4BBD" w:rsidRDefault="00CF4010" w:rsidP="004C4BBD">
      <w:pPr>
        <w:pStyle w:val="formattext0"/>
        <w:spacing w:before="0" w:beforeAutospacing="0" w:after="0" w:afterAutospacing="0"/>
        <w:ind w:firstLine="709"/>
        <w:jc w:val="both"/>
      </w:pPr>
      <w:r w:rsidRPr="004C4BBD">
        <w:t xml:space="preserve">Предметом государственной экспертизы проектной документации являются: </w:t>
      </w:r>
    </w:p>
    <w:p w:rsidR="00CF4010" w:rsidRPr="004C4BBD" w:rsidRDefault="00CF4010" w:rsidP="004C4BBD">
      <w:pPr>
        <w:pStyle w:val="formattext0"/>
        <w:spacing w:before="0" w:beforeAutospacing="0" w:after="0" w:afterAutospacing="0"/>
        <w:ind w:firstLine="709"/>
        <w:jc w:val="both"/>
      </w:pPr>
      <w:r w:rsidRPr="004C4BBD">
        <w:t xml:space="preserve">-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rsidR="00CF4010" w:rsidRPr="004C4BBD" w:rsidRDefault="00CF4010" w:rsidP="004C4BBD">
      <w:pPr>
        <w:pStyle w:val="formattext0"/>
        <w:spacing w:before="0" w:beforeAutospacing="0" w:after="0" w:afterAutospacing="0"/>
        <w:ind w:firstLine="709"/>
        <w:jc w:val="both"/>
      </w:pPr>
      <w:r w:rsidRPr="004C4BBD">
        <w:lastRenderedPageBreak/>
        <w:t xml:space="preserve">- оценка соответствия результатов инженерных изысканий требованиям технических регламентов. </w:t>
      </w:r>
    </w:p>
    <w:p w:rsidR="00CF4010" w:rsidRPr="004C4BBD" w:rsidRDefault="009A2A38" w:rsidP="004C4BBD">
      <w:pPr>
        <w:pStyle w:val="formattext0"/>
        <w:spacing w:before="0" w:beforeAutospacing="0" w:after="0" w:afterAutospacing="0"/>
        <w:ind w:firstLine="709"/>
        <w:jc w:val="both"/>
      </w:pPr>
      <w:hyperlink r:id="rId70" w:history="1">
        <w:r w:rsidR="00CF4010" w:rsidRPr="004C4BBD">
          <w:rPr>
            <w:rStyle w:val="ae"/>
            <w:rFonts w:eastAsia="Calibri"/>
            <w:color w:val="auto"/>
          </w:rPr>
          <w:t>Постановлением Правительства Российской Федерации от 5 марта 2007 года N 145</w:t>
        </w:r>
      </w:hyperlink>
      <w:r w:rsidR="00CF4010" w:rsidRPr="004C4BBD">
        <w:t xml:space="preserve"> утверждено </w:t>
      </w:r>
      <w:hyperlink r:id="rId71" w:history="1">
        <w:r w:rsidR="00CF4010" w:rsidRPr="004C4BBD">
          <w:rPr>
            <w:rStyle w:val="ae"/>
            <w:rFonts w:eastAsia="Calibri"/>
            <w:color w:val="auto"/>
          </w:rPr>
          <w:t>Положение об организации и проведении государственной экспертизы проектной документации и результатов инженерных изысканий</w:t>
        </w:r>
      </w:hyperlink>
      <w:r w:rsidR="00CF4010" w:rsidRPr="004C4BBD">
        <w:t xml:space="preserve">. </w:t>
      </w:r>
    </w:p>
    <w:p w:rsidR="00CF4010" w:rsidRPr="004C4BBD" w:rsidRDefault="00CF4010" w:rsidP="004C4BBD">
      <w:pPr>
        <w:pStyle w:val="formattext0"/>
        <w:spacing w:before="0" w:beforeAutospacing="0" w:after="0" w:afterAutospacing="0"/>
        <w:ind w:firstLine="709"/>
        <w:jc w:val="both"/>
      </w:pPr>
      <w:r w:rsidRPr="004C4BBD">
        <w:t xml:space="preserve">В </w:t>
      </w:r>
      <w:hyperlink r:id="rId72" w:history="1">
        <w:r w:rsidRPr="004C4BBD">
          <w:rPr>
            <w:rStyle w:val="ae"/>
            <w:rFonts w:eastAsia="Calibri"/>
            <w:color w:val="auto"/>
          </w:rPr>
          <w:t>статье 48_1 Градостроительного кодекса Российской Федерации</w:t>
        </w:r>
      </w:hyperlink>
      <w:r w:rsidRPr="004C4BBD">
        <w:t xml:space="preserve"> введены понятия </w:t>
      </w:r>
      <w:r w:rsidR="004F5E41">
        <w:t>«</w:t>
      </w:r>
      <w:r w:rsidRPr="004C4BBD">
        <w:t>уникальные</w:t>
      </w:r>
      <w:r w:rsidR="004F5E41">
        <w:t>»</w:t>
      </w:r>
      <w:r w:rsidRPr="004C4BBD">
        <w:t xml:space="preserve"> и </w:t>
      </w:r>
      <w:r w:rsidR="004F5E41">
        <w:t>«</w:t>
      </w:r>
      <w:r w:rsidRPr="004C4BBD">
        <w:t>особо опасные, технически сложные объекты</w:t>
      </w:r>
      <w:r w:rsidR="004F5E41">
        <w:t>»</w:t>
      </w:r>
      <w:r w:rsidRPr="004C4BBD">
        <w:t xml:space="preserve">. Государственная экспертиза проектной документации указанных объектов осуществляется на федеральном уровне. </w:t>
      </w:r>
    </w:p>
    <w:p w:rsidR="00CF4010" w:rsidRPr="004C4BBD" w:rsidRDefault="00CF4010" w:rsidP="004C4BBD">
      <w:pPr>
        <w:pStyle w:val="formattext0"/>
        <w:spacing w:before="0" w:beforeAutospacing="0" w:after="0" w:afterAutospacing="0"/>
        <w:ind w:firstLine="709"/>
        <w:jc w:val="both"/>
      </w:pPr>
      <w:r w:rsidRPr="004C4BBD">
        <w:rPr>
          <w:b/>
          <w:bCs/>
        </w:rPr>
        <w:t xml:space="preserve">К особо опасным и технически сложным объектам относятся: </w:t>
      </w:r>
    </w:p>
    <w:p w:rsidR="00CF4010" w:rsidRPr="004C4BBD" w:rsidRDefault="00CF4010" w:rsidP="004C4BBD">
      <w:pPr>
        <w:pStyle w:val="formattext0"/>
        <w:spacing w:before="0" w:beforeAutospacing="0" w:after="0" w:afterAutospacing="0"/>
        <w:ind w:firstLine="709"/>
        <w:jc w:val="both"/>
      </w:pPr>
      <w:r w:rsidRPr="004C4BBD">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CF4010" w:rsidRPr="004C4BBD" w:rsidRDefault="00CF4010" w:rsidP="004C4BBD">
      <w:pPr>
        <w:pStyle w:val="formattext0"/>
        <w:spacing w:before="0" w:beforeAutospacing="0" w:after="0" w:afterAutospacing="0"/>
        <w:ind w:firstLine="709"/>
        <w:jc w:val="both"/>
      </w:pPr>
      <w:r w:rsidRPr="004C4BBD">
        <w:t>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p>
    <w:p w:rsidR="00CF4010" w:rsidRPr="004C4BBD" w:rsidRDefault="00CF4010" w:rsidP="004C4BBD">
      <w:pPr>
        <w:pStyle w:val="formattext0"/>
        <w:spacing w:before="0" w:beforeAutospacing="0" w:after="0" w:afterAutospacing="0"/>
        <w:ind w:firstLine="709"/>
        <w:jc w:val="both"/>
      </w:pPr>
      <w:r w:rsidRPr="004C4BBD">
        <w:t>3) сооружения связи, являющиеся особо опасными, технически сложными в соответствии с законодательством Российской Федерации в области связи</w:t>
      </w:r>
    </w:p>
    <w:p w:rsidR="00CF4010" w:rsidRPr="004C4BBD" w:rsidRDefault="00CF4010" w:rsidP="004C4BBD">
      <w:pPr>
        <w:pStyle w:val="formattext0"/>
        <w:spacing w:before="0" w:beforeAutospacing="0" w:after="0" w:afterAutospacing="0"/>
        <w:ind w:firstLine="709"/>
        <w:jc w:val="both"/>
      </w:pPr>
      <w:r w:rsidRPr="004C4BBD">
        <w:t>4) линии электропередачи и иные объекты электросетевого хозяйства напряжением 330 киловольт и более;</w:t>
      </w:r>
    </w:p>
    <w:p w:rsidR="00CF4010" w:rsidRPr="004C4BBD" w:rsidRDefault="00CF4010" w:rsidP="004C4BBD">
      <w:pPr>
        <w:pStyle w:val="formattext0"/>
        <w:spacing w:before="0" w:beforeAutospacing="0" w:after="0" w:afterAutospacing="0"/>
        <w:ind w:firstLine="709"/>
        <w:jc w:val="both"/>
      </w:pPr>
      <w:r w:rsidRPr="004C4BBD">
        <w:t xml:space="preserve">5) объекты космической инфраструктуры; </w:t>
      </w:r>
    </w:p>
    <w:p w:rsidR="00CF4010" w:rsidRPr="004C4BBD" w:rsidRDefault="00CF4010" w:rsidP="004C4BBD">
      <w:pPr>
        <w:pStyle w:val="formattext0"/>
        <w:spacing w:before="0" w:beforeAutospacing="0" w:after="0" w:afterAutospacing="0"/>
        <w:ind w:firstLine="709"/>
        <w:jc w:val="both"/>
      </w:pPr>
      <w:r w:rsidRPr="004C4BBD">
        <w:t xml:space="preserve">6) объекты инфраструктуры воздушного транспорта, являющиеся особо опасными, технически сложными объектами в соответствии с воздушным законодательством Российской Федерации; </w:t>
      </w:r>
    </w:p>
    <w:p w:rsidR="00CF4010" w:rsidRPr="004C4BBD" w:rsidRDefault="00CF4010" w:rsidP="004C4BBD">
      <w:pPr>
        <w:pStyle w:val="formattext0"/>
        <w:spacing w:before="0" w:beforeAutospacing="0" w:after="0" w:afterAutospacing="0"/>
        <w:ind w:firstLine="709"/>
        <w:jc w:val="both"/>
      </w:pPr>
      <w:r w:rsidRPr="004C4BBD">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законодательством Российской Федерации о железнодорожном транспорте; </w:t>
      </w:r>
    </w:p>
    <w:p w:rsidR="00CF4010" w:rsidRPr="004C4BBD" w:rsidRDefault="00CF4010" w:rsidP="004C4BBD">
      <w:pPr>
        <w:pStyle w:val="formattext0"/>
        <w:spacing w:before="0" w:beforeAutospacing="0" w:after="0" w:afterAutospacing="0"/>
        <w:ind w:firstLine="709"/>
        <w:jc w:val="both"/>
      </w:pPr>
      <w:r w:rsidRPr="004C4BBD">
        <w:t xml:space="preserve">8) объекты инфраструктуры внеуличного транспорта; </w:t>
      </w:r>
    </w:p>
    <w:p w:rsidR="00CF4010" w:rsidRPr="004C4BBD" w:rsidRDefault="00CF4010" w:rsidP="004C4BBD">
      <w:pPr>
        <w:pStyle w:val="formattext0"/>
        <w:spacing w:before="0" w:beforeAutospacing="0" w:after="0" w:afterAutospacing="0"/>
        <w:ind w:firstLine="709"/>
        <w:jc w:val="both"/>
      </w:pPr>
      <w:r w:rsidRPr="004C4BBD">
        <w:t xml:space="preserve">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 </w:t>
      </w:r>
    </w:p>
    <w:p w:rsidR="00CF4010" w:rsidRPr="004C4BBD" w:rsidRDefault="00CF4010" w:rsidP="004C4BBD">
      <w:pPr>
        <w:pStyle w:val="formattext0"/>
        <w:spacing w:before="0" w:beforeAutospacing="0" w:after="0" w:afterAutospacing="0"/>
        <w:ind w:firstLine="709"/>
        <w:jc w:val="both"/>
      </w:pPr>
      <w:r w:rsidRPr="004C4BBD">
        <w:t>10) тепловые электростанции мощностью 150 мегаватт и выше;</w:t>
      </w:r>
    </w:p>
    <w:p w:rsidR="00CF4010" w:rsidRPr="004C4BBD" w:rsidRDefault="00CF4010" w:rsidP="004C4BBD">
      <w:pPr>
        <w:pStyle w:val="formattext0"/>
        <w:spacing w:before="0" w:beforeAutospacing="0" w:after="0" w:afterAutospacing="0"/>
        <w:ind w:firstLine="709"/>
        <w:jc w:val="both"/>
      </w:pPr>
      <w:r w:rsidRPr="004C4BBD">
        <w:t>11) подвесные канатные дороги;</w:t>
      </w:r>
    </w:p>
    <w:p w:rsidR="00CF4010" w:rsidRPr="004C4BBD" w:rsidRDefault="00CF4010" w:rsidP="004C4BBD">
      <w:pPr>
        <w:pStyle w:val="formattext0"/>
        <w:spacing w:before="0" w:beforeAutospacing="0" w:after="0" w:afterAutospacing="0"/>
        <w:ind w:firstLine="709"/>
        <w:jc w:val="both"/>
      </w:pPr>
      <w:r w:rsidRPr="004C4BBD">
        <w:t>12)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CF4010" w:rsidRPr="004C4BBD" w:rsidRDefault="00CF4010" w:rsidP="004C4BBD">
      <w:pPr>
        <w:pStyle w:val="formattext0"/>
        <w:spacing w:before="0" w:beforeAutospacing="0" w:after="0" w:afterAutospacing="0"/>
        <w:ind w:firstLine="709"/>
        <w:jc w:val="both"/>
      </w:pPr>
      <w:r w:rsidRPr="004C4BBD">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CF4010" w:rsidRPr="004C4BBD" w:rsidRDefault="00CF4010" w:rsidP="004C4BBD">
      <w:pPr>
        <w:pStyle w:val="formattext0"/>
        <w:spacing w:before="0" w:beforeAutospacing="0" w:after="0" w:afterAutospacing="0"/>
        <w:ind w:firstLine="709"/>
        <w:jc w:val="both"/>
      </w:pPr>
      <w:r w:rsidRPr="004C4BBD">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CF4010" w:rsidRPr="004C4BBD" w:rsidRDefault="00CF4010" w:rsidP="004C4BBD">
      <w:pPr>
        <w:pStyle w:val="formattext0"/>
        <w:spacing w:before="0" w:beforeAutospacing="0" w:after="0" w:afterAutospacing="0"/>
        <w:ind w:firstLine="709"/>
        <w:jc w:val="both"/>
      </w:pPr>
      <w:r w:rsidRPr="004C4BBD">
        <w:t xml:space="preserve">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 </w:t>
      </w:r>
    </w:p>
    <w:p w:rsidR="00CF4010" w:rsidRPr="004C4BBD" w:rsidRDefault="00CF4010" w:rsidP="004C4BBD">
      <w:pPr>
        <w:pStyle w:val="formattext0"/>
        <w:spacing w:before="0" w:beforeAutospacing="0" w:after="0" w:afterAutospacing="0"/>
        <w:ind w:firstLine="709"/>
        <w:jc w:val="both"/>
      </w:pPr>
      <w:r w:rsidRPr="004C4BBD">
        <w:t xml:space="preserve">Проектная документация объектов, связанных с размещением и обезвреживанием отходов I-V класса опасности в соответствии с </w:t>
      </w:r>
      <w:hyperlink r:id="rId73" w:history="1">
        <w:r w:rsidRPr="004C4BBD">
          <w:rPr>
            <w:rStyle w:val="ae"/>
            <w:rFonts w:eastAsia="Calibri"/>
            <w:color w:val="auto"/>
          </w:rPr>
          <w:t>частью 6 статьи 49 Градостроительного кодекса Российской Федерации</w:t>
        </w:r>
      </w:hyperlink>
      <w:r w:rsidRPr="004C4BBD">
        <w:t xml:space="preserve">, подлежит также государственной экологической экспертизе. </w:t>
      </w:r>
    </w:p>
    <w:p w:rsidR="00CF4010" w:rsidRPr="004C4BBD" w:rsidRDefault="00CF4010" w:rsidP="004C4BBD">
      <w:pPr>
        <w:pStyle w:val="formattext0"/>
        <w:spacing w:before="0" w:beforeAutospacing="0" w:after="0" w:afterAutospacing="0"/>
        <w:ind w:firstLine="709"/>
        <w:jc w:val="both"/>
      </w:pPr>
      <w:r w:rsidRPr="004C4BBD">
        <w:t xml:space="preserve">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74" w:history="1">
        <w:r w:rsidRPr="004C4BBD">
          <w:rPr>
            <w:rStyle w:val="ae"/>
            <w:rFonts w:eastAsia="Calibri"/>
            <w:color w:val="auto"/>
          </w:rPr>
          <w:t>статьей 49 Градостроительного кодека Российской Федерации</w:t>
        </w:r>
      </w:hyperlink>
      <w:r w:rsidRPr="004C4BBD">
        <w:t xml:space="preserve">, застройщик или технический заказчик до утверждения проектной документации направляет ее на экспертизу. При этом </w:t>
      </w:r>
      <w:r w:rsidRPr="004C4BBD">
        <w:lastRenderedPageBreak/>
        <w:t>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CF4010" w:rsidRPr="004C4BBD" w:rsidRDefault="00CF4010" w:rsidP="004C4BBD">
      <w:pPr>
        <w:pStyle w:val="formattext0"/>
        <w:spacing w:before="0" w:beforeAutospacing="0" w:after="0" w:afterAutospacing="0"/>
        <w:ind w:firstLine="709"/>
        <w:jc w:val="both"/>
      </w:pPr>
      <w:r w:rsidRPr="004C4BBD">
        <w:t xml:space="preserve">Изменения, вносимые в проектную документацию на строительство, реконструкцию, капитальный ремонт опасного производственного объекта, подлежат государственной экспертизе проектной документации в соответствии с законодательством о градостроительной деятельности. </w:t>
      </w:r>
    </w:p>
    <w:p w:rsidR="00CF4010" w:rsidRPr="004C4BBD" w:rsidRDefault="00CF4010" w:rsidP="004C4BBD">
      <w:pPr>
        <w:pStyle w:val="formattext0"/>
        <w:spacing w:before="0" w:beforeAutospacing="0" w:after="0" w:afterAutospacing="0"/>
        <w:ind w:firstLine="709"/>
        <w:jc w:val="both"/>
      </w:pPr>
      <w:r w:rsidRPr="004C4BBD">
        <w:t xml:space="preserve">Установка грузоподъемных машин, организация и выполнение строительно-монтажных работ с их применением осуществляются в соответствии со специально разработанным для этих целей проектом производства работ грузоподъемными кранами. </w:t>
      </w:r>
      <w:hyperlink r:id="rId75" w:history="1">
        <w:r w:rsidRPr="004C4BBD">
          <w:rPr>
            <w:rStyle w:val="ae"/>
            <w:rFonts w:eastAsia="Calibri"/>
            <w:color w:val="auto"/>
          </w:rPr>
          <w:t>Методические рекомендации о порядке разработки проектов производства работ грузоподъемными машинами и технологических карт погрузочно-разгрузочных работ</w:t>
        </w:r>
      </w:hyperlink>
      <w:r w:rsidRPr="004C4BBD">
        <w:t xml:space="preserve"> (утверждены приказом Федеральной службы по экологическому, технологическому и атомному надзору от 10 мая 2007 года N 317). </w:t>
      </w:r>
    </w:p>
    <w:p w:rsidR="00CF4010" w:rsidRPr="004C4BBD" w:rsidRDefault="00CF4010" w:rsidP="004C4BBD">
      <w:pPr>
        <w:pStyle w:val="formattext0"/>
        <w:spacing w:before="0" w:beforeAutospacing="0" w:after="0" w:afterAutospacing="0"/>
        <w:ind w:firstLine="709"/>
        <w:jc w:val="both"/>
      </w:pPr>
      <w:r w:rsidRPr="004C4BBD">
        <w:t xml:space="preserve">Ввод в эксплуатацию опасного производственного объекта проводится в порядке, установленном в </w:t>
      </w:r>
      <w:hyperlink r:id="rId76" w:history="1">
        <w:r w:rsidRPr="004C4BBD">
          <w:rPr>
            <w:rStyle w:val="ae"/>
            <w:rFonts w:eastAsia="Calibri"/>
            <w:color w:val="auto"/>
          </w:rPr>
          <w:t>статье 55 Градостроительного кодекса</w:t>
        </w:r>
      </w:hyperlink>
      <w:r w:rsidRPr="004C4BBD">
        <w:t xml:space="preserve">. 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аварий. </w:t>
      </w:r>
    </w:p>
    <w:p w:rsidR="00CF4010" w:rsidRPr="004C4BBD" w:rsidRDefault="00CF4010" w:rsidP="004C4BBD">
      <w:pPr>
        <w:pStyle w:val="formattext0"/>
        <w:spacing w:before="0" w:beforeAutospacing="0" w:after="0" w:afterAutospacing="0"/>
        <w:ind w:firstLine="709"/>
        <w:jc w:val="both"/>
      </w:pPr>
      <w:r w:rsidRPr="004C4BBD">
        <w:rPr>
          <w:b/>
          <w:bCs/>
        </w:rPr>
        <w:t>Разрешение на ввод объекта в эксплуатацию</w:t>
      </w:r>
      <w:r w:rsidRPr="004C4BBD">
        <w:t xml:space="preserve">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 </w:t>
      </w:r>
    </w:p>
    <w:p w:rsidR="00CF4010" w:rsidRPr="004C4BBD" w:rsidRDefault="009A2A38" w:rsidP="004C4BBD">
      <w:pPr>
        <w:pStyle w:val="formattext0"/>
        <w:spacing w:before="0" w:beforeAutospacing="0" w:after="0" w:afterAutospacing="0"/>
        <w:ind w:firstLine="709"/>
        <w:jc w:val="both"/>
      </w:pPr>
      <w:hyperlink r:id="rId77" w:history="1">
        <w:r w:rsidR="00CF4010" w:rsidRPr="004C4BBD">
          <w:rPr>
            <w:rStyle w:val="ae"/>
            <w:rFonts w:eastAsia="Calibri"/>
            <w:color w:val="auto"/>
          </w:rPr>
          <w:t>Приказом Министерства строительства и жилищно-коммунального хозяйства Российской Федерации от 19.02.2015 N 117/</w:t>
        </w:r>
        <w:proofErr w:type="spellStart"/>
        <w:r w:rsidR="00CF4010" w:rsidRPr="004C4BBD">
          <w:rPr>
            <w:rStyle w:val="ae"/>
            <w:rFonts w:eastAsia="Calibri"/>
            <w:color w:val="auto"/>
          </w:rPr>
          <w:t>пр</w:t>
        </w:r>
        <w:proofErr w:type="spellEnd"/>
        <w:r w:rsidR="00CF4010" w:rsidRPr="004C4BBD">
          <w:rPr>
            <w:rStyle w:val="ae"/>
            <w:rFonts w:eastAsia="Calibri"/>
            <w:color w:val="auto"/>
          </w:rPr>
          <w:t xml:space="preserve"> </w:t>
        </w:r>
        <w:r w:rsidR="004F5E41">
          <w:rPr>
            <w:rStyle w:val="ae"/>
            <w:rFonts w:eastAsia="Calibri"/>
            <w:color w:val="auto"/>
          </w:rPr>
          <w:t>«</w:t>
        </w:r>
        <w:r w:rsidR="00CF4010" w:rsidRPr="004C4BBD">
          <w:rPr>
            <w:rStyle w:val="ae"/>
            <w:rFonts w:eastAsia="Calibri"/>
            <w:color w:val="auto"/>
          </w:rPr>
          <w:t>Об утверждении формы разрешения на строительство и формы разрешения на ввод объекта в эксплуатацию</w:t>
        </w:r>
        <w:r w:rsidR="004F5E41">
          <w:rPr>
            <w:rStyle w:val="ae"/>
            <w:rFonts w:eastAsia="Calibri"/>
            <w:color w:val="auto"/>
          </w:rPr>
          <w:t>»</w:t>
        </w:r>
      </w:hyperlink>
      <w:r w:rsidR="00CF4010" w:rsidRPr="004C4BBD">
        <w:rPr>
          <w:b/>
          <w:bCs/>
        </w:rPr>
        <w:t xml:space="preserve"> </w:t>
      </w:r>
      <w:r w:rsidR="00CF4010" w:rsidRPr="004C4BBD">
        <w:t xml:space="preserve">утверждены новые </w:t>
      </w:r>
      <w:hyperlink r:id="rId78" w:tooltip="Нет информации" w:history="1">
        <w:r w:rsidR="00CF4010" w:rsidRPr="004C4BBD">
          <w:rPr>
            <w:rStyle w:val="ae"/>
            <w:rFonts w:eastAsia="Calibri"/>
            <w:color w:val="auto"/>
          </w:rPr>
          <w:t>формы разрешения на строительство</w:t>
        </w:r>
      </w:hyperlink>
      <w:r w:rsidR="00CF4010" w:rsidRPr="004C4BBD">
        <w:t xml:space="preserve"> и </w:t>
      </w:r>
      <w:hyperlink r:id="rId79" w:tooltip="Нет информации" w:history="1">
        <w:r w:rsidR="00CF4010" w:rsidRPr="004C4BBD">
          <w:rPr>
            <w:rStyle w:val="ae"/>
            <w:rFonts w:eastAsia="Calibri"/>
            <w:color w:val="auto"/>
          </w:rPr>
          <w:t xml:space="preserve">на ввод объекта в эксплуатацию. </w:t>
        </w:r>
      </w:hyperlink>
      <w:r w:rsidR="00CF4010" w:rsidRPr="004C4BBD">
        <w:t xml:space="preserve">Данные </w:t>
      </w:r>
      <w:r w:rsidR="004C4BBD" w:rsidRPr="004C4BBD">
        <w:t>формы применяются с 16.05.2015.</w:t>
      </w:r>
    </w:p>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CF4010" w:rsidRPr="00514B82" w:rsidRDefault="00514B82" w:rsidP="00F9263A">
      <w:pPr>
        <w:pStyle w:val="headertext0"/>
        <w:spacing w:before="0" w:beforeAutospacing="0" w:after="0" w:afterAutospacing="0"/>
        <w:jc w:val="center"/>
        <w:rPr>
          <w:b/>
        </w:rPr>
      </w:pPr>
      <w:r w:rsidRPr="00514B82">
        <w:rPr>
          <w:b/>
        </w:rPr>
        <w:lastRenderedPageBreak/>
        <w:t>П</w:t>
      </w:r>
      <w:r w:rsidR="00CF4010" w:rsidRPr="00514B82">
        <w:rPr>
          <w:b/>
        </w:rPr>
        <w:t xml:space="preserve">роектирование опасного производственного объекта </w:t>
      </w:r>
    </w:p>
    <w:p w:rsidR="00CF4010" w:rsidRPr="00B256C6" w:rsidRDefault="00CF4010" w:rsidP="00B256C6">
      <w:pPr>
        <w:pStyle w:val="formattext0"/>
        <w:spacing w:before="0" w:beforeAutospacing="0" w:after="0" w:afterAutospacing="0"/>
        <w:ind w:firstLine="709"/>
        <w:jc w:val="center"/>
      </w:pPr>
      <w:r w:rsidRPr="00B256C6">
        <w:rPr>
          <w:b/>
          <w:bCs/>
        </w:rPr>
        <w:t>Проектная документация: понятие, нормативное регулирование</w:t>
      </w:r>
    </w:p>
    <w:p w:rsidR="00CF4010" w:rsidRPr="00B256C6" w:rsidRDefault="00CF4010" w:rsidP="00B256C6">
      <w:pPr>
        <w:pStyle w:val="formattext0"/>
        <w:spacing w:before="0" w:beforeAutospacing="0" w:after="0" w:afterAutospacing="0"/>
        <w:ind w:firstLine="709"/>
        <w:jc w:val="both"/>
      </w:pPr>
      <w:r w:rsidRPr="00B256C6">
        <w:t xml:space="preserve">Архитектурно-строительное проектирование является видом градостроительной деятельности, а отношения по архитектурно-строительному проектированию регулируются законодательством о градостроительной деятельности, и, прежде всего, </w:t>
      </w:r>
      <w:hyperlink r:id="rId80" w:history="1">
        <w:r w:rsidRPr="00B256C6">
          <w:rPr>
            <w:rStyle w:val="ae"/>
            <w:rFonts w:eastAsia="Calibri"/>
            <w:color w:val="auto"/>
          </w:rPr>
          <w:t>Градостроительным кодексом РФ</w:t>
        </w:r>
      </w:hyperlink>
      <w:r w:rsidRPr="00B256C6">
        <w:t>.</w:t>
      </w:r>
    </w:p>
    <w:p w:rsidR="00CF4010" w:rsidRPr="00B256C6" w:rsidRDefault="00CF4010" w:rsidP="00B256C6">
      <w:pPr>
        <w:pStyle w:val="formattext0"/>
        <w:spacing w:before="0" w:beforeAutospacing="0" w:after="0" w:afterAutospacing="0"/>
        <w:ind w:firstLine="709"/>
        <w:jc w:val="both"/>
      </w:pPr>
      <w:r w:rsidRPr="00B256C6">
        <w:t>Кроме того, проектирование опасного производстве</w:t>
      </w:r>
      <w:r w:rsidR="00514B82" w:rsidRPr="00B256C6">
        <w:t xml:space="preserve">нного объекта относится к видам </w:t>
      </w:r>
      <w:r w:rsidRPr="00B256C6">
        <w:t>деятельности в области промышленной безопасности и регламентируется законодательством о промышленной безопаснос</w:t>
      </w:r>
      <w:r w:rsidR="00514B82" w:rsidRPr="00B256C6">
        <w:t>ти.</w:t>
      </w:r>
    </w:p>
    <w:p w:rsidR="00514B82" w:rsidRPr="00B256C6" w:rsidRDefault="00514B82" w:rsidP="00B256C6">
      <w:pPr>
        <w:pStyle w:val="formattext0"/>
        <w:spacing w:before="0" w:beforeAutospacing="0" w:after="0" w:afterAutospacing="0"/>
        <w:ind w:firstLine="709"/>
        <w:jc w:val="both"/>
      </w:pPr>
      <w:r w:rsidRPr="00B256C6">
        <w:t>В силу требований ч.1 ст.48 Градостроительного кодекса РФ архитектурно-строительное проектирование предполагает подготовку:</w:t>
      </w:r>
    </w:p>
    <w:p w:rsidR="00514B82" w:rsidRPr="00B256C6" w:rsidRDefault="00514B82" w:rsidP="00B256C6">
      <w:pPr>
        <w:pStyle w:val="formattext0"/>
        <w:spacing w:before="0" w:beforeAutospacing="0" w:after="0" w:afterAutospacing="0"/>
        <w:ind w:firstLine="709"/>
        <w:jc w:val="both"/>
      </w:pPr>
      <w:r w:rsidRPr="00B256C6">
        <w:t>-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земельного участка;</w:t>
      </w:r>
    </w:p>
    <w:p w:rsidR="00514B82" w:rsidRPr="00B256C6" w:rsidRDefault="00514B82" w:rsidP="00B256C6">
      <w:pPr>
        <w:pStyle w:val="formattext0"/>
        <w:spacing w:before="0" w:beforeAutospacing="0" w:after="0" w:afterAutospacing="0"/>
        <w:ind w:firstLine="709"/>
        <w:jc w:val="both"/>
      </w:pPr>
      <w:r w:rsidRPr="00B256C6">
        <w:t xml:space="preserve">- проектной документации применительно к объектам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их частям (если документацией по планировке территории предусмотрено размещение указанных объектов), строящимся, реконструируемым, в том числе в границах не принадлежащего застройщику или иному правообладателю земельного участка; </w:t>
      </w:r>
    </w:p>
    <w:p w:rsidR="00371A64" w:rsidRDefault="00514B82" w:rsidP="00B256C6">
      <w:pPr>
        <w:pStyle w:val="formattext0"/>
        <w:spacing w:before="0" w:beforeAutospacing="0" w:after="0" w:afterAutospacing="0"/>
        <w:ind w:firstLine="709"/>
        <w:jc w:val="both"/>
      </w:pPr>
      <w:r w:rsidRPr="00B256C6">
        <w:t xml:space="preserve">-  раздела проектной документации </w:t>
      </w:r>
      <w:r w:rsidR="004F5E41">
        <w:t>«</w:t>
      </w:r>
      <w:r w:rsidRPr="00B256C6">
        <w:t>Смета на капитальный ремонт объекта капитального строительства</w:t>
      </w:r>
      <w:r w:rsidR="004F5E41">
        <w:t>»</w:t>
      </w:r>
      <w:r w:rsidRPr="00B256C6">
        <w:t xml:space="preserve"> при проведении капитального ремонта объекта капитального строительства в случаях, предусмотренных ч.12_2 ст.48 Градостроительного кодекса РФ.</w:t>
      </w:r>
    </w:p>
    <w:p w:rsidR="00CF4010" w:rsidRPr="00B256C6" w:rsidRDefault="00CF4010" w:rsidP="00B256C6">
      <w:pPr>
        <w:pStyle w:val="formattext0"/>
        <w:spacing w:before="0" w:beforeAutospacing="0" w:after="0" w:afterAutospacing="0"/>
        <w:ind w:firstLine="709"/>
        <w:jc w:val="both"/>
      </w:pPr>
      <w:r w:rsidRPr="00B256C6">
        <w:rPr>
          <w:b/>
          <w:bCs/>
        </w:rPr>
        <w:t>Проектная документация разрабатывается в отношении объектов, которые должны соответствовать одновременно следующим условиям:</w:t>
      </w:r>
    </w:p>
    <w:p w:rsidR="00CF4010" w:rsidRPr="00B256C6" w:rsidRDefault="00514B82" w:rsidP="00B256C6">
      <w:pPr>
        <w:pStyle w:val="formattext0"/>
        <w:spacing w:before="0" w:beforeAutospacing="0" w:after="0" w:afterAutospacing="0"/>
        <w:ind w:firstLine="709"/>
        <w:jc w:val="both"/>
      </w:pPr>
      <w:proofErr w:type="gramStart"/>
      <w:r w:rsidRPr="00B256C6">
        <w:t>1) во-первых</w:t>
      </w:r>
      <w:proofErr w:type="gramEnd"/>
      <w:r w:rsidR="00CF4010" w:rsidRPr="00B256C6">
        <w:t>, объектом проектной документации являются объекты капитального строительства или части объекта капитального строительства;</w:t>
      </w:r>
    </w:p>
    <w:p w:rsidR="00CF4010" w:rsidRPr="00B256C6" w:rsidRDefault="00CF4010" w:rsidP="00B256C6">
      <w:pPr>
        <w:pStyle w:val="formattext0"/>
        <w:spacing w:before="0" w:beforeAutospacing="0" w:after="0" w:afterAutospacing="0"/>
        <w:ind w:firstLine="709"/>
        <w:jc w:val="both"/>
      </w:pPr>
      <w:r w:rsidRPr="00B256C6">
        <w:t>2) во-вторых, проектная документация готовится в отношении строящихся и реконструируемых объектов капитального строительства.</w:t>
      </w:r>
    </w:p>
    <w:p w:rsidR="00CF4010" w:rsidRPr="00B256C6" w:rsidRDefault="00CF4010" w:rsidP="00B256C6">
      <w:pPr>
        <w:pStyle w:val="formattext0"/>
        <w:spacing w:before="0" w:beforeAutospacing="0" w:after="0" w:afterAutospacing="0"/>
        <w:ind w:firstLine="709"/>
        <w:jc w:val="both"/>
      </w:pPr>
      <w:r w:rsidRPr="00B256C6">
        <w:t xml:space="preserve">Кроме того, отдельные разделы проектной документации разрабатываются при проведении капитального ремонта объектов капитального строительства. </w:t>
      </w:r>
    </w:p>
    <w:p w:rsidR="00CF4010" w:rsidRPr="00B256C6" w:rsidRDefault="00CF4010" w:rsidP="00B256C6">
      <w:pPr>
        <w:pStyle w:val="formattext0"/>
        <w:spacing w:before="0" w:beforeAutospacing="0" w:after="0" w:afterAutospacing="0"/>
        <w:ind w:firstLine="709"/>
        <w:jc w:val="both"/>
      </w:pPr>
      <w:r w:rsidRPr="00B256C6">
        <w:t xml:space="preserve">Таким образом, разработка проектной документации возможна </w:t>
      </w:r>
      <w:r w:rsidRPr="00B256C6">
        <w:rPr>
          <w:b/>
          <w:bCs/>
        </w:rPr>
        <w:t>не только в целом на объект капитального строительства,</w:t>
      </w:r>
      <w:r w:rsidRPr="00B256C6">
        <w:t xml:space="preserve"> но и </w:t>
      </w:r>
      <w:r w:rsidRPr="00B256C6">
        <w:rPr>
          <w:b/>
          <w:bCs/>
        </w:rPr>
        <w:t>на часть объекта капитального строительства</w:t>
      </w:r>
      <w:r w:rsidRPr="00B256C6">
        <w:t xml:space="preserve"> при его строительстве, реконструкции, капитальном ремонте. </w:t>
      </w:r>
    </w:p>
    <w:p w:rsidR="00CF4010" w:rsidRPr="00B256C6" w:rsidRDefault="00CF4010" w:rsidP="00B256C6">
      <w:pPr>
        <w:pStyle w:val="formattext0"/>
        <w:spacing w:before="0" w:beforeAutospacing="0" w:after="0" w:afterAutospacing="0"/>
        <w:ind w:firstLine="709"/>
        <w:jc w:val="both"/>
      </w:pPr>
      <w:r w:rsidRPr="00B256C6">
        <w:t xml:space="preserve">Также подготовка проектной документации по инициативе застройщика или технического заказчика может осуществляться применительно </w:t>
      </w:r>
      <w:r w:rsidRPr="00B256C6">
        <w:rPr>
          <w:b/>
          <w:bCs/>
        </w:rPr>
        <w:t>к отдельным этапам строительства, реконструкции объектов капитального строительства</w:t>
      </w:r>
      <w:r w:rsidRPr="00B256C6">
        <w:t xml:space="preserve"> (</w:t>
      </w:r>
      <w:hyperlink r:id="rId81" w:history="1">
        <w:r w:rsidRPr="00B256C6">
          <w:rPr>
            <w:rStyle w:val="ae"/>
            <w:rFonts w:eastAsia="Calibri"/>
            <w:color w:val="auto"/>
          </w:rPr>
          <w:t>ч.12.1 ст.48 Градостроительного кодекса РФ</w:t>
        </w:r>
      </w:hyperlink>
      <w:r w:rsidRPr="00B256C6">
        <w:t xml:space="preserve">). </w:t>
      </w:r>
    </w:p>
    <w:p w:rsidR="00514B82" w:rsidRPr="00B256C6" w:rsidRDefault="00514B82" w:rsidP="00B256C6">
      <w:pPr>
        <w:pStyle w:val="formattext0"/>
        <w:spacing w:before="0" w:beforeAutospacing="0" w:after="0" w:afterAutospacing="0"/>
        <w:ind w:firstLine="709"/>
        <w:jc w:val="both"/>
      </w:pPr>
      <w:r w:rsidRPr="00B256C6">
        <w:t xml:space="preserve">Для определения содержания объектов проектной документации необходимо отталкиваться от раскрываемых нормативными правовыми актами понятий: объект капитального строительства; линейный объект; строительство; реконструкция; капитальный ремонт; здание; строение; сооружение; помещение; сеть и система инженерно-технического обеспечения; строительные конструкции (см. ст.1 Градостроительного кодекса РФ; ст.2 Федерального закона от 30.12.2009 N 384-ФЗ </w:t>
      </w:r>
      <w:r w:rsidR="004F5E41">
        <w:t>«</w:t>
      </w:r>
      <w:r w:rsidRPr="00B256C6">
        <w:t>Технический регламент о безопасности зданий и сооружений</w:t>
      </w:r>
      <w:r w:rsidR="004F5E41">
        <w:t>»</w:t>
      </w:r>
      <w:r w:rsidRPr="00B256C6">
        <w:t>).</w:t>
      </w:r>
    </w:p>
    <w:p w:rsidR="00CF4010" w:rsidRPr="00B256C6" w:rsidRDefault="00CF4010" w:rsidP="00B256C6">
      <w:pPr>
        <w:pStyle w:val="formattext0"/>
        <w:spacing w:before="0" w:beforeAutospacing="0" w:after="0" w:afterAutospacing="0"/>
        <w:ind w:firstLine="709"/>
        <w:jc w:val="center"/>
      </w:pPr>
      <w:r w:rsidRPr="00B256C6">
        <w:rPr>
          <w:b/>
          <w:bCs/>
        </w:rPr>
        <w:t>Подготовка проектной документации</w:t>
      </w:r>
    </w:p>
    <w:p w:rsidR="00CF4010" w:rsidRPr="00B256C6" w:rsidRDefault="00CF4010" w:rsidP="00B256C6">
      <w:pPr>
        <w:pStyle w:val="formattext0"/>
        <w:spacing w:before="0" w:beforeAutospacing="0" w:after="0" w:afterAutospacing="0"/>
        <w:ind w:firstLine="709"/>
        <w:jc w:val="both"/>
      </w:pPr>
      <w:r w:rsidRPr="00B256C6">
        <w:t xml:space="preserve">По общему правилу подготовка проектной документации на строительство и реконструкцию объектов капитального строительство является обязательной. В то же время </w:t>
      </w:r>
      <w:hyperlink r:id="rId82" w:history="1">
        <w:r w:rsidRPr="00B256C6">
          <w:rPr>
            <w:rStyle w:val="ae"/>
            <w:rFonts w:eastAsia="Calibri"/>
            <w:color w:val="auto"/>
          </w:rPr>
          <w:t>Градостроительный кодекс РФ</w:t>
        </w:r>
      </w:hyperlink>
      <w:r w:rsidRPr="00B256C6">
        <w:t xml:space="preserve"> определяет случаи, когда подготовка проектной документации не требуется:</w:t>
      </w:r>
    </w:p>
    <w:p w:rsidR="00CF4010" w:rsidRPr="00B256C6" w:rsidRDefault="00CF4010" w:rsidP="00B256C6">
      <w:pPr>
        <w:pStyle w:val="formattext0"/>
        <w:spacing w:before="0" w:beforeAutospacing="0" w:after="0" w:afterAutospacing="0"/>
        <w:ind w:firstLine="709"/>
        <w:jc w:val="both"/>
      </w:pPr>
      <w:r w:rsidRPr="00B256C6">
        <w:t>- для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w:t>
      </w:r>
    </w:p>
    <w:p w:rsidR="00CF4010" w:rsidRPr="00B256C6" w:rsidRDefault="00CF4010" w:rsidP="00B256C6">
      <w:pPr>
        <w:pStyle w:val="formattext0"/>
        <w:spacing w:before="0" w:beforeAutospacing="0" w:after="0" w:afterAutospacing="0"/>
        <w:ind w:firstLine="709"/>
        <w:jc w:val="both"/>
      </w:pPr>
      <w:r w:rsidRPr="00B256C6">
        <w:t>- для отдельных объектов, в отношении которых не требует</w:t>
      </w:r>
      <w:r w:rsidR="00514B82" w:rsidRPr="00B256C6">
        <w:t>ся разрешение на строительство.</w:t>
      </w:r>
    </w:p>
    <w:p w:rsidR="00514B82" w:rsidRPr="00B256C6" w:rsidRDefault="00514B82" w:rsidP="00B256C6">
      <w:pPr>
        <w:pStyle w:val="formattext0"/>
        <w:spacing w:before="0" w:beforeAutospacing="0" w:after="0" w:afterAutospacing="0"/>
        <w:ind w:firstLine="709"/>
        <w:jc w:val="both"/>
      </w:pPr>
      <w:r w:rsidRPr="00B256C6">
        <w:lastRenderedPageBreak/>
        <w:t>Проектная документация представляет собой документацию, содержащую материалы в текстовой и графической формах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(статья 48 Градостроительного</w:t>
      </w:r>
      <w:r w:rsidR="00B256C6" w:rsidRPr="00B256C6">
        <w:t xml:space="preserve"> кодекса Российской Федерации).</w:t>
      </w:r>
    </w:p>
    <w:p w:rsidR="00514B82" w:rsidRPr="00B256C6" w:rsidRDefault="00514B82" w:rsidP="00B256C6">
      <w:pPr>
        <w:pStyle w:val="formattext0"/>
        <w:spacing w:before="0" w:beforeAutospacing="0" w:after="0" w:afterAutospacing="0"/>
        <w:ind w:firstLine="709"/>
        <w:jc w:val="both"/>
      </w:pPr>
      <w:r w:rsidRPr="00B256C6">
        <w:t xml:space="preserve">По смыслу ст.8 Федерального закона от 21.07.97 N 116-ФЗ </w:t>
      </w:r>
      <w:r w:rsidR="004F5E41">
        <w:t>«</w:t>
      </w:r>
      <w:r w:rsidRPr="00B256C6">
        <w:t>О промышленной безопасности опасных производственных объектов</w:t>
      </w:r>
      <w:r w:rsidR="004F5E41">
        <w:t>»</w:t>
      </w:r>
      <w:r w:rsidRPr="00B256C6">
        <w:t xml:space="preserve">: </w:t>
      </w:r>
    </w:p>
    <w:p w:rsidR="00514B82" w:rsidRPr="00B256C6" w:rsidRDefault="00514B82" w:rsidP="00B256C6">
      <w:pPr>
        <w:pStyle w:val="formattext0"/>
        <w:spacing w:before="0" w:beforeAutospacing="0" w:after="0" w:afterAutospacing="0"/>
        <w:ind w:firstLine="709"/>
        <w:jc w:val="both"/>
      </w:pPr>
      <w:r w:rsidRPr="00B256C6">
        <w:t xml:space="preserve">- под </w:t>
      </w:r>
      <w:r w:rsidR="004F5E41">
        <w:t>«</w:t>
      </w:r>
      <w:r w:rsidRPr="00B256C6">
        <w:t>проектной документацией</w:t>
      </w:r>
      <w:r w:rsidR="004F5E41">
        <w:t>»</w:t>
      </w:r>
      <w:r w:rsidRPr="00B256C6">
        <w:t xml:space="preserve"> понимается документация на строительство и реконструкцию (в случаях, предусмотренных законом, - капитальный ремонт) опасного производственного объекта, которая подлежит экспертизе в соответствии с законодательством РФ о градостроительной деятельности; </w:t>
      </w:r>
    </w:p>
    <w:p w:rsidR="00514B82" w:rsidRPr="00B256C6" w:rsidRDefault="00514B82" w:rsidP="00B256C6">
      <w:pPr>
        <w:pStyle w:val="formattext0"/>
        <w:spacing w:before="0" w:beforeAutospacing="0" w:after="0" w:afterAutospacing="0"/>
        <w:ind w:firstLine="709"/>
        <w:jc w:val="both"/>
      </w:pPr>
      <w:r w:rsidRPr="00B256C6">
        <w:t xml:space="preserve">- под </w:t>
      </w:r>
      <w:r w:rsidR="004F5E41">
        <w:t>«</w:t>
      </w:r>
      <w:r w:rsidRPr="00B256C6">
        <w:t>документацией</w:t>
      </w:r>
      <w:r w:rsidR="004F5E41">
        <w:t>»</w:t>
      </w:r>
      <w:r w:rsidRPr="00B256C6">
        <w:t xml:space="preserve"> понимается документация на консервацию, ликвидацию, техническое перевооружение опасного производственного объекта, подлежащая экспертизе промышленной безопасности.</w:t>
      </w:r>
    </w:p>
    <w:p w:rsidR="00CF4010" w:rsidRPr="00B256C6" w:rsidRDefault="00CF4010" w:rsidP="00B256C6">
      <w:pPr>
        <w:pStyle w:val="formattext0"/>
        <w:spacing w:before="0" w:beforeAutospacing="0" w:after="0" w:afterAutospacing="0"/>
        <w:ind w:firstLine="709"/>
        <w:jc w:val="both"/>
      </w:pPr>
      <w:r w:rsidRPr="00B256C6">
        <w:t xml:space="preserve">Состав проектной документации, состав и требования к содержанию разделов проектной документации определяются </w:t>
      </w:r>
      <w:hyperlink r:id="rId83" w:history="1">
        <w:r w:rsidRPr="00B256C6">
          <w:rPr>
            <w:rStyle w:val="ae"/>
            <w:rFonts w:eastAsia="Calibri"/>
            <w:color w:val="auto"/>
          </w:rPr>
          <w:t>ч.12 ст.48</w:t>
        </w:r>
      </w:hyperlink>
      <w:r w:rsidRPr="00B256C6">
        <w:t xml:space="preserve">, а также другими положениями </w:t>
      </w:r>
      <w:hyperlink r:id="rId84" w:history="1">
        <w:r w:rsidRPr="00B256C6">
          <w:rPr>
            <w:rStyle w:val="ae"/>
            <w:rFonts w:eastAsia="Calibri"/>
            <w:color w:val="auto"/>
          </w:rPr>
          <w:t>Градостроительного кодекса РФ</w:t>
        </w:r>
      </w:hyperlink>
      <w:r w:rsidRPr="00B256C6">
        <w:t xml:space="preserve">, </w:t>
      </w:r>
      <w:hyperlink r:id="rId85" w:history="1">
        <w:r w:rsidRPr="00B256C6">
          <w:rPr>
            <w:rStyle w:val="ae"/>
            <w:rFonts w:eastAsia="Calibri"/>
            <w:color w:val="auto"/>
          </w:rPr>
          <w:t>Положением о составе разделов проектной документации и требованиях к их содержанию</w:t>
        </w:r>
      </w:hyperlink>
      <w:r w:rsidRPr="00B256C6">
        <w:t xml:space="preserve">, утвержденным </w:t>
      </w:r>
      <w:hyperlink r:id="rId86" w:history="1">
        <w:r w:rsidRPr="00B256C6">
          <w:rPr>
            <w:rStyle w:val="ae"/>
            <w:rFonts w:eastAsia="Calibri"/>
            <w:color w:val="auto"/>
          </w:rPr>
          <w:t>постановлением Правительства Российской Федерации от 16 февраля 2008 года N 87</w:t>
        </w:r>
      </w:hyperlink>
      <w:r w:rsidRPr="00B256C6">
        <w:t>, а также иными федеральными законами, устанавливающими необходимость разработки соответствующих разделов в составе проектной документации отдельных объектов капитального строительства.</w:t>
      </w:r>
    </w:p>
    <w:p w:rsidR="00B256C6" w:rsidRPr="00B256C6" w:rsidRDefault="00B256C6" w:rsidP="00B256C6">
      <w:pPr>
        <w:pStyle w:val="formattext0"/>
        <w:spacing w:before="0" w:beforeAutospacing="0" w:after="0" w:afterAutospacing="0"/>
        <w:ind w:firstLine="709"/>
        <w:jc w:val="both"/>
      </w:pPr>
      <w:r w:rsidRPr="00B256C6">
        <w:t xml:space="preserve">Особые требования (условия, запреты, ограничения, обязанности) при разработке проектной документации в отношении отдельных объектов капитального строительства могут устанавливаться иными нормативными правовыми актами. </w:t>
      </w:r>
    </w:p>
    <w:p w:rsidR="00B256C6" w:rsidRPr="00B256C6" w:rsidRDefault="00B256C6" w:rsidP="00B256C6">
      <w:pPr>
        <w:pStyle w:val="formattext0"/>
        <w:spacing w:before="0" w:beforeAutospacing="0" w:after="0" w:afterAutospacing="0"/>
        <w:ind w:firstLine="709"/>
        <w:jc w:val="both"/>
      </w:pPr>
      <w:r w:rsidRPr="00B256C6">
        <w:t xml:space="preserve">Так, например, в соответствии с п.3 ст.14 Федерального закона от 21.07.97 N 116-ФЗ </w:t>
      </w:r>
      <w:r w:rsidR="004F5E41">
        <w:t>«</w:t>
      </w:r>
      <w:r w:rsidRPr="00B256C6">
        <w:t>О промышленной безопасности опасных производственных объектов</w:t>
      </w:r>
      <w:r w:rsidR="004F5E41">
        <w:t>»</w:t>
      </w:r>
      <w:r w:rsidRPr="00B256C6">
        <w:t xml:space="preserve">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 </w:t>
      </w:r>
    </w:p>
    <w:p w:rsidR="00B256C6" w:rsidRPr="00B256C6" w:rsidRDefault="00B256C6" w:rsidP="00B256C6">
      <w:pPr>
        <w:pStyle w:val="formattext0"/>
        <w:spacing w:before="0" w:beforeAutospacing="0" w:after="0" w:afterAutospacing="0"/>
        <w:ind w:firstLine="709"/>
        <w:jc w:val="both"/>
      </w:pPr>
      <w:r w:rsidRPr="00B256C6">
        <w:t xml:space="preserve">Федеральные нормы и правила в области промышленной безопасности могут устанавливать требования промышленной безопасности при разработке проектной документации на опасные производственные объекты (см., например, раздел II ФНП в области промышленной безопасности </w:t>
      </w:r>
      <w:r w:rsidR="004F5E41">
        <w:t>«</w:t>
      </w:r>
      <w:r w:rsidRPr="00B256C6">
        <w:t>Правила безопасности нефтегазоперерабатывающих производств</w:t>
      </w:r>
      <w:r w:rsidR="004F5E41">
        <w:t>»</w:t>
      </w:r>
      <w:r w:rsidRPr="00B256C6">
        <w:t xml:space="preserve">, </w:t>
      </w:r>
      <w:proofErr w:type="spellStart"/>
      <w:r w:rsidRPr="00B256C6">
        <w:t>утв.приказом</w:t>
      </w:r>
      <w:proofErr w:type="spellEnd"/>
      <w:r w:rsidRPr="00B256C6">
        <w:t xml:space="preserve"> </w:t>
      </w:r>
      <w:proofErr w:type="spellStart"/>
      <w:r w:rsidRPr="00B256C6">
        <w:t>Ростехнадзора</w:t>
      </w:r>
      <w:proofErr w:type="spellEnd"/>
      <w:r w:rsidRPr="00B256C6">
        <w:t xml:space="preserve"> от 29.03.2016 года N 125; раздел XLVII ФНП в области промышленной безопасности </w:t>
      </w:r>
      <w:r w:rsidR="004F5E41">
        <w:t>«</w:t>
      </w:r>
      <w:r w:rsidRPr="00B256C6">
        <w:t>Правила безопасности в нефтяной и газовой промышленности</w:t>
      </w:r>
      <w:r w:rsidR="004F5E41">
        <w:t>»</w:t>
      </w:r>
      <w:r w:rsidRPr="00B256C6">
        <w:t xml:space="preserve">, утв. приказом </w:t>
      </w:r>
      <w:proofErr w:type="spellStart"/>
      <w:r w:rsidRPr="00B256C6">
        <w:t>Ростехнадзора</w:t>
      </w:r>
      <w:proofErr w:type="spellEnd"/>
      <w:r w:rsidRPr="00B256C6">
        <w:t xml:space="preserve"> от 12.03.2013 года N 101; раздел II ФНП в области промышленной безопасности </w:t>
      </w:r>
      <w:r w:rsidR="004F5E41">
        <w:t>«</w:t>
      </w:r>
      <w:r w:rsidRPr="00B256C6">
        <w:t>Правила безопасности для опасных производственных объектов магистральных трубопроводов транспортирования жидкого аммиака</w:t>
      </w:r>
      <w:r w:rsidR="004F5E41">
        <w:t>»</w:t>
      </w:r>
      <w:r w:rsidRPr="00B256C6">
        <w:t xml:space="preserve">, утв. приказом </w:t>
      </w:r>
      <w:proofErr w:type="spellStart"/>
      <w:r w:rsidRPr="00B256C6">
        <w:t>Ростехнадзора</w:t>
      </w:r>
      <w:proofErr w:type="spellEnd"/>
      <w:r w:rsidRPr="00B256C6">
        <w:t xml:space="preserve"> от 09.11.2016 N 466 и др.).</w:t>
      </w:r>
    </w:p>
    <w:p w:rsidR="00CF4010" w:rsidRPr="00B256C6" w:rsidRDefault="00CF4010" w:rsidP="00B256C6">
      <w:pPr>
        <w:pStyle w:val="formattext0"/>
        <w:spacing w:before="0" w:beforeAutospacing="0" w:after="0" w:afterAutospacing="0"/>
        <w:ind w:firstLine="709"/>
        <w:jc w:val="center"/>
      </w:pPr>
      <w:r w:rsidRPr="00B256C6">
        <w:rPr>
          <w:b/>
          <w:bCs/>
        </w:rPr>
        <w:t>Виды проектной документации</w:t>
      </w:r>
    </w:p>
    <w:p w:rsidR="00371A64" w:rsidRPr="00B256C6" w:rsidRDefault="00371A64" w:rsidP="00371A64">
      <w:pPr>
        <w:pStyle w:val="formattext0"/>
        <w:spacing w:before="0" w:beforeAutospacing="0" w:after="0" w:afterAutospacing="0"/>
        <w:ind w:firstLine="709"/>
        <w:jc w:val="both"/>
      </w:pPr>
      <w:r w:rsidRPr="00B256C6">
        <w:t xml:space="preserve">Системный анализ требований законодательства о градостроительной деятельности позволяет выделять следующие виды проектной документации: </w:t>
      </w:r>
    </w:p>
    <w:p w:rsidR="00CF4010" w:rsidRPr="00F9263A" w:rsidRDefault="00CF4010" w:rsidP="00F9263A">
      <w:pPr>
        <w:pStyle w:val="formattext0"/>
        <w:spacing w:before="0" w:beforeAutospacing="0" w:after="0" w:afterAutospacing="0"/>
      </w:pPr>
    </w:p>
    <w:tbl>
      <w:tblPr>
        <w:tblStyle w:val="af1"/>
        <w:tblW w:w="0" w:type="auto"/>
        <w:tblLook w:val="04A0" w:firstRow="1" w:lastRow="0" w:firstColumn="1" w:lastColumn="0" w:noHBand="0" w:noVBand="1"/>
      </w:tblPr>
      <w:tblGrid>
        <w:gridCol w:w="10456"/>
      </w:tblGrid>
      <w:tr w:rsidR="00CF4010" w:rsidRPr="00F9263A" w:rsidTr="00B256C6">
        <w:tc>
          <w:tcPr>
            <w:tcW w:w="0" w:type="auto"/>
            <w:hideMark/>
          </w:tcPr>
          <w:p w:rsidR="00CF4010" w:rsidRPr="00F9263A" w:rsidRDefault="00CF4010" w:rsidP="00B256C6">
            <w:pPr>
              <w:pStyle w:val="formattext0"/>
              <w:spacing w:before="0" w:beforeAutospacing="0" w:after="0" w:afterAutospacing="0"/>
              <w:jc w:val="both"/>
            </w:pPr>
            <w:r w:rsidRPr="00F9263A">
              <w:rPr>
                <w:b/>
                <w:bCs/>
              </w:rPr>
              <w:t>I. В зависимости от вида выполняемых работ:</w:t>
            </w:r>
            <w:r w:rsidRPr="00F9263A">
              <w:t xml:space="preserve"> </w:t>
            </w:r>
          </w:p>
        </w:tc>
      </w:tr>
      <w:tr w:rsidR="00CF4010" w:rsidRPr="00F9263A" w:rsidTr="00B256C6">
        <w:tc>
          <w:tcPr>
            <w:tcW w:w="0" w:type="auto"/>
            <w:hideMark/>
          </w:tcPr>
          <w:p w:rsidR="00CF4010" w:rsidRPr="00F9263A" w:rsidRDefault="00CF4010" w:rsidP="00B256C6">
            <w:pPr>
              <w:pStyle w:val="formattext0"/>
              <w:spacing w:before="0" w:beforeAutospacing="0" w:after="0" w:afterAutospacing="0"/>
              <w:jc w:val="both"/>
            </w:pPr>
            <w:r w:rsidRPr="00F9263A">
              <w:t xml:space="preserve">- проектная документация на строительство объекта капитального строительства; </w:t>
            </w:r>
          </w:p>
        </w:tc>
      </w:tr>
      <w:tr w:rsidR="00CF4010" w:rsidRPr="00F9263A" w:rsidTr="00B256C6">
        <w:tc>
          <w:tcPr>
            <w:tcW w:w="0" w:type="auto"/>
            <w:hideMark/>
          </w:tcPr>
          <w:p w:rsidR="00CF4010" w:rsidRPr="00F9263A" w:rsidRDefault="00CF4010" w:rsidP="00B256C6">
            <w:pPr>
              <w:pStyle w:val="formattext0"/>
              <w:spacing w:before="0" w:beforeAutospacing="0" w:after="0" w:afterAutospacing="0"/>
              <w:jc w:val="both"/>
            </w:pPr>
            <w:r w:rsidRPr="00F9263A">
              <w:t xml:space="preserve">- проектная документация на строительство части объекта капитального строительства; </w:t>
            </w:r>
          </w:p>
        </w:tc>
      </w:tr>
      <w:tr w:rsidR="00CF4010" w:rsidRPr="00F9263A" w:rsidTr="00B256C6">
        <w:tc>
          <w:tcPr>
            <w:tcW w:w="0" w:type="auto"/>
            <w:hideMark/>
          </w:tcPr>
          <w:p w:rsidR="00CF4010" w:rsidRPr="00F9263A" w:rsidRDefault="00CF4010" w:rsidP="00B256C6">
            <w:pPr>
              <w:pStyle w:val="formattext0"/>
              <w:spacing w:before="0" w:beforeAutospacing="0" w:after="0" w:afterAutospacing="0"/>
              <w:jc w:val="both"/>
            </w:pPr>
            <w:r w:rsidRPr="00F9263A">
              <w:t xml:space="preserve">- проектная документация на реконструкцию объекта капитального строительства; </w:t>
            </w:r>
          </w:p>
        </w:tc>
      </w:tr>
      <w:tr w:rsidR="00CF4010" w:rsidRPr="00F9263A" w:rsidTr="00B256C6">
        <w:tc>
          <w:tcPr>
            <w:tcW w:w="0" w:type="auto"/>
            <w:hideMark/>
          </w:tcPr>
          <w:p w:rsidR="00CF4010" w:rsidRPr="00F9263A" w:rsidRDefault="00CF4010" w:rsidP="00B256C6">
            <w:pPr>
              <w:pStyle w:val="formattext0"/>
              <w:spacing w:before="0" w:beforeAutospacing="0" w:after="0" w:afterAutospacing="0"/>
              <w:jc w:val="both"/>
            </w:pPr>
            <w:r w:rsidRPr="00F9263A">
              <w:t xml:space="preserve">- проектная документация на реконструкцию части объекта капитального строительства; </w:t>
            </w:r>
          </w:p>
        </w:tc>
      </w:tr>
      <w:tr w:rsidR="00CF4010" w:rsidRPr="00F9263A" w:rsidTr="00B256C6">
        <w:tc>
          <w:tcPr>
            <w:tcW w:w="0" w:type="auto"/>
            <w:hideMark/>
          </w:tcPr>
          <w:p w:rsidR="00CF4010" w:rsidRPr="00F9263A" w:rsidRDefault="00CF4010" w:rsidP="00B256C6">
            <w:pPr>
              <w:pStyle w:val="formattext0"/>
              <w:spacing w:before="0" w:beforeAutospacing="0" w:after="0" w:afterAutospacing="0"/>
              <w:jc w:val="both"/>
            </w:pPr>
            <w:r w:rsidRPr="00F9263A">
              <w:t xml:space="preserve">- отдельные разделы проектной документации при проведении капитального ремонта объекта капитального строительства; </w:t>
            </w:r>
          </w:p>
        </w:tc>
      </w:tr>
      <w:tr w:rsidR="00CF4010" w:rsidRPr="00F9263A" w:rsidTr="00B256C6">
        <w:tc>
          <w:tcPr>
            <w:tcW w:w="0" w:type="auto"/>
            <w:hideMark/>
          </w:tcPr>
          <w:p w:rsidR="00CF4010" w:rsidRPr="00F9263A" w:rsidRDefault="00CF4010" w:rsidP="00B256C6">
            <w:pPr>
              <w:pStyle w:val="formattext0"/>
              <w:spacing w:before="0" w:beforeAutospacing="0" w:after="0" w:afterAutospacing="0"/>
              <w:jc w:val="both"/>
            </w:pPr>
            <w:r w:rsidRPr="00F9263A">
              <w:lastRenderedPageBreak/>
              <w:t xml:space="preserve">- отдельные разделы проектной документации при проведении капитального ремонта части объекта капитального строительства; </w:t>
            </w:r>
          </w:p>
        </w:tc>
      </w:tr>
      <w:tr w:rsidR="00CF4010" w:rsidRPr="00F9263A" w:rsidTr="00B256C6">
        <w:tc>
          <w:tcPr>
            <w:tcW w:w="0" w:type="auto"/>
            <w:hideMark/>
          </w:tcPr>
          <w:p w:rsidR="00CF4010" w:rsidRPr="00F9263A" w:rsidRDefault="00CF4010" w:rsidP="00B256C6">
            <w:pPr>
              <w:pStyle w:val="formattext0"/>
              <w:spacing w:before="0" w:beforeAutospacing="0" w:after="0" w:afterAutospacing="0"/>
              <w:jc w:val="both"/>
            </w:pPr>
            <w:r w:rsidRPr="00F9263A">
              <w:t xml:space="preserve"> - проектная документация применительно к отдельным этапам строительства, реконструкции объектов капитального строительства. </w:t>
            </w:r>
          </w:p>
        </w:tc>
      </w:tr>
      <w:tr w:rsidR="00CF4010" w:rsidRPr="00F9263A" w:rsidTr="00B256C6">
        <w:tc>
          <w:tcPr>
            <w:tcW w:w="0" w:type="auto"/>
            <w:hideMark/>
          </w:tcPr>
          <w:p w:rsidR="00CF4010" w:rsidRPr="00F9263A" w:rsidRDefault="00CF4010" w:rsidP="00B256C6">
            <w:pPr>
              <w:pStyle w:val="formattext0"/>
              <w:spacing w:before="0" w:beforeAutospacing="0" w:after="0" w:afterAutospacing="0"/>
              <w:jc w:val="both"/>
            </w:pPr>
            <w:r w:rsidRPr="00F9263A">
              <w:rPr>
                <w:b/>
                <w:bCs/>
              </w:rPr>
              <w:t>II. В зависимости от функционального назначения и характерных признаков объек</w:t>
            </w:r>
            <w:r w:rsidR="00B256C6">
              <w:rPr>
                <w:b/>
                <w:bCs/>
              </w:rPr>
              <w:t>тов капитального строительства:</w:t>
            </w:r>
          </w:p>
        </w:tc>
      </w:tr>
      <w:tr w:rsidR="00CF4010" w:rsidRPr="00F9263A" w:rsidTr="00B256C6">
        <w:tc>
          <w:tcPr>
            <w:tcW w:w="0" w:type="auto"/>
            <w:hideMark/>
          </w:tcPr>
          <w:p w:rsidR="00CF4010" w:rsidRPr="00F9263A" w:rsidRDefault="00CF4010" w:rsidP="00B256C6">
            <w:pPr>
              <w:pStyle w:val="formattext0"/>
              <w:spacing w:before="0" w:beforeAutospacing="0" w:after="0" w:afterAutospacing="0"/>
              <w:jc w:val="both"/>
            </w:pPr>
            <w:r w:rsidRPr="00F9263A">
              <w:t xml:space="preserve">- проектная документация объектов производственного назначения (зданий, строений, сооружений производственного назначения, в том числе объектов обороны и безопасности), за исключением линейных объектов; </w:t>
            </w:r>
          </w:p>
        </w:tc>
      </w:tr>
      <w:tr w:rsidR="00CF4010" w:rsidRPr="00F9263A" w:rsidTr="00B256C6">
        <w:tc>
          <w:tcPr>
            <w:tcW w:w="0" w:type="auto"/>
            <w:hideMark/>
          </w:tcPr>
          <w:p w:rsidR="00CF4010" w:rsidRPr="00F9263A" w:rsidRDefault="00CF4010" w:rsidP="00B256C6">
            <w:pPr>
              <w:pStyle w:val="formattext0"/>
              <w:spacing w:before="0" w:beforeAutospacing="0" w:after="0" w:afterAutospacing="0"/>
              <w:jc w:val="both"/>
            </w:pPr>
            <w:r w:rsidRPr="00F9263A">
              <w:t xml:space="preserve">- проектная документация объектов непроизводственного назначения (зданий, строений, сооружений жилищного фонда, социально-культурного и коммунально-бытового назначения, а также иных объектов капитального строительства непроизводственного назначения); </w:t>
            </w:r>
          </w:p>
        </w:tc>
      </w:tr>
      <w:tr w:rsidR="00CF4010" w:rsidRPr="00F9263A" w:rsidTr="00B256C6">
        <w:tc>
          <w:tcPr>
            <w:tcW w:w="0" w:type="auto"/>
            <w:hideMark/>
          </w:tcPr>
          <w:p w:rsidR="00CF4010" w:rsidRPr="00F9263A" w:rsidRDefault="00CF4010" w:rsidP="00B256C6">
            <w:pPr>
              <w:pStyle w:val="formattext0"/>
              <w:spacing w:before="0" w:beforeAutospacing="0" w:after="0" w:afterAutospacing="0"/>
              <w:jc w:val="both"/>
            </w:pPr>
            <w:r w:rsidRPr="00F9263A">
              <w:t xml:space="preserve">- проектная документация линейных объектов (трубопроводов, автомобильных и железных дорог, линий электропередачи и др.). </w:t>
            </w:r>
          </w:p>
        </w:tc>
      </w:tr>
    </w:tbl>
    <w:p w:rsidR="00B256C6" w:rsidRDefault="00B256C6" w:rsidP="00B256C6">
      <w:pPr>
        <w:pStyle w:val="formattext0"/>
        <w:spacing w:before="0" w:beforeAutospacing="0" w:after="0" w:afterAutospacing="0"/>
        <w:ind w:firstLine="709"/>
        <w:jc w:val="both"/>
      </w:pPr>
    </w:p>
    <w:p w:rsidR="00B256C6" w:rsidRPr="00B256C6" w:rsidRDefault="00B256C6" w:rsidP="00B256C6">
      <w:pPr>
        <w:pStyle w:val="formattext0"/>
        <w:spacing w:before="0" w:beforeAutospacing="0" w:after="0" w:afterAutospacing="0"/>
        <w:ind w:firstLine="709"/>
        <w:jc w:val="both"/>
      </w:pPr>
      <w:r>
        <w:t xml:space="preserve">С 1 сентября 2016 года Градостроительный кодекс РФ предусмотрел следующие виды </w:t>
      </w:r>
      <w:r w:rsidRPr="00B256C6">
        <w:t xml:space="preserve">проектной документации (см. Федеральный закон от 3 июля 2016 года N 368-ФЗ):     </w:t>
      </w:r>
    </w:p>
    <w:p w:rsidR="00B256C6" w:rsidRPr="00B256C6" w:rsidRDefault="00B256C6" w:rsidP="00B256C6">
      <w:pPr>
        <w:pStyle w:val="formattext0"/>
        <w:spacing w:before="0" w:beforeAutospacing="0" w:after="0" w:afterAutospacing="0"/>
        <w:ind w:firstLine="709"/>
        <w:jc w:val="both"/>
      </w:pPr>
      <w:r w:rsidRPr="00B256C6">
        <w:t>- проектную документацию повторного использования;</w:t>
      </w:r>
    </w:p>
    <w:p w:rsidR="00B256C6" w:rsidRPr="00B256C6" w:rsidRDefault="00B256C6" w:rsidP="00B256C6">
      <w:pPr>
        <w:pStyle w:val="formattext0"/>
        <w:spacing w:before="0" w:beforeAutospacing="0" w:after="0" w:afterAutospacing="0"/>
        <w:ind w:firstLine="709"/>
        <w:jc w:val="both"/>
      </w:pPr>
      <w:r w:rsidRPr="00B256C6">
        <w:t>- экономически эффективную проектную документацию повторного использования;</w:t>
      </w:r>
    </w:p>
    <w:p w:rsidR="00CF4010" w:rsidRPr="00B256C6" w:rsidRDefault="00B256C6" w:rsidP="00B256C6">
      <w:pPr>
        <w:pStyle w:val="formattext0"/>
        <w:spacing w:before="0" w:beforeAutospacing="0" w:after="0" w:afterAutospacing="0"/>
        <w:ind w:firstLine="709"/>
        <w:jc w:val="both"/>
      </w:pPr>
      <w:r w:rsidRPr="00B256C6">
        <w:t>- модифицированную проектную документацию</w:t>
      </w:r>
    </w:p>
    <w:p w:rsidR="00CF4010" w:rsidRPr="00B256C6" w:rsidRDefault="00CF4010" w:rsidP="00B256C6">
      <w:pPr>
        <w:pStyle w:val="formattext0"/>
        <w:spacing w:before="0" w:beforeAutospacing="0" w:after="0" w:afterAutospacing="0"/>
        <w:ind w:firstLine="709"/>
        <w:jc w:val="both"/>
      </w:pPr>
      <w:r w:rsidRPr="00B256C6">
        <w:t xml:space="preserve">В силу положений </w:t>
      </w:r>
      <w:hyperlink r:id="rId87" w:history="1">
        <w:r w:rsidRPr="00B256C6">
          <w:rPr>
            <w:rStyle w:val="ae"/>
            <w:rFonts w:eastAsia="Calibri"/>
            <w:color w:val="auto"/>
          </w:rPr>
          <w:t>Градостроительного кодекса РФ</w:t>
        </w:r>
      </w:hyperlink>
      <w:r w:rsidRPr="00B256C6">
        <w:t xml:space="preserve"> проектная документация содержит обязательные для исполнения и соблюдения требования, нарушение которых влечет за собой применение соответствующих мер воздействия.</w:t>
      </w:r>
    </w:p>
    <w:p w:rsidR="00B256C6" w:rsidRPr="00B256C6" w:rsidRDefault="009A2A38" w:rsidP="00B256C6">
      <w:pPr>
        <w:pStyle w:val="formattext0"/>
        <w:spacing w:before="0" w:beforeAutospacing="0" w:after="0" w:afterAutospacing="0"/>
        <w:ind w:firstLine="709"/>
        <w:jc w:val="both"/>
      </w:pPr>
      <w:hyperlink r:id="rId88" w:history="1">
        <w:r w:rsidR="00CF4010" w:rsidRPr="00B256C6">
          <w:rPr>
            <w:rStyle w:val="ae"/>
            <w:rFonts w:eastAsia="Calibri"/>
            <w:color w:val="auto"/>
          </w:rPr>
          <w:t>Градостроительный кодекс РФ</w:t>
        </w:r>
      </w:hyperlink>
      <w:r w:rsidR="00CF4010" w:rsidRPr="00B256C6">
        <w:t xml:space="preserve"> определяет лиц, уполномоченных утверждать проектную документацию, а также основания, в соответствии с которыми проектная документация подлежит оценке соответствия или согласованию.</w:t>
      </w:r>
      <w:r w:rsidR="00B256C6" w:rsidRPr="00B256C6">
        <w:t xml:space="preserve"> </w:t>
      </w:r>
    </w:p>
    <w:p w:rsidR="00CF4010" w:rsidRPr="00B256C6" w:rsidRDefault="00CF4010" w:rsidP="00B256C6">
      <w:pPr>
        <w:pStyle w:val="formattext0"/>
        <w:spacing w:before="0" w:beforeAutospacing="0" w:after="0" w:afterAutospacing="0"/>
        <w:ind w:firstLine="709"/>
        <w:jc w:val="center"/>
      </w:pPr>
      <w:r w:rsidRPr="00B256C6">
        <w:rPr>
          <w:b/>
          <w:bCs/>
        </w:rPr>
        <w:t>Экспертиза проектной документации</w:t>
      </w:r>
    </w:p>
    <w:p w:rsidR="00CF4010" w:rsidRPr="00B256C6" w:rsidRDefault="00CF4010" w:rsidP="00B256C6">
      <w:pPr>
        <w:pStyle w:val="formattext0"/>
        <w:spacing w:before="0" w:beforeAutospacing="0" w:after="0" w:afterAutospacing="0"/>
        <w:ind w:firstLine="709"/>
        <w:jc w:val="both"/>
      </w:pPr>
      <w:r w:rsidRPr="00B256C6">
        <w:t>Наличие разработанной и утвержденной в установленном порядке проектной документации является необходимым условием для осуществления последующих юридически значимых действий: проведение экспертизы проектной документации, получение разрешения на строительство, получение разрешения на ввод объекта в эксплуатацию и др.</w:t>
      </w:r>
    </w:p>
    <w:p w:rsidR="00CF4010" w:rsidRPr="00B256C6" w:rsidRDefault="00CF4010" w:rsidP="00B256C6">
      <w:pPr>
        <w:pStyle w:val="formattext0"/>
        <w:spacing w:before="0" w:beforeAutospacing="0" w:after="0" w:afterAutospacing="0"/>
        <w:ind w:firstLine="709"/>
        <w:jc w:val="both"/>
      </w:pPr>
      <w:r w:rsidRPr="00B256C6">
        <w:t xml:space="preserve">В случаях, предусмотренных </w:t>
      </w:r>
      <w:hyperlink r:id="rId89" w:history="1">
        <w:r w:rsidRPr="00B256C6">
          <w:rPr>
            <w:rStyle w:val="ae"/>
            <w:rFonts w:eastAsia="Calibri"/>
            <w:color w:val="auto"/>
          </w:rPr>
          <w:t>статьей 49 Градостроительного кодекса РФ</w:t>
        </w:r>
      </w:hyperlink>
      <w:r w:rsidRPr="00B256C6">
        <w:t xml:space="preserve">, застройщик или технический заказчик до утверждения проектной документации направляет ее на </w:t>
      </w:r>
      <w:r w:rsidRPr="00B256C6">
        <w:rPr>
          <w:b/>
          <w:bCs/>
        </w:rPr>
        <w:t>экспертизу</w:t>
      </w:r>
      <w:r w:rsidRPr="00B256C6">
        <w:t>.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CF4010" w:rsidRPr="00B256C6" w:rsidRDefault="00CF4010" w:rsidP="00B256C6">
      <w:pPr>
        <w:pStyle w:val="formattext0"/>
        <w:spacing w:before="0" w:beforeAutospacing="0" w:after="0" w:afterAutospacing="0"/>
        <w:ind w:firstLine="709"/>
        <w:jc w:val="both"/>
      </w:pPr>
      <w:r w:rsidRPr="00B256C6">
        <w:t xml:space="preserve">В соответствии со </w:t>
      </w:r>
      <w:hyperlink r:id="rId90" w:history="1">
        <w:r w:rsidRPr="00B256C6">
          <w:rPr>
            <w:rStyle w:val="ae"/>
            <w:rFonts w:eastAsia="Calibri"/>
            <w:color w:val="auto"/>
          </w:rPr>
          <w:t>ст.49 Градостроительного кодекса РФ</w:t>
        </w:r>
      </w:hyperlink>
      <w:r w:rsidRPr="00B256C6">
        <w:t xml:space="preserve"> предусматриваются следующие виды экспертиз: </w:t>
      </w:r>
    </w:p>
    <w:p w:rsidR="00CF4010" w:rsidRPr="00F9263A" w:rsidRDefault="00CF4010" w:rsidP="00F9263A">
      <w:pPr>
        <w:pStyle w:val="formattext0"/>
        <w:spacing w:before="0" w:beforeAutospacing="0" w:after="0" w:afterAutospacing="0"/>
      </w:pPr>
    </w:p>
    <w:tbl>
      <w:tblPr>
        <w:tblStyle w:val="af1"/>
        <w:tblW w:w="0" w:type="auto"/>
        <w:tblLook w:val="04A0" w:firstRow="1" w:lastRow="0" w:firstColumn="1" w:lastColumn="0" w:noHBand="0" w:noVBand="1"/>
      </w:tblPr>
      <w:tblGrid>
        <w:gridCol w:w="10456"/>
      </w:tblGrid>
      <w:tr w:rsidR="00CF4010" w:rsidRPr="00F9263A" w:rsidTr="00B256C6">
        <w:tc>
          <w:tcPr>
            <w:tcW w:w="0" w:type="auto"/>
            <w:hideMark/>
          </w:tcPr>
          <w:p w:rsidR="00CF4010" w:rsidRPr="00F9263A" w:rsidRDefault="00CF4010" w:rsidP="00B256C6">
            <w:pPr>
              <w:pStyle w:val="formattext0"/>
              <w:spacing w:before="0" w:beforeAutospacing="0" w:after="0" w:afterAutospacing="0"/>
            </w:pPr>
            <w:r w:rsidRPr="00F9263A">
              <w:rPr>
                <w:b/>
                <w:bCs/>
              </w:rPr>
              <w:t>I. В зависимости от объекта экспертизы:</w:t>
            </w:r>
          </w:p>
        </w:tc>
      </w:tr>
      <w:tr w:rsidR="00CF4010" w:rsidRPr="00F9263A" w:rsidTr="00B256C6">
        <w:tc>
          <w:tcPr>
            <w:tcW w:w="0" w:type="auto"/>
            <w:hideMark/>
          </w:tcPr>
          <w:p w:rsidR="00CF4010" w:rsidRPr="00F9263A" w:rsidRDefault="00CF4010" w:rsidP="00B256C6">
            <w:pPr>
              <w:pStyle w:val="formattext0"/>
              <w:spacing w:before="0" w:beforeAutospacing="0" w:after="0" w:afterAutospacing="0"/>
            </w:pPr>
            <w:r w:rsidRPr="00F9263A">
              <w:t>- экс</w:t>
            </w:r>
            <w:r w:rsidR="00B256C6">
              <w:t>пертиза проектной документации;</w:t>
            </w:r>
          </w:p>
        </w:tc>
      </w:tr>
      <w:tr w:rsidR="00CF4010" w:rsidRPr="00F9263A" w:rsidTr="00B256C6">
        <w:tc>
          <w:tcPr>
            <w:tcW w:w="0" w:type="auto"/>
            <w:hideMark/>
          </w:tcPr>
          <w:p w:rsidR="00CF4010" w:rsidRPr="00F9263A" w:rsidRDefault="00CF4010" w:rsidP="00B256C6">
            <w:pPr>
              <w:pStyle w:val="formattext0"/>
              <w:spacing w:before="0" w:beforeAutospacing="0" w:after="0" w:afterAutospacing="0"/>
            </w:pPr>
            <w:r w:rsidRPr="00F9263A">
              <w:t xml:space="preserve">- экспертиза результатов инженерных изысканий. </w:t>
            </w:r>
          </w:p>
        </w:tc>
      </w:tr>
      <w:tr w:rsidR="00CF4010" w:rsidRPr="00F9263A" w:rsidTr="00B256C6">
        <w:tc>
          <w:tcPr>
            <w:tcW w:w="0" w:type="auto"/>
            <w:hideMark/>
          </w:tcPr>
          <w:p w:rsidR="00CF4010" w:rsidRPr="00F9263A" w:rsidRDefault="00CF4010" w:rsidP="00B256C6">
            <w:pPr>
              <w:pStyle w:val="formattext0"/>
              <w:spacing w:before="0" w:beforeAutospacing="0" w:after="0" w:afterAutospacing="0"/>
            </w:pPr>
            <w:r w:rsidRPr="00F9263A">
              <w:rPr>
                <w:b/>
                <w:bCs/>
              </w:rPr>
              <w:t>II. В зависимости от формы проведения экспертизы:</w:t>
            </w:r>
            <w:r w:rsidRPr="00F9263A">
              <w:t xml:space="preserve"> </w:t>
            </w:r>
          </w:p>
        </w:tc>
      </w:tr>
      <w:tr w:rsidR="00CF4010" w:rsidRPr="00F9263A" w:rsidTr="00B256C6">
        <w:tc>
          <w:tcPr>
            <w:tcW w:w="0" w:type="auto"/>
            <w:hideMark/>
          </w:tcPr>
          <w:p w:rsidR="00CF4010" w:rsidRPr="00F9263A" w:rsidRDefault="00CF4010" w:rsidP="00B256C6">
            <w:pPr>
              <w:pStyle w:val="formattext0"/>
              <w:spacing w:before="0" w:beforeAutospacing="0" w:after="0" w:afterAutospacing="0"/>
            </w:pPr>
            <w:r w:rsidRPr="00F9263A">
              <w:t xml:space="preserve">- государственная экспертиза проектной документации и государственная экспертиза результатов инженерных изысканий; </w:t>
            </w:r>
          </w:p>
        </w:tc>
      </w:tr>
      <w:tr w:rsidR="00CF4010" w:rsidRPr="00F9263A" w:rsidTr="00B256C6">
        <w:tc>
          <w:tcPr>
            <w:tcW w:w="0" w:type="auto"/>
            <w:hideMark/>
          </w:tcPr>
          <w:p w:rsidR="00CF4010" w:rsidRPr="00F9263A" w:rsidRDefault="00CF4010" w:rsidP="00B256C6">
            <w:pPr>
              <w:pStyle w:val="formattext0"/>
              <w:spacing w:before="0" w:beforeAutospacing="0" w:after="0" w:afterAutospacing="0"/>
            </w:pPr>
            <w:r w:rsidRPr="00F9263A">
              <w:t>- негосударственная экспертиза проектной документации и негосударственная экспертиза ре</w:t>
            </w:r>
            <w:r w:rsidR="00B256C6">
              <w:t>зультатов инженерных изысканий;</w:t>
            </w:r>
          </w:p>
        </w:tc>
      </w:tr>
      <w:tr w:rsidR="00CF4010" w:rsidRPr="00F9263A" w:rsidTr="00B256C6">
        <w:tc>
          <w:tcPr>
            <w:tcW w:w="0" w:type="auto"/>
            <w:hideMark/>
          </w:tcPr>
          <w:p w:rsidR="00CF4010" w:rsidRPr="00F9263A" w:rsidRDefault="00CF4010" w:rsidP="00B256C6">
            <w:pPr>
              <w:pStyle w:val="formattext0"/>
              <w:spacing w:before="0" w:beforeAutospacing="0" w:after="0" w:afterAutospacing="0"/>
            </w:pPr>
            <w:r w:rsidRPr="00F9263A">
              <w:rPr>
                <w:b/>
                <w:bCs/>
              </w:rPr>
              <w:t>III. В зависимости от критерия обязательности проведения экспертизы:</w:t>
            </w:r>
            <w:r w:rsidRPr="00F9263A">
              <w:t xml:space="preserve"> </w:t>
            </w:r>
          </w:p>
        </w:tc>
      </w:tr>
      <w:tr w:rsidR="00CF4010" w:rsidRPr="00F9263A" w:rsidTr="00B256C6">
        <w:tc>
          <w:tcPr>
            <w:tcW w:w="0" w:type="auto"/>
            <w:hideMark/>
          </w:tcPr>
          <w:p w:rsidR="00CF4010" w:rsidRPr="00F9263A" w:rsidRDefault="00CF4010" w:rsidP="00B256C6">
            <w:pPr>
              <w:pStyle w:val="formattext0"/>
              <w:spacing w:before="0" w:beforeAutospacing="0" w:after="0" w:afterAutospacing="0"/>
            </w:pPr>
            <w:r w:rsidRPr="00F9263A">
              <w:lastRenderedPageBreak/>
              <w:t xml:space="preserve">- обязательная экспертиза проектной документации и обязательная экспертиза результатов инженерных изысканий (государственная экспертиза и негосударственная экспертиза - в случаях, установленных Градостроительным кодексом РФ); </w:t>
            </w:r>
          </w:p>
        </w:tc>
      </w:tr>
      <w:tr w:rsidR="00CF4010" w:rsidRPr="00F9263A" w:rsidTr="00B256C6">
        <w:tc>
          <w:tcPr>
            <w:tcW w:w="0" w:type="auto"/>
            <w:hideMark/>
          </w:tcPr>
          <w:p w:rsidR="00CF4010" w:rsidRPr="00F9263A" w:rsidRDefault="00CF4010" w:rsidP="00B256C6">
            <w:pPr>
              <w:pStyle w:val="formattext0"/>
              <w:spacing w:before="0" w:beforeAutospacing="0" w:after="0" w:afterAutospacing="0"/>
            </w:pPr>
            <w:r w:rsidRPr="00F9263A">
              <w:rPr>
                <w:color w:val="000001"/>
              </w:rPr>
              <w:t>- экспертиза проектной документации и экспертиза результатов инженерных изысканий, проводимая в добровольном порядке (государственная экспертиза и негосударственная экспертиза, проводимая по инициативе застройщика или технического заказчика).</w:t>
            </w:r>
          </w:p>
        </w:tc>
      </w:tr>
    </w:tbl>
    <w:p w:rsidR="00B256C6" w:rsidRDefault="00B256C6" w:rsidP="00F9263A">
      <w:pPr>
        <w:pStyle w:val="formattext0"/>
        <w:spacing w:before="0" w:beforeAutospacing="0" w:after="0" w:afterAutospacing="0"/>
        <w:ind w:firstLine="480"/>
      </w:pPr>
    </w:p>
    <w:p w:rsidR="00CF4010" w:rsidRPr="00B256C6" w:rsidRDefault="009A2A38" w:rsidP="00B256C6">
      <w:pPr>
        <w:pStyle w:val="formattext0"/>
        <w:spacing w:before="0" w:beforeAutospacing="0" w:after="0" w:afterAutospacing="0"/>
        <w:ind w:firstLine="709"/>
        <w:jc w:val="both"/>
      </w:pPr>
      <w:hyperlink r:id="rId91" w:history="1">
        <w:r w:rsidR="00CF4010" w:rsidRPr="00B256C6">
          <w:rPr>
            <w:rStyle w:val="ae"/>
            <w:rFonts w:eastAsia="Calibri"/>
            <w:color w:val="auto"/>
          </w:rPr>
          <w:t>Статьей 49 Градостроительного кодекса РФ</w:t>
        </w:r>
      </w:hyperlink>
      <w:r w:rsidR="00CF4010" w:rsidRPr="00B256C6">
        <w:t xml:space="preserve"> определяются случаи, когда экспертиза проектной документации и инженерных изысканий является обязательной и случаи, когда соответствующая экспертиза не проводится.</w:t>
      </w:r>
      <w:bookmarkStart w:id="2" w:name="P001D"/>
      <w:bookmarkEnd w:id="2"/>
    </w:p>
    <w:p w:rsidR="00CF4010" w:rsidRPr="00B256C6" w:rsidRDefault="00CF4010" w:rsidP="00B256C6">
      <w:pPr>
        <w:pStyle w:val="formattext0"/>
        <w:spacing w:before="0" w:beforeAutospacing="0" w:after="0" w:afterAutospacing="0"/>
        <w:ind w:firstLine="709"/>
        <w:jc w:val="center"/>
      </w:pPr>
      <w:r w:rsidRPr="00B256C6">
        <w:rPr>
          <w:b/>
          <w:bCs/>
        </w:rPr>
        <w:t>Внесение изменений в проектную документацию</w:t>
      </w:r>
    </w:p>
    <w:p w:rsidR="00CF4010" w:rsidRPr="00B256C6" w:rsidRDefault="009A2A38" w:rsidP="00B256C6">
      <w:pPr>
        <w:pStyle w:val="formattext0"/>
        <w:spacing w:before="0" w:beforeAutospacing="0" w:after="0" w:afterAutospacing="0"/>
        <w:ind w:firstLine="709"/>
        <w:jc w:val="both"/>
      </w:pPr>
      <w:hyperlink r:id="rId92" w:history="1">
        <w:r w:rsidR="00CF4010" w:rsidRPr="00B256C6">
          <w:rPr>
            <w:rStyle w:val="ae"/>
            <w:rFonts w:eastAsia="Calibri"/>
            <w:color w:val="auto"/>
          </w:rPr>
          <w:t>Градостроительный кодекс РФ</w:t>
        </w:r>
      </w:hyperlink>
      <w:r w:rsidR="00CF4010" w:rsidRPr="00B256C6">
        <w:t xml:space="preserve"> допускает возможность внесения изменений в проектную документацию, определяет характер вносимых изменений и в зависимости от их вида определяет условия внесения соответствующих изменений в проектную документацию. </w:t>
      </w:r>
    </w:p>
    <w:p w:rsidR="00CF4010" w:rsidRPr="00B256C6" w:rsidRDefault="00CF4010" w:rsidP="00B256C6">
      <w:pPr>
        <w:pStyle w:val="formattext0"/>
        <w:spacing w:before="0" w:beforeAutospacing="0" w:after="0" w:afterAutospacing="0"/>
        <w:ind w:firstLine="709"/>
        <w:jc w:val="center"/>
      </w:pPr>
      <w:r w:rsidRPr="00B256C6">
        <w:rPr>
          <w:b/>
          <w:bCs/>
        </w:rPr>
        <w:t>Законодательство о промышленной безопасности не допускает отклонений от проектной документации опасных производственных объектов.</w:t>
      </w:r>
    </w:p>
    <w:p w:rsidR="00CF4010" w:rsidRPr="00B256C6" w:rsidRDefault="00CF4010" w:rsidP="00B256C6">
      <w:pPr>
        <w:pStyle w:val="formattext0"/>
        <w:spacing w:before="0" w:beforeAutospacing="0" w:after="0" w:afterAutospacing="0"/>
        <w:ind w:firstLine="709"/>
        <w:jc w:val="both"/>
      </w:pPr>
      <w:r w:rsidRPr="00B256C6">
        <w:t xml:space="preserve">Так, согласно </w:t>
      </w:r>
      <w:hyperlink r:id="rId93" w:history="1">
        <w:r w:rsidRPr="00B256C6">
          <w:rPr>
            <w:rStyle w:val="ae"/>
            <w:rFonts w:eastAsia="Calibri"/>
            <w:color w:val="auto"/>
          </w:rPr>
          <w:t xml:space="preserve">п.2 ст.8 Федерального закона от 21.07.97 N 116-ФЗ </w:t>
        </w:r>
        <w:r w:rsidR="004F5E41">
          <w:rPr>
            <w:rStyle w:val="ae"/>
            <w:rFonts w:eastAsia="Calibri"/>
            <w:color w:val="auto"/>
          </w:rPr>
          <w:t>«</w:t>
        </w:r>
        <w:r w:rsidRPr="00B256C6">
          <w:rPr>
            <w:rStyle w:val="ae"/>
            <w:rFonts w:eastAsia="Calibri"/>
            <w:color w:val="auto"/>
          </w:rPr>
          <w:t>О промышленной безопасности опасных производственных объектов</w:t>
        </w:r>
        <w:r w:rsidR="004F5E41">
          <w:rPr>
            <w:rStyle w:val="ae"/>
            <w:rFonts w:eastAsia="Calibri"/>
            <w:color w:val="auto"/>
          </w:rPr>
          <w:t>»</w:t>
        </w:r>
      </w:hyperlink>
      <w:r w:rsidRPr="00B256C6">
        <w:t xml:space="preserve">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w:t>
      </w:r>
    </w:p>
    <w:p w:rsidR="00CF4010" w:rsidRPr="00B256C6" w:rsidRDefault="00CF4010" w:rsidP="00B256C6">
      <w:pPr>
        <w:pStyle w:val="formattext0"/>
        <w:spacing w:before="0" w:beforeAutospacing="0" w:after="0" w:afterAutospacing="0"/>
        <w:ind w:firstLine="709"/>
        <w:jc w:val="both"/>
      </w:pPr>
      <w:r w:rsidRPr="00B256C6">
        <w:t xml:space="preserve">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w:t>
      </w:r>
    </w:p>
    <w:p w:rsidR="00CF4010" w:rsidRPr="00B256C6" w:rsidRDefault="00CF4010" w:rsidP="00B256C6">
      <w:pPr>
        <w:pStyle w:val="formattext0"/>
        <w:spacing w:before="0" w:beforeAutospacing="0" w:after="0" w:afterAutospacing="0"/>
        <w:ind w:firstLine="709"/>
        <w:jc w:val="both"/>
      </w:pPr>
      <w:r w:rsidRPr="00B256C6">
        <w:t xml:space="preserve">Изменения, вносимые в документацию на консервацию и ликвидацию опасного производственного объекта, подлежат экспертизе промышленной безопасности. </w:t>
      </w:r>
    </w:p>
    <w:p w:rsidR="00CF4010" w:rsidRPr="00B256C6" w:rsidRDefault="00CF4010" w:rsidP="00B256C6">
      <w:pPr>
        <w:pStyle w:val="formattext0"/>
        <w:spacing w:before="0" w:beforeAutospacing="0" w:after="0" w:afterAutospacing="0"/>
        <w:ind w:firstLine="709"/>
        <w:jc w:val="both"/>
      </w:pPr>
      <w:r w:rsidRPr="00B256C6">
        <w:t xml:space="preserve">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 </w:t>
      </w:r>
    </w:p>
    <w:p w:rsidR="00CF4010" w:rsidRPr="00B256C6" w:rsidRDefault="00CF4010" w:rsidP="00B256C6">
      <w:pPr>
        <w:pStyle w:val="formattext0"/>
        <w:spacing w:before="0" w:beforeAutospacing="0" w:after="0" w:afterAutospacing="0"/>
        <w:ind w:firstLine="709"/>
        <w:jc w:val="both"/>
      </w:pPr>
      <w:r w:rsidRPr="00B256C6">
        <w:t>Кроме того, запрет на отклонение от проектной документации содержится также в ряде федеральных норм и правил в области п</w:t>
      </w:r>
      <w:r w:rsidR="00B256C6" w:rsidRPr="00B256C6">
        <w:t>ромышленной безопасности.</w:t>
      </w:r>
    </w:p>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CF4010" w:rsidRPr="00B256C6" w:rsidRDefault="00CF4010" w:rsidP="00F9263A">
      <w:pPr>
        <w:pStyle w:val="headertext0"/>
        <w:spacing w:before="0" w:beforeAutospacing="0" w:after="0" w:afterAutospacing="0"/>
        <w:jc w:val="center"/>
        <w:rPr>
          <w:b/>
        </w:rPr>
      </w:pPr>
      <w:r w:rsidRPr="00B256C6">
        <w:rPr>
          <w:b/>
        </w:rPr>
        <w:lastRenderedPageBreak/>
        <w:t xml:space="preserve">Строительство, реконструкция опасного производственного объекта </w:t>
      </w:r>
    </w:p>
    <w:p w:rsidR="00CF4010" w:rsidRPr="00B256C6" w:rsidRDefault="00CF4010" w:rsidP="00B256C6">
      <w:pPr>
        <w:pStyle w:val="formattext0"/>
        <w:spacing w:before="0" w:beforeAutospacing="0" w:after="0" w:afterAutospacing="0"/>
        <w:ind w:firstLine="709"/>
        <w:jc w:val="both"/>
      </w:pPr>
      <w:r w:rsidRPr="00B256C6">
        <w:t>Строительство, реконструкция объектов капитального строительства являются видами градостроительной деятельности, а отношения по строительству, реконструкции объектов капитального строительства регулируются законодательством о градостроительной деятельности.</w:t>
      </w:r>
    </w:p>
    <w:p w:rsidR="00CF4010" w:rsidRPr="00B256C6" w:rsidRDefault="00CF4010" w:rsidP="00B256C6">
      <w:pPr>
        <w:pStyle w:val="formattext0"/>
        <w:spacing w:before="0" w:beforeAutospacing="0" w:after="0" w:afterAutospacing="0"/>
        <w:ind w:firstLine="709"/>
        <w:jc w:val="both"/>
      </w:pPr>
      <w:r w:rsidRPr="00B256C6">
        <w:t xml:space="preserve">Кроме того, строительство и реконструкция опасного производственного объекта относятся к видам деятельности в области промышленной безопасности и регламентируются законодательством о промышленной безопасности. </w:t>
      </w:r>
    </w:p>
    <w:p w:rsidR="00B256C6" w:rsidRPr="00B256C6" w:rsidRDefault="00B256C6" w:rsidP="00B256C6">
      <w:pPr>
        <w:pStyle w:val="formattext0"/>
        <w:spacing w:before="0" w:beforeAutospacing="0" w:after="0" w:afterAutospacing="0"/>
        <w:ind w:firstLine="709"/>
        <w:jc w:val="both"/>
      </w:pPr>
      <w:r w:rsidRPr="00B256C6">
        <w:t xml:space="preserve">В соответствии со статьей </w:t>
      </w:r>
      <w:r>
        <w:t>1 Градостроительного кодекса РФ:</w:t>
      </w:r>
      <w:r w:rsidRPr="00B256C6">
        <w:t xml:space="preserve"> </w:t>
      </w:r>
    </w:p>
    <w:p w:rsidR="00B256C6" w:rsidRPr="00B256C6" w:rsidRDefault="00B256C6" w:rsidP="00B256C6">
      <w:pPr>
        <w:pStyle w:val="formattext0"/>
        <w:spacing w:before="0" w:beforeAutospacing="0" w:after="0" w:afterAutospacing="0"/>
        <w:ind w:firstLine="709"/>
        <w:jc w:val="both"/>
      </w:pPr>
      <w:r w:rsidRPr="00B256C6">
        <w:t xml:space="preserve">- строительство - создание зданий, строений, сооружений (в том числе на месте сносимых объектов капитального строительства); </w:t>
      </w:r>
    </w:p>
    <w:p w:rsidR="00B256C6" w:rsidRPr="00B256C6" w:rsidRDefault="00B256C6" w:rsidP="00B256C6">
      <w:pPr>
        <w:pStyle w:val="formattext0"/>
        <w:spacing w:before="0" w:beforeAutospacing="0" w:after="0" w:afterAutospacing="0"/>
        <w:ind w:firstLine="709"/>
        <w:jc w:val="both"/>
      </w:pPr>
      <w:r w:rsidRPr="00B256C6">
        <w:t xml:space="preserve">-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B256C6" w:rsidRPr="00B256C6" w:rsidRDefault="00B256C6" w:rsidP="00B256C6">
      <w:pPr>
        <w:pStyle w:val="formattext0"/>
        <w:spacing w:before="0" w:beforeAutospacing="0" w:after="0" w:afterAutospacing="0"/>
        <w:ind w:firstLine="709"/>
        <w:jc w:val="both"/>
      </w:pPr>
      <w:r w:rsidRPr="00B256C6">
        <w:t>-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F4010" w:rsidRPr="00B256C6" w:rsidRDefault="00CF4010" w:rsidP="00B256C6">
      <w:pPr>
        <w:pStyle w:val="formattext0"/>
        <w:spacing w:before="0" w:beforeAutospacing="0" w:after="0" w:afterAutospacing="0"/>
        <w:ind w:firstLine="709"/>
        <w:jc w:val="both"/>
      </w:pPr>
      <w:r w:rsidRPr="00B256C6">
        <w:t xml:space="preserve">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w:t>
      </w:r>
      <w:hyperlink r:id="rId94" w:history="1">
        <w:r w:rsidRPr="00B256C6">
          <w:rPr>
            <w:rStyle w:val="ae"/>
            <w:color w:val="auto"/>
          </w:rPr>
          <w:t>ст.51 Градостроительного кодекса РФ</w:t>
        </w:r>
      </w:hyperlink>
      <w:r w:rsidRPr="00B256C6">
        <w:t xml:space="preserve">. </w:t>
      </w:r>
    </w:p>
    <w:p w:rsidR="00CF4010" w:rsidRPr="00B256C6" w:rsidRDefault="00CF4010" w:rsidP="00B256C6">
      <w:pPr>
        <w:pStyle w:val="formattext0"/>
        <w:spacing w:before="0" w:beforeAutospacing="0" w:after="0" w:afterAutospacing="0"/>
        <w:ind w:firstLine="709"/>
        <w:jc w:val="both"/>
      </w:pPr>
      <w:r w:rsidRPr="00B256C6">
        <w:t xml:space="preserve">При этом </w:t>
      </w:r>
      <w:hyperlink r:id="rId95" w:history="1">
        <w:r w:rsidRPr="00B256C6">
          <w:rPr>
            <w:rStyle w:val="ae"/>
            <w:color w:val="auto"/>
          </w:rPr>
          <w:t>статьей 51 Градостроительного кодекса РФ</w:t>
        </w:r>
      </w:hyperlink>
      <w:r w:rsidRPr="00B256C6">
        <w:t xml:space="preserve"> определяются органы, уполномоченные выдавать разрешение на строительство, случаи, когда выдача разрешения на строительство не допускается, случаи, когда выдача разрешения на строительство не требуется, перечень документов, необходимых для выдачи разрешения на с</w:t>
      </w:r>
      <w:r w:rsidR="00B256C6" w:rsidRPr="00B256C6">
        <w:t>троительство и иные требования.</w:t>
      </w:r>
    </w:p>
    <w:p w:rsidR="00B256C6" w:rsidRPr="00B256C6" w:rsidRDefault="00B256C6" w:rsidP="00B256C6">
      <w:pPr>
        <w:tabs>
          <w:tab w:val="left" w:pos="4089"/>
        </w:tabs>
        <w:spacing w:after="0" w:line="240" w:lineRule="auto"/>
        <w:ind w:firstLine="709"/>
        <w:jc w:val="both"/>
        <w:rPr>
          <w:rFonts w:ascii="Times New Roman" w:eastAsia="Times New Roman" w:hAnsi="Times New Roman" w:cs="Times New Roman"/>
          <w:sz w:val="24"/>
          <w:szCs w:val="24"/>
          <w:lang w:eastAsia="ru-RU"/>
        </w:rPr>
      </w:pPr>
      <w:r w:rsidRPr="00B256C6">
        <w:rPr>
          <w:rFonts w:ascii="Times New Roman" w:eastAsia="Times New Roman" w:hAnsi="Times New Roman" w:cs="Times New Roman"/>
          <w:sz w:val="24"/>
          <w:szCs w:val="24"/>
          <w:lang w:eastAsia="ru-RU"/>
        </w:rPr>
        <w:t xml:space="preserve">Федеральный закон от 21.07.97 N 116-ФЗ </w:t>
      </w:r>
      <w:r w:rsidR="004F5E41">
        <w:rPr>
          <w:rFonts w:ascii="Times New Roman" w:eastAsia="Times New Roman" w:hAnsi="Times New Roman" w:cs="Times New Roman"/>
          <w:sz w:val="24"/>
          <w:szCs w:val="24"/>
          <w:lang w:eastAsia="ru-RU"/>
        </w:rPr>
        <w:t>«</w:t>
      </w:r>
      <w:r w:rsidRPr="00B256C6">
        <w:rPr>
          <w:rFonts w:ascii="Times New Roman" w:eastAsia="Times New Roman" w:hAnsi="Times New Roman" w:cs="Times New Roman"/>
          <w:sz w:val="24"/>
          <w:szCs w:val="24"/>
          <w:lang w:eastAsia="ru-RU"/>
        </w:rPr>
        <w:t>О промышленной безопасности опасных производственных объектов</w:t>
      </w:r>
      <w:r w:rsidR="004F5E41">
        <w:rPr>
          <w:rFonts w:ascii="Times New Roman" w:eastAsia="Times New Roman" w:hAnsi="Times New Roman" w:cs="Times New Roman"/>
          <w:sz w:val="24"/>
          <w:szCs w:val="24"/>
          <w:lang w:eastAsia="ru-RU"/>
        </w:rPr>
        <w:t>»</w:t>
      </w:r>
      <w:r w:rsidRPr="00B256C6">
        <w:rPr>
          <w:rFonts w:ascii="Times New Roman" w:eastAsia="Times New Roman" w:hAnsi="Times New Roman" w:cs="Times New Roman"/>
          <w:sz w:val="24"/>
          <w:szCs w:val="24"/>
          <w:lang w:eastAsia="ru-RU"/>
        </w:rPr>
        <w:t xml:space="preserve"> устанавливает следующие запреты, ограничения и обязанности в части установления требований в области промышленной безопасности при строительстве и реконструкции опасных производственных объектов: </w:t>
      </w:r>
    </w:p>
    <w:p w:rsidR="00B256C6" w:rsidRPr="00B256C6" w:rsidRDefault="00B256C6" w:rsidP="00B256C6">
      <w:pPr>
        <w:tabs>
          <w:tab w:val="left" w:pos="4089"/>
        </w:tabs>
        <w:spacing w:after="0" w:line="240" w:lineRule="auto"/>
        <w:ind w:firstLine="709"/>
        <w:jc w:val="both"/>
        <w:rPr>
          <w:rFonts w:ascii="Times New Roman" w:eastAsia="Times New Roman" w:hAnsi="Times New Roman" w:cs="Times New Roman"/>
          <w:sz w:val="24"/>
          <w:szCs w:val="24"/>
          <w:lang w:eastAsia="ru-RU"/>
        </w:rPr>
      </w:pPr>
      <w:r w:rsidRPr="00B256C6">
        <w:rPr>
          <w:rFonts w:ascii="Times New Roman" w:eastAsia="Times New Roman" w:hAnsi="Times New Roman" w:cs="Times New Roman"/>
          <w:sz w:val="24"/>
          <w:szCs w:val="24"/>
          <w:lang w:eastAsia="ru-RU"/>
        </w:rPr>
        <w:t>- не допускаются отклонения от проектной документации опасного производственного объекта в процессе его строительства, реконструкции (п.2 ст.8);</w:t>
      </w:r>
    </w:p>
    <w:p w:rsidR="00B256C6" w:rsidRPr="00B256C6" w:rsidRDefault="00B256C6" w:rsidP="00B256C6">
      <w:pPr>
        <w:tabs>
          <w:tab w:val="left" w:pos="4089"/>
        </w:tabs>
        <w:spacing w:after="0" w:line="240" w:lineRule="auto"/>
        <w:ind w:firstLine="709"/>
        <w:jc w:val="both"/>
        <w:rPr>
          <w:rFonts w:ascii="Times New Roman" w:eastAsia="Times New Roman" w:hAnsi="Times New Roman" w:cs="Times New Roman"/>
          <w:sz w:val="24"/>
          <w:szCs w:val="24"/>
          <w:lang w:eastAsia="ru-RU"/>
        </w:rPr>
      </w:pPr>
      <w:r w:rsidRPr="00B256C6">
        <w:rPr>
          <w:rFonts w:ascii="Times New Roman" w:eastAsia="Times New Roman" w:hAnsi="Times New Roman" w:cs="Times New Roman"/>
          <w:sz w:val="24"/>
          <w:szCs w:val="24"/>
          <w:lang w:eastAsia="ru-RU"/>
        </w:rPr>
        <w:t>-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РФ о градостроительной деятельности (п.2 ст.8);</w:t>
      </w:r>
    </w:p>
    <w:p w:rsidR="00B256C6" w:rsidRPr="00B256C6" w:rsidRDefault="00B256C6" w:rsidP="00B256C6">
      <w:pPr>
        <w:tabs>
          <w:tab w:val="left" w:pos="4089"/>
        </w:tabs>
        <w:spacing w:after="0" w:line="240" w:lineRule="auto"/>
        <w:ind w:firstLine="709"/>
        <w:jc w:val="both"/>
        <w:rPr>
          <w:rFonts w:ascii="Times New Roman" w:eastAsia="Times New Roman" w:hAnsi="Times New Roman" w:cs="Times New Roman"/>
          <w:sz w:val="24"/>
          <w:szCs w:val="24"/>
          <w:lang w:eastAsia="ru-RU"/>
        </w:rPr>
      </w:pPr>
      <w:r w:rsidRPr="00B256C6">
        <w:rPr>
          <w:rFonts w:ascii="Times New Roman" w:eastAsia="Times New Roman" w:hAnsi="Times New Roman" w:cs="Times New Roman"/>
          <w:sz w:val="24"/>
          <w:szCs w:val="24"/>
          <w:lang w:eastAsia="ru-RU"/>
        </w:rPr>
        <w:t>- в процессе строительства, реконструкции опасного производственного объекта организации, разработавшие соответствующую документацию, в установленном порядке осуществляют авторский надзор (п.3 ст.8);</w:t>
      </w:r>
    </w:p>
    <w:p w:rsidR="00B256C6" w:rsidRPr="00B256C6" w:rsidRDefault="00B256C6" w:rsidP="00B256C6">
      <w:pPr>
        <w:tabs>
          <w:tab w:val="left" w:pos="4089"/>
        </w:tabs>
        <w:spacing w:after="0" w:line="240" w:lineRule="auto"/>
        <w:ind w:firstLine="709"/>
        <w:jc w:val="both"/>
        <w:rPr>
          <w:rFonts w:ascii="Times New Roman" w:eastAsia="Times New Roman" w:hAnsi="Times New Roman" w:cs="Times New Roman"/>
          <w:sz w:val="24"/>
          <w:szCs w:val="24"/>
          <w:lang w:eastAsia="ru-RU"/>
        </w:rPr>
      </w:pPr>
      <w:r w:rsidRPr="00B256C6">
        <w:rPr>
          <w:rFonts w:ascii="Times New Roman" w:eastAsia="Times New Roman" w:hAnsi="Times New Roman" w:cs="Times New Roman"/>
          <w:sz w:val="24"/>
          <w:szCs w:val="24"/>
          <w:lang w:eastAsia="ru-RU"/>
        </w:rPr>
        <w:t>-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РФ в соответствии с законодательством РФ о градостроительной деятельности (п.3.1 ст.8);</w:t>
      </w:r>
    </w:p>
    <w:p w:rsidR="00B256C6" w:rsidRPr="00B256C6" w:rsidRDefault="00B256C6" w:rsidP="00B256C6">
      <w:pPr>
        <w:tabs>
          <w:tab w:val="left" w:pos="4089"/>
        </w:tabs>
        <w:spacing w:after="0" w:line="240" w:lineRule="auto"/>
        <w:ind w:firstLine="709"/>
        <w:jc w:val="both"/>
        <w:rPr>
          <w:rFonts w:ascii="Times New Roman" w:eastAsia="Times New Roman" w:hAnsi="Times New Roman" w:cs="Times New Roman"/>
          <w:sz w:val="24"/>
          <w:szCs w:val="24"/>
          <w:lang w:eastAsia="ru-RU"/>
        </w:rPr>
      </w:pPr>
      <w:r w:rsidRPr="00B256C6">
        <w:rPr>
          <w:rFonts w:ascii="Times New Roman" w:eastAsia="Times New Roman" w:hAnsi="Times New Roman" w:cs="Times New Roman"/>
          <w:sz w:val="24"/>
          <w:szCs w:val="24"/>
          <w:lang w:eastAsia="ru-RU"/>
        </w:rP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законодательством РФ о градостроительной деятельности (п.5 ст.14); </w:t>
      </w:r>
    </w:p>
    <w:p w:rsidR="00CF4010" w:rsidRPr="00B256C6" w:rsidRDefault="00B256C6" w:rsidP="00B256C6">
      <w:pPr>
        <w:tabs>
          <w:tab w:val="left" w:pos="4089"/>
        </w:tabs>
        <w:spacing w:after="0" w:line="240" w:lineRule="auto"/>
        <w:ind w:firstLine="709"/>
        <w:jc w:val="both"/>
        <w:rPr>
          <w:rFonts w:ascii="Times New Roman" w:hAnsi="Times New Roman" w:cs="Times New Roman"/>
          <w:sz w:val="24"/>
          <w:szCs w:val="24"/>
        </w:rPr>
      </w:pPr>
      <w:r w:rsidRPr="00B256C6">
        <w:rPr>
          <w:rFonts w:ascii="Times New Roman" w:eastAsia="Times New Roman" w:hAnsi="Times New Roman" w:cs="Times New Roman"/>
          <w:sz w:val="24"/>
          <w:szCs w:val="24"/>
          <w:lang w:eastAsia="ru-RU"/>
        </w:rPr>
        <w:lastRenderedPageBreak/>
        <w:t>- государственный надзор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РФ в соответствии с законодательством РФ о градостроительной деятельности (ст.16.1).</w:t>
      </w:r>
    </w:p>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CF4010" w:rsidRPr="003C3C74" w:rsidRDefault="00CF4010" w:rsidP="00F9263A">
      <w:pPr>
        <w:pStyle w:val="headertext0"/>
        <w:spacing w:before="0" w:beforeAutospacing="0" w:after="0" w:afterAutospacing="0"/>
        <w:jc w:val="center"/>
        <w:rPr>
          <w:b/>
        </w:rPr>
      </w:pPr>
      <w:r w:rsidRPr="003C3C74">
        <w:rPr>
          <w:b/>
        </w:rPr>
        <w:lastRenderedPageBreak/>
        <w:t xml:space="preserve">Капитальный ремонт опасного производственного объекта </w:t>
      </w:r>
    </w:p>
    <w:p w:rsidR="00CF4010" w:rsidRPr="003C3C74" w:rsidRDefault="00CF4010" w:rsidP="003C3C74">
      <w:pPr>
        <w:pStyle w:val="formattext0"/>
        <w:spacing w:before="0" w:beforeAutospacing="0" w:after="0" w:afterAutospacing="0"/>
        <w:ind w:firstLine="709"/>
        <w:jc w:val="both"/>
      </w:pPr>
      <w:r w:rsidRPr="00F9263A">
        <w:t xml:space="preserve">Капитальный ремонт объектов капитального строительства является видом градостроительной </w:t>
      </w:r>
      <w:r w:rsidRPr="003C3C74">
        <w:t xml:space="preserve">деятельности, а отношения по капитальному строительству объектов капитального строительства регулируются законодательством о градостроительной деятельности. </w:t>
      </w:r>
    </w:p>
    <w:p w:rsidR="00CF4010" w:rsidRPr="003C3C74" w:rsidRDefault="00CF4010" w:rsidP="003C3C74">
      <w:pPr>
        <w:pStyle w:val="formattext0"/>
        <w:spacing w:before="0" w:beforeAutospacing="0" w:after="0" w:afterAutospacing="0"/>
        <w:ind w:firstLine="709"/>
        <w:jc w:val="both"/>
      </w:pPr>
      <w:r w:rsidRPr="003C3C74">
        <w:t xml:space="preserve">Кроме того, капитальный ремонт опасного производственного объекта согласно </w:t>
      </w:r>
      <w:r w:rsidR="003C3C74" w:rsidRPr="003C3C74">
        <w:t>требованиям,</w:t>
      </w:r>
      <w:r w:rsidRPr="003C3C74">
        <w:t xml:space="preserve"> </w:t>
      </w:r>
      <w:hyperlink r:id="rId96" w:history="1">
        <w:r w:rsidRPr="003C3C74">
          <w:rPr>
            <w:rStyle w:val="ae"/>
            <w:rFonts w:eastAsia="Calibri"/>
            <w:color w:val="auto"/>
          </w:rPr>
          <w:t xml:space="preserve">п.1 ст.6 Федерального закона от 21.07.97 N 116-ФЗ </w:t>
        </w:r>
        <w:r w:rsidR="004F5E41">
          <w:rPr>
            <w:rStyle w:val="ae"/>
            <w:rFonts w:eastAsia="Calibri"/>
            <w:color w:val="auto"/>
          </w:rPr>
          <w:t>«</w:t>
        </w:r>
        <w:r w:rsidRPr="003C3C74">
          <w:rPr>
            <w:rStyle w:val="ae"/>
            <w:rFonts w:eastAsia="Calibri"/>
            <w:color w:val="auto"/>
          </w:rPr>
          <w:t>О промышленной безопасности опасных производственных объектов</w:t>
        </w:r>
        <w:r w:rsidR="004F5E41">
          <w:rPr>
            <w:rStyle w:val="ae"/>
            <w:rFonts w:eastAsia="Calibri"/>
            <w:color w:val="auto"/>
          </w:rPr>
          <w:t>»</w:t>
        </w:r>
      </w:hyperlink>
      <w:r w:rsidRPr="003C3C74">
        <w:t xml:space="preserve"> относится к видам деятельности в области промышленной безопасности и регламентируется законодательств</w:t>
      </w:r>
      <w:r w:rsidR="003C3C74" w:rsidRPr="003C3C74">
        <w:t>ом о промышленной безопасности.</w:t>
      </w:r>
    </w:p>
    <w:p w:rsidR="003C3C74" w:rsidRPr="003C3C74" w:rsidRDefault="003C3C74" w:rsidP="003C3C74">
      <w:pPr>
        <w:pStyle w:val="formattext0"/>
        <w:spacing w:before="0" w:beforeAutospacing="0" w:after="0" w:afterAutospacing="0"/>
        <w:ind w:firstLine="709"/>
        <w:jc w:val="both"/>
      </w:pPr>
      <w:r w:rsidRPr="003C3C74">
        <w:t xml:space="preserve">Статьей 1 Градостроительного кодекса РФ понятие капитальный ремонт </w:t>
      </w:r>
      <w:r>
        <w:t>раскрывается следующим образом:</w:t>
      </w:r>
    </w:p>
    <w:p w:rsidR="003C3C74" w:rsidRPr="003C3C74" w:rsidRDefault="003C3C74" w:rsidP="003C3C74">
      <w:pPr>
        <w:pStyle w:val="formattext0"/>
        <w:spacing w:before="0" w:beforeAutospacing="0" w:after="0" w:afterAutospacing="0"/>
        <w:ind w:firstLine="709"/>
        <w:jc w:val="both"/>
      </w:pPr>
      <w:r w:rsidRPr="003C3C74">
        <w:t>-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t>;</w:t>
      </w:r>
    </w:p>
    <w:p w:rsidR="003C3C74" w:rsidRPr="003C3C74" w:rsidRDefault="003C3C74" w:rsidP="003C3C74">
      <w:pPr>
        <w:pStyle w:val="formattext0"/>
        <w:spacing w:before="0" w:beforeAutospacing="0" w:after="0" w:afterAutospacing="0"/>
        <w:ind w:firstLine="709"/>
        <w:jc w:val="both"/>
      </w:pPr>
      <w:r w:rsidRPr="003C3C74">
        <w:t>-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F4010" w:rsidRPr="003C3C74" w:rsidRDefault="00CF4010" w:rsidP="003C3C74">
      <w:pPr>
        <w:pStyle w:val="formattext0"/>
        <w:spacing w:before="0" w:beforeAutospacing="0" w:after="0" w:afterAutospacing="0"/>
        <w:ind w:firstLine="709"/>
        <w:jc w:val="both"/>
      </w:pPr>
      <w:r w:rsidRPr="003C3C74">
        <w:t xml:space="preserve">Согласно требованиям </w:t>
      </w:r>
      <w:hyperlink r:id="rId97" w:history="1">
        <w:r w:rsidRPr="003C3C74">
          <w:rPr>
            <w:rStyle w:val="ae"/>
            <w:rFonts w:eastAsia="Calibri"/>
            <w:color w:val="auto"/>
          </w:rPr>
          <w:t xml:space="preserve">статьи 8 Федерального закона от 21.07.97 N 116-ФЗ </w:t>
        </w:r>
        <w:r w:rsidR="004F5E41">
          <w:rPr>
            <w:rStyle w:val="ae"/>
            <w:rFonts w:eastAsia="Calibri"/>
            <w:color w:val="auto"/>
          </w:rPr>
          <w:t>«</w:t>
        </w:r>
        <w:r w:rsidRPr="003C3C74">
          <w:rPr>
            <w:rStyle w:val="ae"/>
            <w:rFonts w:eastAsia="Calibri"/>
            <w:color w:val="auto"/>
          </w:rPr>
          <w:t>О промышленной безопасности опасных производственных объектов</w:t>
        </w:r>
        <w:proofErr w:type="gramStart"/>
        <w:r w:rsidR="004F5E41">
          <w:rPr>
            <w:rStyle w:val="ae"/>
            <w:rFonts w:eastAsia="Calibri"/>
            <w:color w:val="auto"/>
          </w:rPr>
          <w:t>»</w:t>
        </w:r>
        <w:proofErr w:type="gramEnd"/>
      </w:hyperlink>
      <w:r w:rsidRPr="003C3C74">
        <w:t xml:space="preserve">: </w:t>
      </w:r>
    </w:p>
    <w:p w:rsidR="00CF4010" w:rsidRPr="003C3C74" w:rsidRDefault="00CF4010" w:rsidP="003C3C74">
      <w:pPr>
        <w:pStyle w:val="formattext0"/>
        <w:spacing w:before="0" w:beforeAutospacing="0" w:after="0" w:afterAutospacing="0"/>
        <w:ind w:firstLine="709"/>
        <w:jc w:val="both"/>
      </w:pPr>
      <w:r w:rsidRPr="003C3C74">
        <w:t>- капитальный ремо</w:t>
      </w:r>
      <w:r w:rsidR="003C3C74">
        <w:t xml:space="preserve">нт осуществляется </w:t>
      </w:r>
      <w:r w:rsidRPr="003C3C74">
        <w:t>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w:t>
      </w:r>
      <w:hyperlink r:id="rId98" w:history="1">
        <w:r w:rsidRPr="003C3C74">
          <w:rPr>
            <w:rStyle w:val="ae"/>
            <w:rFonts w:eastAsia="Calibri"/>
            <w:color w:val="auto"/>
          </w:rPr>
          <w:t>п.1 ст.8</w:t>
        </w:r>
      </w:hyperlink>
      <w:r w:rsidRPr="003C3C74">
        <w:t xml:space="preserve">); </w:t>
      </w:r>
    </w:p>
    <w:p w:rsidR="00CF4010" w:rsidRPr="003C3C74" w:rsidRDefault="00CF4010" w:rsidP="003C3C74">
      <w:pPr>
        <w:pStyle w:val="formattext0"/>
        <w:spacing w:before="0" w:beforeAutospacing="0" w:after="0" w:afterAutospacing="0"/>
        <w:ind w:firstLine="709"/>
        <w:jc w:val="both"/>
      </w:pPr>
      <w:r w:rsidRPr="003C3C74">
        <w:t>- не допускаются отклонения от проектной документации опасного производственного объекта в процессе его капитального ремонта (</w:t>
      </w:r>
      <w:hyperlink r:id="rId99" w:history="1">
        <w:r w:rsidRPr="003C3C74">
          <w:rPr>
            <w:rStyle w:val="ae"/>
            <w:rFonts w:eastAsia="Calibri"/>
            <w:color w:val="auto"/>
          </w:rPr>
          <w:t>п.2 ст.8</w:t>
        </w:r>
      </w:hyperlink>
      <w:r w:rsidRPr="003C3C74">
        <w:t xml:space="preserve">); </w:t>
      </w:r>
    </w:p>
    <w:p w:rsidR="00CF4010" w:rsidRPr="003C3C74" w:rsidRDefault="00CF4010" w:rsidP="003C3C74">
      <w:pPr>
        <w:pStyle w:val="formattext0"/>
        <w:spacing w:before="0" w:beforeAutospacing="0" w:after="0" w:afterAutospacing="0"/>
        <w:ind w:firstLine="709"/>
        <w:jc w:val="both"/>
      </w:pPr>
      <w:r w:rsidRPr="003C3C74">
        <w:t>- не допускаются отступления от документации на капитальный ремонт опасного производственного объекта в процессе его технического перевооружения, консервации и ликвидации (</w:t>
      </w:r>
      <w:hyperlink r:id="rId100" w:history="1">
        <w:r w:rsidRPr="003C3C74">
          <w:rPr>
            <w:rStyle w:val="ae"/>
            <w:rFonts w:eastAsia="Calibri"/>
            <w:color w:val="auto"/>
          </w:rPr>
          <w:t>п.2 ст.8</w:t>
        </w:r>
      </w:hyperlink>
      <w:r w:rsidRPr="003C3C74">
        <w:t xml:space="preserve">); </w:t>
      </w:r>
    </w:p>
    <w:p w:rsidR="00CF4010" w:rsidRPr="003C3C74" w:rsidRDefault="00CF4010" w:rsidP="003C3C74">
      <w:pPr>
        <w:pStyle w:val="formattext0"/>
        <w:spacing w:before="0" w:beforeAutospacing="0" w:after="0" w:afterAutospacing="0"/>
        <w:ind w:firstLine="709"/>
        <w:jc w:val="both"/>
      </w:pPr>
      <w:r w:rsidRPr="003C3C74">
        <w:t>- организации, разработавшие соответствующую документацию, осуществляют авторский надзор в том числе в процессе капитального ремонта опасного производственного объекта (</w:t>
      </w:r>
      <w:hyperlink r:id="rId101" w:history="1">
        <w:r w:rsidRPr="003C3C74">
          <w:rPr>
            <w:rStyle w:val="ae"/>
            <w:rFonts w:eastAsia="Calibri"/>
            <w:color w:val="auto"/>
          </w:rPr>
          <w:t>п.3 ст.8</w:t>
        </w:r>
      </w:hyperlink>
      <w:r w:rsidR="003C3C74" w:rsidRPr="003C3C74">
        <w:t>).</w:t>
      </w:r>
    </w:p>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CF4010" w:rsidRPr="003C3C74" w:rsidRDefault="00CF4010" w:rsidP="00F9263A">
      <w:pPr>
        <w:pStyle w:val="headertext0"/>
        <w:spacing w:before="0" w:beforeAutospacing="0" w:after="0" w:afterAutospacing="0"/>
        <w:jc w:val="center"/>
        <w:rPr>
          <w:b/>
        </w:rPr>
      </w:pPr>
      <w:r w:rsidRPr="003C3C74">
        <w:rPr>
          <w:b/>
        </w:rPr>
        <w:lastRenderedPageBreak/>
        <w:t xml:space="preserve">Техническое перевооружение опасного производственного объекта </w:t>
      </w:r>
    </w:p>
    <w:p w:rsidR="00CF4010" w:rsidRPr="003C3C74" w:rsidRDefault="00CF4010" w:rsidP="003C3C74">
      <w:pPr>
        <w:pStyle w:val="formattext0"/>
        <w:spacing w:before="0" w:beforeAutospacing="0" w:after="0" w:afterAutospacing="0"/>
        <w:ind w:firstLine="709"/>
        <w:jc w:val="both"/>
      </w:pPr>
      <w:r w:rsidRPr="003C3C74">
        <w:t>Техническое перевооружение опасного производственного объекта относится к видам деятельности в области промышленной безопасности.</w:t>
      </w:r>
    </w:p>
    <w:p w:rsidR="00CF4010" w:rsidRPr="003C3C74" w:rsidRDefault="00CF4010" w:rsidP="003C3C74">
      <w:pPr>
        <w:pStyle w:val="formattext0"/>
        <w:spacing w:before="0" w:beforeAutospacing="0" w:after="0" w:afterAutospacing="0"/>
        <w:ind w:firstLine="709"/>
        <w:jc w:val="both"/>
      </w:pPr>
      <w:r w:rsidRPr="003C3C74">
        <w:t xml:space="preserve">Исходя из закрепленного в </w:t>
      </w:r>
      <w:hyperlink r:id="rId102" w:history="1">
        <w:r w:rsidRPr="003C3C74">
          <w:rPr>
            <w:rStyle w:val="ae"/>
            <w:rFonts w:eastAsia="Calibri"/>
            <w:color w:val="auto"/>
          </w:rPr>
          <w:t xml:space="preserve">ст.1 Федерального закона от 21.07.97 N 116-ФЗ </w:t>
        </w:r>
        <w:r w:rsidR="004F5E41">
          <w:rPr>
            <w:rStyle w:val="ae"/>
            <w:rFonts w:eastAsia="Calibri"/>
            <w:color w:val="auto"/>
          </w:rPr>
          <w:t>«</w:t>
        </w:r>
        <w:r w:rsidRPr="003C3C74">
          <w:rPr>
            <w:rStyle w:val="ae"/>
            <w:rFonts w:eastAsia="Calibri"/>
            <w:color w:val="auto"/>
          </w:rPr>
          <w:t>О промышленной безопасности опасных производственных объектов</w:t>
        </w:r>
        <w:r w:rsidR="004F5E41">
          <w:rPr>
            <w:rStyle w:val="ae"/>
            <w:rFonts w:eastAsia="Calibri"/>
            <w:color w:val="auto"/>
          </w:rPr>
          <w:t>»</w:t>
        </w:r>
      </w:hyperlink>
      <w:r w:rsidRPr="003C3C74">
        <w:t xml:space="preserve"> определения техническое перевооружение опасного производственного объекта предполагает проведение следующих видов работ:</w:t>
      </w:r>
    </w:p>
    <w:p w:rsidR="00CF4010" w:rsidRPr="003C3C74" w:rsidRDefault="00CF4010" w:rsidP="003C3C74">
      <w:pPr>
        <w:pStyle w:val="formattext0"/>
        <w:spacing w:before="0" w:beforeAutospacing="0" w:after="0" w:afterAutospacing="0"/>
        <w:ind w:firstLine="709"/>
        <w:jc w:val="both"/>
      </w:pPr>
      <w:r w:rsidRPr="003C3C74">
        <w:t>- внедрение новой технологии, приводящей к изменению технологического процесса на опасном производственном объекте;</w:t>
      </w:r>
    </w:p>
    <w:p w:rsidR="00CF4010" w:rsidRPr="003C3C74" w:rsidRDefault="00CF4010" w:rsidP="003C3C74">
      <w:pPr>
        <w:pStyle w:val="formattext0"/>
        <w:spacing w:before="0" w:beforeAutospacing="0" w:after="0" w:afterAutospacing="0"/>
        <w:ind w:firstLine="709"/>
        <w:jc w:val="both"/>
      </w:pPr>
      <w:r w:rsidRPr="003C3C74">
        <w:t>- автоматизация опасного производственного объекта или его отдельных частей, приводящая к изменению технологического процесса;</w:t>
      </w:r>
    </w:p>
    <w:p w:rsidR="00CF4010" w:rsidRPr="003C3C74" w:rsidRDefault="00CF4010" w:rsidP="003C3C74">
      <w:pPr>
        <w:pStyle w:val="formattext0"/>
        <w:spacing w:before="0" w:beforeAutospacing="0" w:after="0" w:afterAutospacing="0"/>
        <w:ind w:firstLine="709"/>
        <w:jc w:val="both"/>
      </w:pPr>
      <w:r w:rsidRPr="003C3C74">
        <w:t>- модернизация применяемых на опасном производственном объекте технических устройств, приводящая к изменению технологического процесса на опасном производственном объекте;</w:t>
      </w:r>
    </w:p>
    <w:p w:rsidR="00CF4010" w:rsidRPr="003C3C74" w:rsidRDefault="00CF4010" w:rsidP="003C3C74">
      <w:pPr>
        <w:pStyle w:val="formattext0"/>
        <w:spacing w:before="0" w:beforeAutospacing="0" w:after="0" w:afterAutospacing="0"/>
        <w:ind w:firstLine="709"/>
        <w:jc w:val="both"/>
      </w:pPr>
      <w:r w:rsidRPr="003C3C74">
        <w:t>- замена применяемых на опасном производственном объекте технических устройств, приводящая к изменению технологического процесса на опасном производственном объекте.</w:t>
      </w:r>
    </w:p>
    <w:p w:rsidR="003C3C74" w:rsidRPr="003C3C74" w:rsidRDefault="003C3C74" w:rsidP="003C3C74">
      <w:pPr>
        <w:pStyle w:val="formattext0"/>
        <w:spacing w:before="0" w:beforeAutospacing="0" w:after="0" w:afterAutospacing="0"/>
        <w:ind w:firstLine="709"/>
        <w:jc w:val="both"/>
      </w:pPr>
      <w:r w:rsidRPr="003C3C74">
        <w:t xml:space="preserve">Следовательно, техническое перевооружение опасного производственного объекта должно отвечать одновременно двум критериям: </w:t>
      </w:r>
    </w:p>
    <w:p w:rsidR="003C3C74" w:rsidRPr="003C3C74" w:rsidRDefault="003C3C74" w:rsidP="003C3C74">
      <w:pPr>
        <w:pStyle w:val="formattext0"/>
        <w:spacing w:before="0" w:beforeAutospacing="0" w:after="0" w:afterAutospacing="0"/>
        <w:ind w:firstLine="709"/>
        <w:jc w:val="both"/>
      </w:pPr>
      <w:r w:rsidRPr="003C3C74">
        <w:t>- проведение одного из перечисленных видов работ;</w:t>
      </w:r>
    </w:p>
    <w:p w:rsidR="003C3C74" w:rsidRPr="003C3C74" w:rsidRDefault="003C3C74" w:rsidP="003C3C74">
      <w:pPr>
        <w:pStyle w:val="formattext0"/>
        <w:spacing w:before="0" w:beforeAutospacing="0" w:after="0" w:afterAutospacing="0"/>
        <w:ind w:firstLine="709"/>
        <w:jc w:val="both"/>
      </w:pPr>
      <w:r w:rsidRPr="003C3C74">
        <w:t>- изменение технологического процесса на опасном производственном объекте, вызванное проведением такой работы.</w:t>
      </w:r>
    </w:p>
    <w:p w:rsidR="00CF4010" w:rsidRPr="003C3C74" w:rsidRDefault="00CF4010" w:rsidP="003C3C74">
      <w:pPr>
        <w:pStyle w:val="formattext0"/>
        <w:spacing w:before="0" w:beforeAutospacing="0" w:after="0" w:afterAutospacing="0"/>
        <w:ind w:firstLine="709"/>
        <w:jc w:val="both"/>
      </w:pPr>
      <w:r w:rsidRPr="003C3C74">
        <w:t xml:space="preserve">В соответствии со </w:t>
      </w:r>
      <w:hyperlink r:id="rId103" w:history="1">
        <w:r w:rsidRPr="003C3C74">
          <w:rPr>
            <w:rStyle w:val="ae"/>
            <w:rFonts w:eastAsia="Calibri"/>
            <w:color w:val="auto"/>
          </w:rPr>
          <w:t xml:space="preserve">ст.8 Федерального закона от 21.07.97 N 116-ФЗ </w:t>
        </w:r>
        <w:r w:rsidR="004F5E41">
          <w:rPr>
            <w:rStyle w:val="ae"/>
            <w:rFonts w:eastAsia="Calibri"/>
            <w:color w:val="auto"/>
          </w:rPr>
          <w:t>«</w:t>
        </w:r>
        <w:r w:rsidRPr="003C3C74">
          <w:rPr>
            <w:rStyle w:val="ae"/>
            <w:rFonts w:eastAsia="Calibri"/>
            <w:color w:val="auto"/>
          </w:rPr>
          <w:t>О промышленной безопасности опасных производственных объектов</w:t>
        </w:r>
        <w:r w:rsidR="004F5E41">
          <w:rPr>
            <w:rStyle w:val="ae"/>
            <w:rFonts w:eastAsia="Calibri"/>
            <w:color w:val="auto"/>
          </w:rPr>
          <w:t>»</w:t>
        </w:r>
      </w:hyperlink>
      <w:r w:rsidRPr="003C3C74">
        <w:t xml:space="preserve">: </w:t>
      </w:r>
    </w:p>
    <w:p w:rsidR="00CF4010" w:rsidRPr="003C3C74" w:rsidRDefault="00CF4010" w:rsidP="003C3C74">
      <w:pPr>
        <w:pStyle w:val="formattext0"/>
        <w:spacing w:before="0" w:beforeAutospacing="0" w:after="0" w:afterAutospacing="0"/>
        <w:ind w:firstLine="709"/>
        <w:jc w:val="both"/>
      </w:pPr>
      <w:r w:rsidRPr="003C3C74">
        <w:t>-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w:t>
      </w:r>
    </w:p>
    <w:p w:rsidR="00CF4010" w:rsidRPr="003C3C74" w:rsidRDefault="00CF4010" w:rsidP="003C3C74">
      <w:pPr>
        <w:pStyle w:val="formattext0"/>
        <w:spacing w:before="0" w:beforeAutospacing="0" w:after="0" w:afterAutospacing="0"/>
        <w:ind w:firstLine="709"/>
        <w:jc w:val="both"/>
      </w:pPr>
      <w:r w:rsidRPr="003C3C74">
        <w:t>-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w:t>
      </w:r>
    </w:p>
    <w:p w:rsidR="00CF4010" w:rsidRPr="003C3C74" w:rsidRDefault="00CF4010" w:rsidP="003C3C74">
      <w:pPr>
        <w:pStyle w:val="formattext0"/>
        <w:spacing w:before="0" w:beforeAutospacing="0" w:after="0" w:afterAutospacing="0"/>
        <w:ind w:firstLine="709"/>
        <w:jc w:val="both"/>
      </w:pPr>
      <w:r w:rsidRPr="003C3C74">
        <w:t>-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rsidR="00CF4010" w:rsidRPr="003C3C74" w:rsidRDefault="00CF4010" w:rsidP="003C3C74">
      <w:pPr>
        <w:pStyle w:val="formattext0"/>
        <w:spacing w:before="0" w:beforeAutospacing="0" w:after="0" w:afterAutospacing="0"/>
        <w:ind w:firstLine="709"/>
        <w:jc w:val="both"/>
      </w:pPr>
      <w:r w:rsidRPr="003C3C74">
        <w:t>- отклонения от документации на техническое перевооружение опасного производственного объекта в процессе его технического перевооружения не допускаются;</w:t>
      </w:r>
    </w:p>
    <w:p w:rsidR="00CF4010" w:rsidRPr="003C3C74" w:rsidRDefault="00CF4010" w:rsidP="003C3C74">
      <w:pPr>
        <w:pStyle w:val="formattext0"/>
        <w:spacing w:before="0" w:beforeAutospacing="0" w:after="0" w:afterAutospacing="0"/>
        <w:ind w:firstLine="709"/>
        <w:jc w:val="both"/>
      </w:pPr>
      <w:r w:rsidRPr="003C3C74">
        <w:t xml:space="preserve">-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w:t>
      </w:r>
      <w:r w:rsidR="003C3C74" w:rsidRPr="003C3C74">
        <w:t>градостроительной деятельности.</w:t>
      </w:r>
    </w:p>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CF4010" w:rsidRPr="0039675B" w:rsidRDefault="00CF4010" w:rsidP="00F9263A">
      <w:pPr>
        <w:pStyle w:val="headertext0"/>
        <w:spacing w:before="0" w:beforeAutospacing="0" w:after="0" w:afterAutospacing="0"/>
        <w:jc w:val="center"/>
        <w:rPr>
          <w:b/>
        </w:rPr>
      </w:pPr>
      <w:r w:rsidRPr="0039675B">
        <w:rPr>
          <w:b/>
        </w:rPr>
        <w:lastRenderedPageBreak/>
        <w:t xml:space="preserve">Ввод в эксплуатацию опасного производственного объекта </w:t>
      </w:r>
    </w:p>
    <w:p w:rsidR="00CF4010" w:rsidRPr="00272596" w:rsidRDefault="00CF4010" w:rsidP="00272596">
      <w:pPr>
        <w:pStyle w:val="formattext0"/>
        <w:spacing w:before="0" w:beforeAutospacing="0" w:after="0" w:afterAutospacing="0"/>
        <w:ind w:firstLine="709"/>
        <w:jc w:val="both"/>
      </w:pPr>
      <w:r w:rsidRPr="00272596">
        <w:t xml:space="preserve">Согласно </w:t>
      </w:r>
      <w:hyperlink r:id="rId104" w:history="1">
        <w:r w:rsidRPr="00272596">
          <w:rPr>
            <w:rStyle w:val="ae"/>
            <w:rFonts w:eastAsia="Calibri"/>
            <w:color w:val="auto"/>
          </w:rPr>
          <w:t xml:space="preserve">п.4 ст.8 Федерального закона от 21.07.97 N 116-ФЗ </w:t>
        </w:r>
        <w:r w:rsidR="004F5E41">
          <w:rPr>
            <w:rStyle w:val="ae"/>
            <w:rFonts w:eastAsia="Calibri"/>
            <w:color w:val="auto"/>
          </w:rPr>
          <w:t>«</w:t>
        </w:r>
        <w:r w:rsidRPr="00272596">
          <w:rPr>
            <w:rStyle w:val="ae"/>
            <w:rFonts w:eastAsia="Calibri"/>
            <w:color w:val="auto"/>
          </w:rPr>
          <w:t>О промышленной безопасности опасных производственных объектов</w:t>
        </w:r>
        <w:r w:rsidR="004F5E41">
          <w:rPr>
            <w:rStyle w:val="ae"/>
            <w:rFonts w:eastAsia="Calibri"/>
            <w:color w:val="auto"/>
          </w:rPr>
          <w:t>»</w:t>
        </w:r>
      </w:hyperlink>
      <w:r w:rsidRPr="00272596">
        <w:t xml:space="preserve"> ввод в эксплуатацию опасного производственного объекта проводится в порядке, установленном законодательством РФ о градостроительной деятельности</w:t>
      </w:r>
      <w:r w:rsidR="0039675B" w:rsidRPr="00272596">
        <w:t>.</w:t>
      </w:r>
    </w:p>
    <w:p w:rsidR="0039675B" w:rsidRPr="00272596" w:rsidRDefault="0039675B" w:rsidP="00272596">
      <w:pPr>
        <w:pStyle w:val="formattext0"/>
        <w:spacing w:before="0" w:beforeAutospacing="0" w:after="0" w:afterAutospacing="0"/>
        <w:ind w:firstLine="709"/>
        <w:jc w:val="both"/>
      </w:pPr>
      <w:r w:rsidRPr="00272596">
        <w:t xml:space="preserve">Федеральный закон от 21.07.97 N 116-ФЗ </w:t>
      </w:r>
      <w:r w:rsidR="004F5E41">
        <w:t>«</w:t>
      </w:r>
      <w:r w:rsidRPr="00272596">
        <w:t>О промышленной безопасности опасных производственных объектов</w:t>
      </w:r>
      <w:r w:rsidR="004F5E41">
        <w:t>»</w:t>
      </w:r>
      <w:r w:rsidRPr="00272596">
        <w:t xml:space="preserve"> не определяет не только форму, но и наличие документа на ввод опасного производственного объекта в эксплуатацию. Данный вопрос регламентируется законодательством о градостроительной деятельности.</w:t>
      </w:r>
    </w:p>
    <w:p w:rsidR="00CF4010" w:rsidRPr="00272596" w:rsidRDefault="00CF4010" w:rsidP="00272596">
      <w:pPr>
        <w:pStyle w:val="formattext0"/>
        <w:spacing w:before="0" w:beforeAutospacing="0" w:after="0" w:afterAutospacing="0"/>
        <w:ind w:firstLine="709"/>
        <w:jc w:val="both"/>
      </w:pPr>
      <w:r w:rsidRPr="00272596">
        <w:t xml:space="preserve">В то же время, </w:t>
      </w:r>
      <w:hyperlink r:id="rId105" w:history="1">
        <w:r w:rsidRPr="00272596">
          <w:rPr>
            <w:rStyle w:val="ae"/>
            <w:rFonts w:eastAsia="Calibri"/>
            <w:color w:val="auto"/>
          </w:rPr>
          <w:t xml:space="preserve">Федеральный закон о 21.07.97 N 116-ФЗ </w:t>
        </w:r>
        <w:r w:rsidR="004F5E41">
          <w:rPr>
            <w:rStyle w:val="ae"/>
            <w:rFonts w:eastAsia="Calibri"/>
            <w:color w:val="auto"/>
          </w:rPr>
          <w:t>«</w:t>
        </w:r>
        <w:r w:rsidRPr="00272596">
          <w:rPr>
            <w:rStyle w:val="ae"/>
            <w:rFonts w:eastAsia="Calibri"/>
            <w:color w:val="auto"/>
          </w:rPr>
          <w:t>О промышленной безопасности опасных производственных объектов</w:t>
        </w:r>
        <w:r w:rsidR="004F5E41">
          <w:rPr>
            <w:rStyle w:val="ae"/>
            <w:rFonts w:eastAsia="Calibri"/>
            <w:color w:val="auto"/>
          </w:rPr>
          <w:t>»</w:t>
        </w:r>
      </w:hyperlink>
      <w:r w:rsidRPr="00272596">
        <w:t xml:space="preserve"> устанавливает обязательные требования, которые проверяются при вводе</w:t>
      </w:r>
      <w:r w:rsidR="00272596" w:rsidRPr="00272596">
        <w:t xml:space="preserve"> такого объекта в эксплуатацию.</w:t>
      </w:r>
    </w:p>
    <w:p w:rsidR="00CF4010" w:rsidRPr="00272596" w:rsidRDefault="00CF4010" w:rsidP="00272596">
      <w:pPr>
        <w:pStyle w:val="formattext0"/>
        <w:spacing w:before="0" w:beforeAutospacing="0" w:after="0" w:afterAutospacing="0"/>
        <w:ind w:firstLine="709"/>
        <w:jc w:val="both"/>
      </w:pPr>
      <w:r w:rsidRPr="00272596">
        <w:t xml:space="preserve">Так, согласно требованиям </w:t>
      </w:r>
      <w:hyperlink r:id="rId106" w:history="1">
        <w:r w:rsidRPr="00272596">
          <w:rPr>
            <w:rStyle w:val="ae"/>
            <w:rFonts w:eastAsia="Calibri"/>
            <w:color w:val="auto"/>
          </w:rPr>
          <w:t>абз.2 п.4 ст.8 указанного Федерального закона</w:t>
        </w:r>
      </w:hyperlink>
      <w:r w:rsidRPr="00272596">
        <w:t xml:space="preserve"> проверяется: </w:t>
      </w:r>
    </w:p>
    <w:tbl>
      <w:tblPr>
        <w:tblStyle w:val="af1"/>
        <w:tblW w:w="5000" w:type="pct"/>
        <w:tblLook w:val="04A0" w:firstRow="1" w:lastRow="0" w:firstColumn="1" w:lastColumn="0" w:noHBand="0" w:noVBand="1"/>
      </w:tblPr>
      <w:tblGrid>
        <w:gridCol w:w="10456"/>
      </w:tblGrid>
      <w:tr w:rsidR="00CF4010" w:rsidRPr="00F9263A" w:rsidTr="0039675B">
        <w:tc>
          <w:tcPr>
            <w:tcW w:w="0" w:type="auto"/>
            <w:hideMark/>
          </w:tcPr>
          <w:p w:rsidR="00CF4010" w:rsidRPr="00F9263A" w:rsidRDefault="00CF4010" w:rsidP="00F9263A">
            <w:pPr>
              <w:pStyle w:val="formattext0"/>
              <w:spacing w:before="0" w:beforeAutospacing="0" w:after="0" w:afterAutospacing="0"/>
            </w:pPr>
            <w:r w:rsidRPr="00F9263A">
              <w:t xml:space="preserve">- готовность организации к эксплуатации опасного производственного объекта; </w:t>
            </w:r>
          </w:p>
        </w:tc>
      </w:tr>
      <w:tr w:rsidR="00CF4010" w:rsidRPr="00F9263A" w:rsidTr="0039675B">
        <w:tc>
          <w:tcPr>
            <w:tcW w:w="0" w:type="auto"/>
            <w:hideMark/>
          </w:tcPr>
          <w:p w:rsidR="00CF4010" w:rsidRPr="00F9263A" w:rsidRDefault="00CF4010" w:rsidP="00F9263A">
            <w:pPr>
              <w:pStyle w:val="formattext0"/>
              <w:spacing w:before="0" w:beforeAutospacing="0" w:after="0" w:afterAutospacing="0"/>
            </w:pPr>
            <w:r w:rsidRPr="00F9263A">
              <w:t xml:space="preserve">- готовность организации к действиям по локализации и ликвидации последствий аварии; </w:t>
            </w:r>
          </w:p>
        </w:tc>
      </w:tr>
      <w:tr w:rsidR="00CF4010" w:rsidRPr="00F9263A" w:rsidTr="0039675B">
        <w:tc>
          <w:tcPr>
            <w:tcW w:w="0" w:type="auto"/>
            <w:hideMark/>
          </w:tcPr>
          <w:p w:rsidR="00CF4010" w:rsidRPr="00F9263A" w:rsidRDefault="00CF4010" w:rsidP="00F9263A">
            <w:pPr>
              <w:pStyle w:val="formattext0"/>
              <w:spacing w:before="0" w:beforeAutospacing="0" w:after="0" w:afterAutospacing="0"/>
            </w:pPr>
            <w:r w:rsidRPr="00F9263A">
              <w:t xml:space="preserve">- наличие у организации договора обязательного страхования гражданской ответственности, заключенного в соответствии с законодательством РФ об обязательном страховании гражданской ответственности владельца опасного объекта за причинение вреда в результате аварии на опасном объекте. </w:t>
            </w:r>
          </w:p>
        </w:tc>
      </w:tr>
    </w:tbl>
    <w:p w:rsidR="0039675B" w:rsidRDefault="0039675B" w:rsidP="00F9263A">
      <w:pPr>
        <w:pStyle w:val="formattext0"/>
        <w:spacing w:before="0" w:beforeAutospacing="0" w:after="0" w:afterAutospacing="0"/>
        <w:ind w:firstLine="480"/>
      </w:pPr>
    </w:p>
    <w:p w:rsidR="00CF4010" w:rsidRPr="0039675B" w:rsidRDefault="00CF4010" w:rsidP="0039675B">
      <w:pPr>
        <w:pStyle w:val="formattext0"/>
        <w:spacing w:before="0" w:beforeAutospacing="0" w:after="0" w:afterAutospacing="0"/>
        <w:ind w:firstLine="709"/>
        <w:jc w:val="both"/>
      </w:pPr>
      <w:r w:rsidRPr="0039675B">
        <w:t xml:space="preserve">В свою очередь, </w:t>
      </w:r>
      <w:hyperlink r:id="rId107" w:history="1">
        <w:r w:rsidRPr="0039675B">
          <w:rPr>
            <w:rStyle w:val="ae"/>
            <w:rFonts w:eastAsia="Calibri"/>
            <w:color w:val="auto"/>
          </w:rPr>
          <w:t>статья 55 Градостроительного кодекса РФ</w:t>
        </w:r>
      </w:hyperlink>
      <w:r w:rsidRPr="0039675B">
        <w:t xml:space="preserve"> регламентирует порядок выдачи разрешения на ввод объекта в эксплуатацию.</w:t>
      </w:r>
    </w:p>
    <w:p w:rsidR="00CF4010" w:rsidRPr="0039675B" w:rsidRDefault="00CF4010" w:rsidP="0039675B">
      <w:pPr>
        <w:pStyle w:val="formattext0"/>
        <w:spacing w:before="0" w:beforeAutospacing="0" w:after="0" w:afterAutospacing="0"/>
        <w:ind w:firstLine="709"/>
        <w:jc w:val="both"/>
      </w:pPr>
      <w:r w:rsidRPr="0039675B">
        <w:t>Так, разрешение на ввод объекта в эксплуатацию представляет собой д</w:t>
      </w:r>
      <w:r w:rsidR="0039675B" w:rsidRPr="0039675B">
        <w:t xml:space="preserve">окумент, удостоверяющий: </w:t>
      </w:r>
    </w:p>
    <w:tbl>
      <w:tblPr>
        <w:tblStyle w:val="af1"/>
        <w:tblW w:w="5000" w:type="pct"/>
        <w:tblLook w:val="04A0" w:firstRow="1" w:lastRow="0" w:firstColumn="1" w:lastColumn="0" w:noHBand="0" w:noVBand="1"/>
      </w:tblPr>
      <w:tblGrid>
        <w:gridCol w:w="10456"/>
      </w:tblGrid>
      <w:tr w:rsidR="00CF4010" w:rsidRPr="00F9263A" w:rsidTr="0039675B">
        <w:tc>
          <w:tcPr>
            <w:tcW w:w="0" w:type="auto"/>
            <w:hideMark/>
          </w:tcPr>
          <w:p w:rsidR="00CF4010" w:rsidRPr="00F9263A" w:rsidRDefault="00CF4010" w:rsidP="0039675B">
            <w:pPr>
              <w:pStyle w:val="formattext0"/>
              <w:spacing w:before="0" w:beforeAutospacing="0" w:after="0" w:afterAutospacing="0"/>
              <w:jc w:val="both"/>
            </w:pPr>
            <w:r w:rsidRPr="00F9263A">
              <w:t>- выполнение строительства, реконструкции объекта капитального строительства в полном объеме в соответствии с разрешением на строител</w:t>
            </w:r>
            <w:r w:rsidR="0039675B">
              <w:t>ьство, проектной документацией;</w:t>
            </w:r>
          </w:p>
        </w:tc>
      </w:tr>
      <w:tr w:rsidR="00CF4010" w:rsidRPr="00F9263A" w:rsidTr="0039675B">
        <w:tc>
          <w:tcPr>
            <w:tcW w:w="0" w:type="auto"/>
            <w:hideMark/>
          </w:tcPr>
          <w:p w:rsidR="00CF4010" w:rsidRPr="00F9263A" w:rsidRDefault="00CF4010" w:rsidP="0039675B">
            <w:pPr>
              <w:pStyle w:val="formattext0"/>
              <w:spacing w:before="0" w:beforeAutospacing="0" w:after="0" w:afterAutospacing="0"/>
              <w:jc w:val="both"/>
            </w:pPr>
            <w:r w:rsidRPr="00F9263A">
              <w:t xml:space="preserve">-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tc>
      </w:tr>
      <w:tr w:rsidR="00CF4010" w:rsidRPr="00F9263A" w:rsidTr="0039675B">
        <w:tc>
          <w:tcPr>
            <w:tcW w:w="0" w:type="auto"/>
            <w:hideMark/>
          </w:tcPr>
          <w:p w:rsidR="00CF4010" w:rsidRPr="00F9263A" w:rsidRDefault="00CF4010" w:rsidP="0039675B">
            <w:pPr>
              <w:pStyle w:val="formattext0"/>
              <w:spacing w:before="0" w:beforeAutospacing="0" w:after="0" w:afterAutospacing="0"/>
              <w:jc w:val="both"/>
            </w:pPr>
            <w:r w:rsidRPr="00F9263A">
              <w:t xml:space="preserve">- соответствие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 </w:t>
            </w:r>
          </w:p>
        </w:tc>
      </w:tr>
    </w:tbl>
    <w:p w:rsidR="00CF4010" w:rsidRDefault="00CF4010" w:rsidP="00F9263A">
      <w:pPr>
        <w:pStyle w:val="formattext0"/>
        <w:spacing w:before="0" w:beforeAutospacing="0" w:after="0" w:afterAutospacing="0"/>
      </w:pPr>
    </w:p>
    <w:p w:rsidR="00CF4010" w:rsidRPr="00F9263A" w:rsidRDefault="0039675B" w:rsidP="0039675B">
      <w:pPr>
        <w:pStyle w:val="formattext0"/>
        <w:spacing w:before="0" w:beforeAutospacing="0" w:after="0" w:afterAutospacing="0"/>
        <w:ind w:firstLine="709"/>
        <w:jc w:val="both"/>
      </w:pPr>
      <w:r w:rsidRPr="0039675B">
        <w:t>Ч.3 ст.55 Градостроительного кодекса РФ определяет перечень документов, необходимых для принятия решения о выдаче разрешения на ввод объекта в эксплуатацию. Среди них - акт приемки объекта капитального строительства и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CF4010" w:rsidRPr="00272596" w:rsidRDefault="00CF4010" w:rsidP="00F9263A">
      <w:pPr>
        <w:pStyle w:val="headertext0"/>
        <w:spacing w:before="0" w:beforeAutospacing="0" w:after="0" w:afterAutospacing="0"/>
        <w:jc w:val="center"/>
        <w:rPr>
          <w:b/>
        </w:rPr>
      </w:pPr>
      <w:r w:rsidRPr="00272596">
        <w:rPr>
          <w:b/>
        </w:rPr>
        <w:lastRenderedPageBreak/>
        <w:t xml:space="preserve">Консервация и ликвидация опасных производственных объектов </w:t>
      </w:r>
    </w:p>
    <w:p w:rsidR="00CF4010" w:rsidRPr="00272596" w:rsidRDefault="00CF4010" w:rsidP="00272596">
      <w:pPr>
        <w:pStyle w:val="formattext0"/>
        <w:spacing w:before="0" w:beforeAutospacing="0" w:after="0" w:afterAutospacing="0"/>
        <w:ind w:firstLine="709"/>
        <w:jc w:val="both"/>
      </w:pPr>
      <w:r w:rsidRPr="00272596">
        <w:rPr>
          <w:b/>
          <w:bCs/>
        </w:rPr>
        <w:t xml:space="preserve">Общие требования по консервации и ликвидации опасных производственных объектов устанавливаются </w:t>
      </w:r>
      <w:hyperlink r:id="rId108" w:history="1">
        <w:r w:rsidRPr="00272596">
          <w:rPr>
            <w:rStyle w:val="ae"/>
            <w:color w:val="auto"/>
          </w:rPr>
          <w:t xml:space="preserve">Федеральным законом от 21.07.97 N 116-ФЗ </w:t>
        </w:r>
        <w:r w:rsidR="004F5E41">
          <w:rPr>
            <w:rStyle w:val="ae"/>
            <w:color w:val="auto"/>
          </w:rPr>
          <w:t>«</w:t>
        </w:r>
        <w:r w:rsidRPr="00272596">
          <w:rPr>
            <w:rStyle w:val="ae"/>
            <w:color w:val="auto"/>
          </w:rPr>
          <w:t>О промышленной безопасности опасных производственных объектов</w:t>
        </w:r>
        <w:r w:rsidR="004F5E41">
          <w:rPr>
            <w:rStyle w:val="ae"/>
            <w:color w:val="auto"/>
          </w:rPr>
          <w:t>»</w:t>
        </w:r>
      </w:hyperlink>
      <w:r w:rsidRPr="00272596">
        <w:t xml:space="preserve">. </w:t>
      </w:r>
    </w:p>
    <w:p w:rsidR="00CF4010" w:rsidRPr="00272596" w:rsidRDefault="00CF4010" w:rsidP="00272596">
      <w:pPr>
        <w:pStyle w:val="formattext0"/>
        <w:spacing w:before="0" w:beforeAutospacing="0" w:after="0" w:afterAutospacing="0"/>
        <w:ind w:firstLine="709"/>
        <w:jc w:val="both"/>
      </w:pPr>
      <w:r w:rsidRPr="00272596">
        <w:t xml:space="preserve">Так, </w:t>
      </w:r>
      <w:hyperlink r:id="rId109" w:history="1">
        <w:r w:rsidRPr="00272596">
          <w:rPr>
            <w:rStyle w:val="ae"/>
            <w:color w:val="auto"/>
          </w:rPr>
          <w:t>ст.8 Закона</w:t>
        </w:r>
      </w:hyperlink>
      <w:r w:rsidRPr="00272596">
        <w:t xml:space="preserve"> закрепляет следующие требования:</w:t>
      </w:r>
    </w:p>
    <w:tbl>
      <w:tblPr>
        <w:tblStyle w:val="af1"/>
        <w:tblW w:w="5000" w:type="pct"/>
        <w:tblLook w:val="04A0" w:firstRow="1" w:lastRow="0" w:firstColumn="1" w:lastColumn="0" w:noHBand="0" w:noVBand="1"/>
      </w:tblPr>
      <w:tblGrid>
        <w:gridCol w:w="10456"/>
      </w:tblGrid>
      <w:tr w:rsidR="00CF4010" w:rsidRPr="00F9263A" w:rsidTr="00272596">
        <w:tc>
          <w:tcPr>
            <w:tcW w:w="0" w:type="auto"/>
            <w:hideMark/>
          </w:tcPr>
          <w:p w:rsidR="00CF4010" w:rsidRPr="00F9263A" w:rsidRDefault="00CF4010" w:rsidP="00272596">
            <w:pPr>
              <w:pStyle w:val="formattext0"/>
              <w:spacing w:before="0" w:beforeAutospacing="0" w:after="0" w:afterAutospacing="0"/>
              <w:jc w:val="both"/>
            </w:pPr>
            <w:r w:rsidRPr="00F9263A">
              <w:t xml:space="preserve">1) консервация и ликвидация </w:t>
            </w:r>
            <w:r w:rsidRPr="00393670">
              <w:t xml:space="preserve">ОПО должна осуществляться на основании документации, разработанной в порядке, установленном </w:t>
            </w:r>
            <w:hyperlink r:id="rId110" w:history="1">
              <w:r w:rsidRPr="00393670">
                <w:rPr>
                  <w:rStyle w:val="ae"/>
                  <w:color w:val="auto"/>
                </w:rPr>
                <w:t>Законом</w:t>
              </w:r>
            </w:hyperlink>
            <w:r w:rsidRPr="00393670">
              <w:t xml:space="preserve"> с учетом законодательства о градостроительной деятельности; </w:t>
            </w:r>
          </w:p>
        </w:tc>
      </w:tr>
      <w:tr w:rsidR="00CF4010" w:rsidRPr="00F9263A" w:rsidTr="00272596">
        <w:tc>
          <w:tcPr>
            <w:tcW w:w="0" w:type="auto"/>
            <w:hideMark/>
          </w:tcPr>
          <w:p w:rsidR="00CF4010" w:rsidRPr="00F9263A" w:rsidRDefault="00CF4010" w:rsidP="00272596">
            <w:pPr>
              <w:pStyle w:val="formattext0"/>
              <w:spacing w:before="0" w:beforeAutospacing="0" w:after="0" w:afterAutospacing="0"/>
              <w:jc w:val="both"/>
            </w:pPr>
            <w:r w:rsidRPr="00F9263A">
              <w:t xml:space="preserve">2) экспертизе промышленной безопасности подлежит следующая документация: документация на консервацию ОПО, а также изменения, вносимые в документацию на консервацию ОПО, документация на ликвидацию ОПО, а также изменения, вносимые в документацию на ликвидацию ОПО; </w:t>
            </w:r>
          </w:p>
        </w:tc>
      </w:tr>
      <w:tr w:rsidR="00CF4010" w:rsidRPr="00F9263A" w:rsidTr="00272596">
        <w:tc>
          <w:tcPr>
            <w:tcW w:w="0" w:type="auto"/>
            <w:hideMark/>
          </w:tcPr>
          <w:p w:rsidR="00CF4010" w:rsidRPr="00F9263A" w:rsidRDefault="00CF4010" w:rsidP="00272596">
            <w:pPr>
              <w:pStyle w:val="formattext0"/>
              <w:spacing w:before="0" w:beforeAutospacing="0" w:after="0" w:afterAutospacing="0"/>
              <w:jc w:val="both"/>
            </w:pPr>
            <w:r w:rsidRPr="00F9263A">
              <w:t xml:space="preserve">3) не допускаются отклонения от документации на консервацию ОПО в процессе его консервации, а также отклонения от документации на ликвидацию ОПО в процессе его ликвидации; </w:t>
            </w:r>
          </w:p>
        </w:tc>
      </w:tr>
      <w:tr w:rsidR="00CF4010" w:rsidRPr="00F9263A" w:rsidTr="00272596">
        <w:tc>
          <w:tcPr>
            <w:tcW w:w="0" w:type="auto"/>
            <w:hideMark/>
          </w:tcPr>
          <w:p w:rsidR="00CF4010" w:rsidRPr="00F9263A" w:rsidRDefault="00CF4010" w:rsidP="00272596">
            <w:pPr>
              <w:pStyle w:val="formattext0"/>
              <w:spacing w:before="0" w:beforeAutospacing="0" w:after="0" w:afterAutospacing="0"/>
              <w:jc w:val="both"/>
            </w:pPr>
            <w:r w:rsidRPr="00F9263A">
              <w:t xml:space="preserve">4) не допускается консервация и ликвидация ОПО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w:t>
            </w:r>
          </w:p>
        </w:tc>
      </w:tr>
    </w:tbl>
    <w:p w:rsidR="00272596" w:rsidRDefault="00272596" w:rsidP="00F9263A">
      <w:pPr>
        <w:pStyle w:val="headertext0"/>
        <w:spacing w:before="0" w:beforeAutospacing="0" w:after="0" w:afterAutospacing="0"/>
      </w:pPr>
    </w:p>
    <w:p w:rsidR="00CF4010" w:rsidRPr="00272596" w:rsidRDefault="00CF4010" w:rsidP="00272596">
      <w:pPr>
        <w:pStyle w:val="headertext0"/>
        <w:spacing w:before="0" w:beforeAutospacing="0" w:after="0" w:afterAutospacing="0"/>
        <w:jc w:val="center"/>
        <w:rPr>
          <w:b/>
        </w:rPr>
      </w:pPr>
      <w:r w:rsidRPr="00272596">
        <w:rPr>
          <w:b/>
        </w:rPr>
        <w:t>Нормативное регулирование порядка консервации и ликвидации ОПО</w:t>
      </w:r>
    </w:p>
    <w:p w:rsidR="00CF4010" w:rsidRPr="00272596" w:rsidRDefault="00CF4010" w:rsidP="00272596">
      <w:pPr>
        <w:pStyle w:val="formattext0"/>
        <w:spacing w:before="0" w:beforeAutospacing="0" w:after="0" w:afterAutospacing="0"/>
        <w:ind w:firstLine="709"/>
        <w:jc w:val="both"/>
      </w:pPr>
      <w:r w:rsidRPr="00272596">
        <w:t>При консервации и ликвидации опасных производственных объектов предприятию необходимо обеспечить безопасность жизни и здоровья населения, охрану окружающей природной среды, зданий и сооружений в зоне влияния консервируемых (ликвидируемых) объектов, а также сохранность данных объектов.</w:t>
      </w:r>
    </w:p>
    <w:p w:rsidR="00CF4010" w:rsidRPr="00272596" w:rsidRDefault="00CF4010" w:rsidP="00272596">
      <w:pPr>
        <w:pStyle w:val="formattext0"/>
        <w:spacing w:before="0" w:beforeAutospacing="0" w:after="0" w:afterAutospacing="0"/>
        <w:ind w:firstLine="709"/>
        <w:jc w:val="both"/>
      </w:pPr>
      <w:r w:rsidRPr="00272596">
        <w:t>Работы по консервации или ликвидации опасного производственного объекта проводятся в соответствии с планами консервации или ликвидации, обеспечивающими выполнение проектных решений по обеспечению промышленной безопасности.</w:t>
      </w:r>
    </w:p>
    <w:p w:rsidR="00CF4010" w:rsidRPr="00272596" w:rsidRDefault="00CF4010" w:rsidP="00272596">
      <w:pPr>
        <w:pStyle w:val="formattext0"/>
        <w:spacing w:before="0" w:beforeAutospacing="0" w:after="0" w:afterAutospacing="0"/>
        <w:ind w:firstLine="709"/>
        <w:jc w:val="both"/>
      </w:pPr>
      <w:r w:rsidRPr="00272596">
        <w:t xml:space="preserve">Документация на консервацию и ликвидацию опасного производственного объекта подлежит </w:t>
      </w:r>
      <w:hyperlink r:id="rId111" w:history="1">
        <w:r w:rsidRPr="00272596">
          <w:rPr>
            <w:rStyle w:val="ae"/>
            <w:color w:val="auto"/>
          </w:rPr>
          <w:t>экспертизе промышленной безопасности</w:t>
        </w:r>
      </w:hyperlink>
      <w:r w:rsidRPr="00272596">
        <w:t>.</w:t>
      </w:r>
    </w:p>
    <w:p w:rsidR="00272596" w:rsidRPr="00F9263A" w:rsidRDefault="00272596" w:rsidP="00F9263A">
      <w:pPr>
        <w:pStyle w:val="formattext0"/>
        <w:spacing w:before="0" w:beforeAutospacing="0" w:after="0" w:afterAutospacing="0"/>
        <w:ind w:firstLine="480"/>
      </w:pPr>
    </w:p>
    <w:tbl>
      <w:tblPr>
        <w:tblStyle w:val="af1"/>
        <w:tblW w:w="5000" w:type="pct"/>
        <w:tblLook w:val="04A0" w:firstRow="1" w:lastRow="0" w:firstColumn="1" w:lastColumn="0" w:noHBand="0" w:noVBand="1"/>
      </w:tblPr>
      <w:tblGrid>
        <w:gridCol w:w="2263"/>
        <w:gridCol w:w="8193"/>
      </w:tblGrid>
      <w:tr w:rsidR="00CF4010" w:rsidRPr="00F9263A" w:rsidTr="00272596">
        <w:tc>
          <w:tcPr>
            <w:tcW w:w="1082" w:type="pct"/>
            <w:hideMark/>
          </w:tcPr>
          <w:p w:rsidR="00CF4010" w:rsidRPr="00272596" w:rsidRDefault="00CF4010" w:rsidP="00272596">
            <w:pPr>
              <w:pStyle w:val="formattext0"/>
              <w:spacing w:before="0" w:beforeAutospacing="0" w:after="0" w:afterAutospacing="0"/>
              <w:jc w:val="both"/>
            </w:pPr>
            <w:r w:rsidRPr="00272596">
              <w:rPr>
                <w:b/>
                <w:bCs/>
              </w:rPr>
              <w:t>Гидротехнические сооружения</w:t>
            </w:r>
            <w:r w:rsidRPr="00272596">
              <w:t xml:space="preserve"> </w:t>
            </w:r>
          </w:p>
        </w:tc>
        <w:tc>
          <w:tcPr>
            <w:tcW w:w="3918" w:type="pct"/>
            <w:hideMark/>
          </w:tcPr>
          <w:p w:rsidR="00272596" w:rsidRPr="00272596" w:rsidRDefault="009A2A38" w:rsidP="00272596">
            <w:pPr>
              <w:pStyle w:val="formattext0"/>
              <w:numPr>
                <w:ilvl w:val="0"/>
                <w:numId w:val="17"/>
              </w:numPr>
              <w:spacing w:before="0" w:beforeAutospacing="0" w:after="0" w:afterAutospacing="0"/>
              <w:ind w:left="0" w:firstLine="0"/>
              <w:jc w:val="both"/>
            </w:pPr>
            <w:hyperlink r:id="rId112" w:history="1">
              <w:r w:rsidR="00CF4010" w:rsidRPr="00272596">
                <w:rPr>
                  <w:rStyle w:val="ae"/>
                  <w:color w:val="auto"/>
                </w:rPr>
                <w:t>Правила консервации и ликвидации гидротехнического сооружения</w:t>
              </w:r>
            </w:hyperlink>
            <w:r w:rsidR="00CF4010" w:rsidRPr="00272596">
              <w:t xml:space="preserve">, утверждены </w:t>
            </w:r>
            <w:hyperlink r:id="rId113" w:history="1">
              <w:r w:rsidR="00CF4010" w:rsidRPr="00272596">
                <w:rPr>
                  <w:rStyle w:val="ae"/>
                  <w:color w:val="auto"/>
                </w:rPr>
                <w:t>постановлением Правительства РФ от 20.10.2014 N 1081</w:t>
              </w:r>
            </w:hyperlink>
            <w:r w:rsidR="00272596" w:rsidRPr="00272596">
              <w:t xml:space="preserve"> </w:t>
            </w:r>
          </w:p>
          <w:p w:rsidR="00272596" w:rsidRPr="00272596" w:rsidRDefault="009A2A38" w:rsidP="00272596">
            <w:pPr>
              <w:pStyle w:val="formattext0"/>
              <w:numPr>
                <w:ilvl w:val="0"/>
                <w:numId w:val="17"/>
              </w:numPr>
              <w:spacing w:before="0" w:beforeAutospacing="0" w:after="0" w:afterAutospacing="0"/>
              <w:ind w:left="0" w:firstLine="0"/>
              <w:jc w:val="both"/>
            </w:pPr>
            <w:hyperlink r:id="rId114" w:history="1">
              <w:r w:rsidR="00CF4010" w:rsidRPr="00272596">
                <w:rPr>
                  <w:rStyle w:val="ae"/>
                  <w:color w:val="auto"/>
                </w:rPr>
                <w:t xml:space="preserve">Приказ </w:t>
              </w:r>
              <w:proofErr w:type="spellStart"/>
              <w:r w:rsidR="00CF4010" w:rsidRPr="00272596">
                <w:rPr>
                  <w:rStyle w:val="ae"/>
                  <w:color w:val="auto"/>
                </w:rPr>
                <w:t>Ростехнадзора</w:t>
              </w:r>
              <w:proofErr w:type="spellEnd"/>
              <w:r w:rsidR="00CF4010" w:rsidRPr="00272596">
                <w:rPr>
                  <w:rStyle w:val="ae"/>
                  <w:color w:val="auto"/>
                </w:rPr>
                <w:t xml:space="preserve"> от 27 октября 2017 года N 450 </w:t>
              </w:r>
              <w:r w:rsidR="004F5E41">
                <w:rPr>
                  <w:rStyle w:val="ae"/>
                  <w:color w:val="auto"/>
                </w:rPr>
                <w:t>«</w:t>
              </w:r>
              <w:r w:rsidR="00CF4010" w:rsidRPr="00272596">
                <w:rPr>
                  <w:rStyle w:val="ae"/>
                  <w:color w:val="auto"/>
                </w:rPr>
                <w:t>Об утверждении порядка подготовки, представления и учета предложений органов государственной власти, органов местного самоуправления, на территории которых находится гидротехническое сооружение, которое не имеет собственника или собственник которого неизвестен либо от права собственности на которое собственник отказался, о необходимости его консервации и (или) ликвидации (за исключением судоходных и портовых гидротехнических сооружений)</w:t>
              </w:r>
              <w:r w:rsidR="004F5E41">
                <w:rPr>
                  <w:rStyle w:val="ae"/>
                  <w:color w:val="auto"/>
                </w:rPr>
                <w:t>»</w:t>
              </w:r>
            </w:hyperlink>
          </w:p>
          <w:p w:rsidR="00272596" w:rsidRPr="00272596" w:rsidRDefault="009A2A38" w:rsidP="00272596">
            <w:pPr>
              <w:pStyle w:val="formattext0"/>
              <w:numPr>
                <w:ilvl w:val="0"/>
                <w:numId w:val="17"/>
              </w:numPr>
              <w:spacing w:before="0" w:beforeAutospacing="0" w:after="0" w:afterAutospacing="0"/>
              <w:ind w:left="0" w:firstLine="0"/>
              <w:jc w:val="both"/>
            </w:pPr>
            <w:hyperlink r:id="rId115" w:history="1">
              <w:r w:rsidR="00CF4010" w:rsidRPr="00272596">
                <w:rPr>
                  <w:rStyle w:val="ae"/>
                  <w:color w:val="auto"/>
                </w:rPr>
                <w:t xml:space="preserve">Приказ </w:t>
              </w:r>
              <w:proofErr w:type="spellStart"/>
              <w:r w:rsidR="00CF4010" w:rsidRPr="00272596">
                <w:rPr>
                  <w:rStyle w:val="ae"/>
                  <w:color w:val="auto"/>
                </w:rPr>
                <w:t>Ростехнадзора</w:t>
              </w:r>
              <w:proofErr w:type="spellEnd"/>
              <w:r w:rsidR="00CF4010" w:rsidRPr="00272596">
                <w:rPr>
                  <w:rStyle w:val="ae"/>
                  <w:color w:val="auto"/>
                </w:rPr>
                <w:t xml:space="preserve"> от 18 октября 2017 года N 435 </w:t>
              </w:r>
              <w:r w:rsidR="004F5E41">
                <w:rPr>
                  <w:rStyle w:val="ae"/>
                  <w:color w:val="auto"/>
                </w:rPr>
                <w:t>«</w:t>
              </w:r>
              <w:r w:rsidR="00CF4010" w:rsidRPr="00272596">
                <w:rPr>
                  <w:rStyle w:val="ae"/>
                  <w:color w:val="auto"/>
                </w:rPr>
                <w:t>Об утверждении типовой формы решения о консервации и (или) ликвидации гидротехнического сооружения (за исключением судоходных и портовых гидротехнических сооружений)</w:t>
              </w:r>
              <w:r w:rsidR="004F5E41">
                <w:rPr>
                  <w:rStyle w:val="ae"/>
                  <w:color w:val="auto"/>
                </w:rPr>
                <w:t>»</w:t>
              </w:r>
            </w:hyperlink>
          </w:p>
          <w:p w:rsidR="00CF4010" w:rsidRPr="00272596" w:rsidRDefault="009A2A38" w:rsidP="00272596">
            <w:pPr>
              <w:pStyle w:val="formattext0"/>
              <w:numPr>
                <w:ilvl w:val="0"/>
                <w:numId w:val="17"/>
              </w:numPr>
              <w:spacing w:before="0" w:beforeAutospacing="0" w:after="0" w:afterAutospacing="0"/>
              <w:ind w:left="0" w:firstLine="0"/>
              <w:jc w:val="both"/>
            </w:pPr>
            <w:hyperlink r:id="rId116" w:history="1">
              <w:r w:rsidR="00CF4010" w:rsidRPr="00272596">
                <w:rPr>
                  <w:rStyle w:val="ae"/>
                  <w:color w:val="auto"/>
                </w:rPr>
                <w:t xml:space="preserve">Приказ </w:t>
              </w:r>
              <w:proofErr w:type="spellStart"/>
              <w:r w:rsidR="00CF4010" w:rsidRPr="00272596">
                <w:rPr>
                  <w:rStyle w:val="ae"/>
                  <w:color w:val="auto"/>
                </w:rPr>
                <w:t>Ростехнадзора</w:t>
              </w:r>
              <w:proofErr w:type="spellEnd"/>
              <w:r w:rsidR="00CF4010" w:rsidRPr="00272596">
                <w:rPr>
                  <w:rStyle w:val="ae"/>
                  <w:color w:val="auto"/>
                </w:rPr>
                <w:t xml:space="preserve"> от 18 октября 2017 года N 436 </w:t>
              </w:r>
              <w:r w:rsidR="004F5E41">
                <w:rPr>
                  <w:rStyle w:val="ae"/>
                  <w:color w:val="auto"/>
                </w:rPr>
                <w:t>«</w:t>
              </w:r>
              <w:r w:rsidR="00CF4010" w:rsidRPr="00272596">
                <w:rPr>
                  <w:rStyle w:val="ae"/>
                  <w:color w:val="auto"/>
                </w:rPr>
                <w:t>Об утверждении формы акта обследования гидротехнического сооружения и его территории после осуществления мероприятий по консервации и (или) ликвидации (за исключением судоходных и портовых гидротехнических сооружений)</w:t>
              </w:r>
              <w:r w:rsidR="004F5E41">
                <w:rPr>
                  <w:rStyle w:val="ae"/>
                  <w:color w:val="auto"/>
                </w:rPr>
                <w:t>»</w:t>
              </w:r>
            </w:hyperlink>
          </w:p>
        </w:tc>
      </w:tr>
      <w:tr w:rsidR="00CF4010" w:rsidRPr="00F9263A" w:rsidTr="00272596">
        <w:tc>
          <w:tcPr>
            <w:tcW w:w="1082" w:type="pct"/>
            <w:hideMark/>
          </w:tcPr>
          <w:p w:rsidR="00CF4010" w:rsidRPr="00272596" w:rsidRDefault="00CF4010" w:rsidP="00272596">
            <w:pPr>
              <w:pStyle w:val="formattext0"/>
              <w:spacing w:before="0" w:beforeAutospacing="0" w:after="0" w:afterAutospacing="0"/>
              <w:jc w:val="both"/>
            </w:pPr>
            <w:r w:rsidRPr="00272596">
              <w:rPr>
                <w:b/>
                <w:bCs/>
              </w:rPr>
              <w:lastRenderedPageBreak/>
              <w:t>ОПО, связанные с пользованием недрами</w:t>
            </w:r>
            <w:r w:rsidRPr="00272596">
              <w:t xml:space="preserve"> </w:t>
            </w:r>
          </w:p>
        </w:tc>
        <w:tc>
          <w:tcPr>
            <w:tcW w:w="3918" w:type="pct"/>
            <w:hideMark/>
          </w:tcPr>
          <w:p w:rsidR="00CF4010" w:rsidRPr="00272596" w:rsidRDefault="009A2A38" w:rsidP="00272596">
            <w:pPr>
              <w:pStyle w:val="formattext0"/>
              <w:numPr>
                <w:ilvl w:val="0"/>
                <w:numId w:val="18"/>
              </w:numPr>
              <w:spacing w:before="0" w:beforeAutospacing="0" w:after="0" w:afterAutospacing="0"/>
              <w:ind w:left="0" w:firstLine="0"/>
              <w:jc w:val="both"/>
            </w:pPr>
            <w:hyperlink r:id="rId117" w:history="1">
              <w:r w:rsidR="00CF4010" w:rsidRPr="00272596">
                <w:rPr>
                  <w:rStyle w:val="ae"/>
                  <w:color w:val="auto"/>
                </w:rPr>
                <w:t xml:space="preserve">Федеральный закон от 21 февраля 1992 года N 2395-1 </w:t>
              </w:r>
              <w:r w:rsidR="004F5E41">
                <w:rPr>
                  <w:rStyle w:val="ae"/>
                  <w:color w:val="auto"/>
                </w:rPr>
                <w:t>«</w:t>
              </w:r>
              <w:r w:rsidR="00CF4010" w:rsidRPr="00272596">
                <w:rPr>
                  <w:rStyle w:val="ae"/>
                  <w:color w:val="auto"/>
                </w:rPr>
                <w:t>О недрах</w:t>
              </w:r>
              <w:r w:rsidR="004F5E41">
                <w:rPr>
                  <w:rStyle w:val="ae"/>
                  <w:color w:val="auto"/>
                </w:rPr>
                <w:t>»</w:t>
              </w:r>
            </w:hyperlink>
            <w:r w:rsidR="00272596" w:rsidRPr="00272596">
              <w:t xml:space="preserve"> </w:t>
            </w:r>
            <w:hyperlink r:id="rId118" w:history="1">
              <w:r w:rsidR="00CF4010" w:rsidRPr="00272596">
                <w:rPr>
                  <w:rStyle w:val="ae"/>
                  <w:color w:val="auto"/>
                </w:rPr>
                <w:t>Инструкция о порядке ведения работ по ликвидации и консервации опасных производственных объектов, связанных с пользованием недрами</w:t>
              </w:r>
            </w:hyperlink>
            <w:r w:rsidR="00CF4010" w:rsidRPr="00272596">
              <w:t xml:space="preserve">, утверждена </w:t>
            </w:r>
            <w:hyperlink r:id="rId119" w:history="1">
              <w:r w:rsidR="00CF4010" w:rsidRPr="00272596">
                <w:rPr>
                  <w:rStyle w:val="ae"/>
                  <w:color w:val="auto"/>
                </w:rPr>
                <w:t>постановлением Госгортехнадзора России от 2 июня 1999 года N 33</w:t>
              </w:r>
            </w:hyperlink>
            <w:r w:rsidR="00CF4010" w:rsidRPr="00272596">
              <w:t xml:space="preserve"> (</w:t>
            </w:r>
            <w:hyperlink r:id="rId120" w:history="1">
              <w:r w:rsidR="00CF4010" w:rsidRPr="00272596">
                <w:rPr>
                  <w:rStyle w:val="ae"/>
                  <w:color w:val="auto"/>
                </w:rPr>
                <w:t>РД от 02.06.99 N 07-291-99</w:t>
              </w:r>
            </w:hyperlink>
            <w:r w:rsidR="00CF4010" w:rsidRPr="00272596">
              <w:t xml:space="preserve">) </w:t>
            </w:r>
          </w:p>
        </w:tc>
      </w:tr>
      <w:tr w:rsidR="00CF4010" w:rsidRPr="00F9263A" w:rsidTr="00272596">
        <w:tc>
          <w:tcPr>
            <w:tcW w:w="1082" w:type="pct"/>
            <w:hideMark/>
          </w:tcPr>
          <w:p w:rsidR="00CF4010" w:rsidRPr="00272596" w:rsidRDefault="00CF4010" w:rsidP="00272596">
            <w:pPr>
              <w:pStyle w:val="formattext0"/>
              <w:spacing w:before="0" w:beforeAutospacing="0" w:after="0" w:afterAutospacing="0"/>
              <w:jc w:val="both"/>
            </w:pPr>
            <w:r w:rsidRPr="00272596">
              <w:rPr>
                <w:b/>
                <w:bCs/>
              </w:rPr>
              <w:t>ОПО подземных хранилищ газа (ОПО ПХГ)</w:t>
            </w:r>
            <w:r w:rsidRPr="00272596">
              <w:t xml:space="preserve"> </w:t>
            </w:r>
          </w:p>
        </w:tc>
        <w:tc>
          <w:tcPr>
            <w:tcW w:w="3918" w:type="pct"/>
            <w:hideMark/>
          </w:tcPr>
          <w:p w:rsidR="00CF4010" w:rsidRPr="00272596" w:rsidRDefault="009A2A38" w:rsidP="00272596">
            <w:pPr>
              <w:pStyle w:val="formattext0"/>
              <w:numPr>
                <w:ilvl w:val="0"/>
                <w:numId w:val="19"/>
              </w:numPr>
              <w:spacing w:before="0" w:beforeAutospacing="0" w:after="0" w:afterAutospacing="0"/>
              <w:ind w:left="0" w:firstLine="0"/>
              <w:jc w:val="both"/>
            </w:pPr>
            <w:hyperlink r:id="rId121" w:history="1">
              <w:r w:rsidR="00CF4010" w:rsidRPr="00272596">
                <w:rPr>
                  <w:rStyle w:val="ae"/>
                  <w:color w:val="auto"/>
                </w:rPr>
                <w:t xml:space="preserve">ФНП </w:t>
              </w:r>
              <w:r w:rsidR="004F5E41">
                <w:rPr>
                  <w:rStyle w:val="ae"/>
                  <w:color w:val="auto"/>
                </w:rPr>
                <w:t>«</w:t>
              </w:r>
              <w:r w:rsidR="00CF4010" w:rsidRPr="00272596">
                <w:rPr>
                  <w:rStyle w:val="ae"/>
                  <w:color w:val="auto"/>
                </w:rPr>
                <w:t>Правила безопасности ОПО подземных хранилищ газа</w:t>
              </w:r>
              <w:r w:rsidR="004F5E41">
                <w:rPr>
                  <w:rStyle w:val="ae"/>
                  <w:color w:val="auto"/>
                </w:rPr>
                <w:t>»</w:t>
              </w:r>
            </w:hyperlink>
            <w:r w:rsidR="00CF4010" w:rsidRPr="00272596">
              <w:t xml:space="preserve">, утв. </w:t>
            </w:r>
            <w:hyperlink r:id="rId122" w:history="1">
              <w:r w:rsidR="00CF4010" w:rsidRPr="00272596">
                <w:rPr>
                  <w:rStyle w:val="ae"/>
                  <w:color w:val="auto"/>
                </w:rPr>
                <w:t xml:space="preserve">Приказом </w:t>
              </w:r>
              <w:proofErr w:type="spellStart"/>
              <w:r w:rsidR="00CF4010" w:rsidRPr="00272596">
                <w:rPr>
                  <w:rStyle w:val="ae"/>
                  <w:color w:val="auto"/>
                </w:rPr>
                <w:t>Ростехнадзора</w:t>
              </w:r>
              <w:proofErr w:type="spellEnd"/>
              <w:r w:rsidR="00CF4010" w:rsidRPr="00272596">
                <w:rPr>
                  <w:rStyle w:val="ae"/>
                  <w:color w:val="auto"/>
                </w:rPr>
                <w:t xml:space="preserve"> N 486 от 20.11.2017</w:t>
              </w:r>
            </w:hyperlink>
            <w:r w:rsidR="00272596" w:rsidRPr="00272596">
              <w:t xml:space="preserve">  </w:t>
            </w:r>
            <w:r w:rsidR="00CF4010" w:rsidRPr="00272596">
              <w:t xml:space="preserve">(см. </w:t>
            </w:r>
            <w:hyperlink r:id="rId123" w:history="1">
              <w:r w:rsidR="00CF4010" w:rsidRPr="00272596">
                <w:rPr>
                  <w:rStyle w:val="ae"/>
                  <w:color w:val="auto"/>
                </w:rPr>
                <w:t>п.134</w:t>
              </w:r>
            </w:hyperlink>
            <w:r w:rsidR="00CF4010" w:rsidRPr="00272596">
              <w:t>,</w:t>
            </w:r>
            <w:hyperlink r:id="rId124" w:history="1">
              <w:r w:rsidR="00CF4010" w:rsidRPr="00272596">
                <w:rPr>
                  <w:rStyle w:val="ae"/>
                  <w:color w:val="auto"/>
                </w:rPr>
                <w:t xml:space="preserve"> п.137</w:t>
              </w:r>
            </w:hyperlink>
            <w:r w:rsidR="00CF4010" w:rsidRPr="00272596">
              <w:t>,</w:t>
            </w:r>
            <w:hyperlink r:id="rId125" w:history="1">
              <w:r w:rsidR="00CF4010" w:rsidRPr="00272596">
                <w:rPr>
                  <w:rStyle w:val="ae"/>
                  <w:color w:val="auto"/>
                </w:rPr>
                <w:t xml:space="preserve"> п.136</w:t>
              </w:r>
            </w:hyperlink>
            <w:r w:rsidR="00CF4010" w:rsidRPr="00272596">
              <w:t>,</w:t>
            </w:r>
            <w:hyperlink r:id="rId126" w:history="1">
              <w:r w:rsidR="00CF4010" w:rsidRPr="00272596">
                <w:rPr>
                  <w:rStyle w:val="ae"/>
                  <w:color w:val="auto"/>
                </w:rPr>
                <w:t xml:space="preserve"> п.139</w:t>
              </w:r>
            </w:hyperlink>
            <w:r w:rsidR="00CF4010" w:rsidRPr="00272596">
              <w:t>,</w:t>
            </w:r>
            <w:hyperlink r:id="rId127" w:history="1">
              <w:r w:rsidR="00CF4010" w:rsidRPr="00272596">
                <w:rPr>
                  <w:rStyle w:val="ae"/>
                  <w:color w:val="auto"/>
                </w:rPr>
                <w:t xml:space="preserve"> п.138</w:t>
              </w:r>
            </w:hyperlink>
            <w:r w:rsidR="00272596" w:rsidRPr="00272596">
              <w:t>)</w:t>
            </w:r>
          </w:p>
        </w:tc>
      </w:tr>
      <w:tr w:rsidR="00CF4010" w:rsidRPr="00F9263A" w:rsidTr="00272596">
        <w:tc>
          <w:tcPr>
            <w:tcW w:w="1082" w:type="pct"/>
            <w:hideMark/>
          </w:tcPr>
          <w:p w:rsidR="00CF4010" w:rsidRPr="00272596" w:rsidRDefault="00CF4010" w:rsidP="00272596">
            <w:pPr>
              <w:pStyle w:val="formattext0"/>
              <w:spacing w:before="0" w:beforeAutospacing="0" w:after="0" w:afterAutospacing="0"/>
              <w:jc w:val="both"/>
            </w:pPr>
            <w:r w:rsidRPr="00272596">
              <w:rPr>
                <w:b/>
                <w:bCs/>
              </w:rPr>
              <w:t>Химически опасные промышленные объекты</w:t>
            </w:r>
            <w:r w:rsidRPr="00272596">
              <w:t xml:space="preserve"> </w:t>
            </w:r>
          </w:p>
        </w:tc>
        <w:tc>
          <w:tcPr>
            <w:tcW w:w="3918" w:type="pct"/>
            <w:hideMark/>
          </w:tcPr>
          <w:p w:rsidR="00CF4010" w:rsidRPr="00272596" w:rsidRDefault="009A2A38" w:rsidP="00272596">
            <w:pPr>
              <w:pStyle w:val="formattext0"/>
              <w:numPr>
                <w:ilvl w:val="0"/>
                <w:numId w:val="20"/>
              </w:numPr>
              <w:spacing w:before="0" w:beforeAutospacing="0" w:after="0" w:afterAutospacing="0"/>
              <w:ind w:left="0" w:firstLine="0"/>
              <w:jc w:val="both"/>
            </w:pPr>
            <w:hyperlink r:id="rId128" w:history="1">
              <w:r w:rsidR="00CF4010" w:rsidRPr="00272596">
                <w:rPr>
                  <w:rStyle w:val="ae"/>
                  <w:color w:val="auto"/>
                </w:rPr>
                <w:t>Типовое положение о порядке организации и проведении работ по безопасной остановке на длительный период и/или консервации химически опасных промышленных объектов</w:t>
              </w:r>
            </w:hyperlink>
            <w:r w:rsidR="00CF4010" w:rsidRPr="00272596">
              <w:t xml:space="preserve"> (</w:t>
            </w:r>
            <w:hyperlink r:id="rId129" w:history="1">
              <w:r w:rsidR="00CF4010" w:rsidRPr="00272596">
                <w:rPr>
                  <w:rStyle w:val="ae"/>
                  <w:color w:val="auto"/>
                </w:rPr>
                <w:t>РД 09-390-00</w:t>
              </w:r>
            </w:hyperlink>
            <w:r w:rsidR="00CF4010" w:rsidRPr="00272596">
              <w:t xml:space="preserve">), утверждено </w:t>
            </w:r>
            <w:hyperlink r:id="rId130" w:history="1">
              <w:r w:rsidR="00CF4010" w:rsidRPr="00272596">
                <w:rPr>
                  <w:rStyle w:val="ae"/>
                  <w:color w:val="auto"/>
                </w:rPr>
                <w:t>постановлением Госгортехнадзора России от 4 ноября 2000 года N 64</w:t>
              </w:r>
            </w:hyperlink>
          </w:p>
        </w:tc>
      </w:tr>
      <w:tr w:rsidR="00CF4010" w:rsidRPr="00F9263A" w:rsidTr="00272596">
        <w:tc>
          <w:tcPr>
            <w:tcW w:w="1082" w:type="pct"/>
            <w:hideMark/>
          </w:tcPr>
          <w:p w:rsidR="00CF4010" w:rsidRPr="00272596" w:rsidRDefault="00CF4010" w:rsidP="00272596">
            <w:pPr>
              <w:pStyle w:val="formattext0"/>
              <w:spacing w:before="0" w:beforeAutospacing="0" w:after="0" w:afterAutospacing="0"/>
              <w:jc w:val="both"/>
            </w:pPr>
            <w:r w:rsidRPr="00272596">
              <w:rPr>
                <w:b/>
                <w:bCs/>
              </w:rPr>
              <w:t>Горные выработки и первичная переработка минерального сырья</w:t>
            </w:r>
            <w:r w:rsidRPr="00272596">
              <w:t xml:space="preserve"> </w:t>
            </w:r>
          </w:p>
        </w:tc>
        <w:tc>
          <w:tcPr>
            <w:tcW w:w="3918" w:type="pct"/>
            <w:hideMark/>
          </w:tcPr>
          <w:p w:rsidR="00CF4010" w:rsidRPr="00272596" w:rsidRDefault="009A2A38" w:rsidP="00272596">
            <w:pPr>
              <w:pStyle w:val="formattext0"/>
              <w:numPr>
                <w:ilvl w:val="0"/>
                <w:numId w:val="21"/>
              </w:numPr>
              <w:spacing w:before="0" w:beforeAutospacing="0" w:after="0" w:afterAutospacing="0"/>
              <w:ind w:left="0" w:firstLine="0"/>
              <w:jc w:val="both"/>
            </w:pPr>
            <w:hyperlink r:id="rId131" w:history="1">
              <w:r w:rsidR="00CF4010" w:rsidRPr="00272596">
                <w:rPr>
                  <w:rStyle w:val="ae"/>
                  <w:color w:val="auto"/>
                </w:rPr>
                <w:t xml:space="preserve">Приказ Минприроды России от 25.06.2010 N 218 </w:t>
              </w:r>
              <w:r w:rsidR="004F5E41">
                <w:rPr>
                  <w:rStyle w:val="ae"/>
                  <w:color w:val="auto"/>
                </w:rPr>
                <w:t>«</w:t>
              </w:r>
              <w:r w:rsidR="00CF4010" w:rsidRPr="00272596">
                <w:rPr>
                  <w:rStyle w:val="ae"/>
                  <w:color w:val="auto"/>
                </w:rPr>
                <w:t xml:space="preserve">Об утверждении требований к структуре и оформлению проектной документации на разработку месторождений твердых полезных ископаемых, ликвидацию и </w:t>
              </w:r>
              <w:r w:rsidR="00272596" w:rsidRPr="00272596">
                <w:rPr>
                  <w:rStyle w:val="ae"/>
                  <w:color w:val="auto"/>
                </w:rPr>
                <w:t>консервацию горных выработок,</w:t>
              </w:r>
              <w:r w:rsidR="00CF4010" w:rsidRPr="00272596">
                <w:rPr>
                  <w:rStyle w:val="ae"/>
                  <w:color w:val="auto"/>
                </w:rPr>
                <w:t xml:space="preserve"> и первичную переработку минерального сырья</w:t>
              </w:r>
            </w:hyperlink>
            <w:r w:rsidR="00393670">
              <w:t>»</w:t>
            </w:r>
          </w:p>
        </w:tc>
      </w:tr>
      <w:tr w:rsidR="00CF4010" w:rsidRPr="00F9263A" w:rsidTr="00272596">
        <w:tc>
          <w:tcPr>
            <w:tcW w:w="1082" w:type="pct"/>
            <w:hideMark/>
          </w:tcPr>
          <w:p w:rsidR="00CF4010" w:rsidRPr="00272596" w:rsidRDefault="00CF4010" w:rsidP="00272596">
            <w:pPr>
              <w:pStyle w:val="formattext0"/>
              <w:spacing w:before="0" w:beforeAutospacing="0" w:after="0" w:afterAutospacing="0"/>
              <w:jc w:val="both"/>
            </w:pPr>
            <w:r w:rsidRPr="00272596">
              <w:rPr>
                <w:b/>
                <w:bCs/>
              </w:rPr>
              <w:t>Трубопроводы (консервация)</w:t>
            </w:r>
            <w:r w:rsidRPr="00272596">
              <w:t xml:space="preserve"> </w:t>
            </w:r>
          </w:p>
        </w:tc>
        <w:tc>
          <w:tcPr>
            <w:tcW w:w="3918" w:type="pct"/>
            <w:hideMark/>
          </w:tcPr>
          <w:p w:rsidR="00272596" w:rsidRPr="00272596" w:rsidRDefault="009A2A38" w:rsidP="00272596">
            <w:pPr>
              <w:pStyle w:val="formattext0"/>
              <w:numPr>
                <w:ilvl w:val="0"/>
                <w:numId w:val="22"/>
              </w:numPr>
              <w:spacing w:before="0" w:beforeAutospacing="0" w:after="0" w:afterAutospacing="0"/>
              <w:ind w:left="0" w:firstLine="0"/>
              <w:jc w:val="both"/>
            </w:pPr>
            <w:hyperlink r:id="rId132" w:history="1">
              <w:r w:rsidR="00CF4010" w:rsidRPr="00272596">
                <w:rPr>
                  <w:rStyle w:val="ae"/>
                  <w:color w:val="auto"/>
                </w:rPr>
                <w:t xml:space="preserve">Федеральные нормы и правила в области промышленной безопасности </w:t>
              </w:r>
              <w:r w:rsidR="004F5E41">
                <w:rPr>
                  <w:rStyle w:val="ae"/>
                  <w:color w:val="auto"/>
                </w:rPr>
                <w:t>«</w:t>
              </w:r>
              <w:r w:rsidR="00CF4010" w:rsidRPr="00272596">
                <w:rPr>
                  <w:rStyle w:val="ae"/>
                  <w:color w:val="auto"/>
                </w:rPr>
                <w:t>Правила безопасности для опасных производственных объектов магистральных трубопроводов</w:t>
              </w:r>
              <w:r w:rsidR="004F5E41">
                <w:rPr>
                  <w:rStyle w:val="ae"/>
                  <w:color w:val="auto"/>
                </w:rPr>
                <w:t>»</w:t>
              </w:r>
            </w:hyperlink>
            <w:r w:rsidR="00CF4010" w:rsidRPr="00272596">
              <w:t xml:space="preserve">, утв. </w:t>
            </w:r>
            <w:hyperlink r:id="rId133" w:history="1">
              <w:r w:rsidR="00CF4010" w:rsidRPr="00272596">
                <w:rPr>
                  <w:rStyle w:val="ae"/>
                  <w:color w:val="auto"/>
                </w:rPr>
                <w:t xml:space="preserve">приказом </w:t>
              </w:r>
              <w:proofErr w:type="spellStart"/>
              <w:r w:rsidR="00CF4010" w:rsidRPr="00272596">
                <w:rPr>
                  <w:rStyle w:val="ae"/>
                  <w:color w:val="auto"/>
                </w:rPr>
                <w:t>Ростехнадзора</w:t>
              </w:r>
              <w:proofErr w:type="spellEnd"/>
              <w:r w:rsidR="00CF4010" w:rsidRPr="00272596">
                <w:rPr>
                  <w:rStyle w:val="ae"/>
                  <w:color w:val="auto"/>
                </w:rPr>
                <w:t xml:space="preserve"> от 06.11.2013 N 520</w:t>
              </w:r>
            </w:hyperlink>
            <w:r w:rsidR="00272596" w:rsidRPr="00272596">
              <w:t xml:space="preserve">  </w:t>
            </w:r>
            <w:r w:rsidR="00CF4010" w:rsidRPr="00272596">
              <w:t xml:space="preserve">(см. </w:t>
            </w:r>
            <w:hyperlink r:id="rId134" w:history="1">
              <w:r w:rsidR="00CF4010" w:rsidRPr="00272596">
                <w:rPr>
                  <w:rStyle w:val="ae"/>
                  <w:color w:val="auto"/>
                </w:rPr>
                <w:t>п.14</w:t>
              </w:r>
            </w:hyperlink>
            <w:r w:rsidR="00CF4010" w:rsidRPr="00272596">
              <w:t xml:space="preserve">, </w:t>
            </w:r>
            <w:hyperlink r:id="rId135" w:history="1">
              <w:r w:rsidR="00CF4010" w:rsidRPr="00272596">
                <w:rPr>
                  <w:rStyle w:val="ae"/>
                  <w:color w:val="auto"/>
                </w:rPr>
                <w:t>п.51</w:t>
              </w:r>
            </w:hyperlink>
            <w:r w:rsidR="00CF4010" w:rsidRPr="00272596">
              <w:t xml:space="preserve">, </w:t>
            </w:r>
            <w:hyperlink r:id="rId136" w:history="1">
              <w:r w:rsidR="00CF4010" w:rsidRPr="00272596">
                <w:rPr>
                  <w:rStyle w:val="ae"/>
                  <w:color w:val="auto"/>
                </w:rPr>
                <w:t>п.91</w:t>
              </w:r>
            </w:hyperlink>
            <w:r w:rsidR="00CF4010" w:rsidRPr="00272596">
              <w:t xml:space="preserve">, </w:t>
            </w:r>
            <w:hyperlink r:id="rId137" w:history="1">
              <w:r w:rsidR="00CF4010" w:rsidRPr="00272596">
                <w:rPr>
                  <w:rStyle w:val="ae"/>
                  <w:color w:val="auto"/>
                </w:rPr>
                <w:t>п.92</w:t>
              </w:r>
            </w:hyperlink>
            <w:r w:rsidR="00CF4010" w:rsidRPr="00272596">
              <w:t xml:space="preserve">, </w:t>
            </w:r>
            <w:hyperlink r:id="rId138" w:history="1">
              <w:r w:rsidR="00CF4010" w:rsidRPr="00272596">
                <w:rPr>
                  <w:rStyle w:val="ae"/>
                  <w:color w:val="auto"/>
                </w:rPr>
                <w:t>п.93</w:t>
              </w:r>
            </w:hyperlink>
            <w:r w:rsidR="00CF4010" w:rsidRPr="00272596">
              <w:t xml:space="preserve">, </w:t>
            </w:r>
            <w:hyperlink r:id="rId139" w:history="1">
              <w:r w:rsidR="00CF4010" w:rsidRPr="00272596">
                <w:rPr>
                  <w:rStyle w:val="ae"/>
                  <w:color w:val="auto"/>
                </w:rPr>
                <w:t>п.94</w:t>
              </w:r>
            </w:hyperlink>
            <w:r w:rsidR="00CF4010" w:rsidRPr="00272596">
              <w:t xml:space="preserve">, </w:t>
            </w:r>
            <w:hyperlink r:id="rId140" w:history="1">
              <w:r w:rsidR="00CF4010" w:rsidRPr="00272596">
                <w:rPr>
                  <w:rStyle w:val="ae"/>
                  <w:color w:val="auto"/>
                </w:rPr>
                <w:t>п.95</w:t>
              </w:r>
            </w:hyperlink>
            <w:r w:rsidR="00CF4010" w:rsidRPr="00272596">
              <w:t xml:space="preserve">, </w:t>
            </w:r>
            <w:hyperlink r:id="rId141" w:history="1">
              <w:r w:rsidR="00CF4010" w:rsidRPr="00272596">
                <w:rPr>
                  <w:rStyle w:val="ae"/>
                  <w:color w:val="auto"/>
                </w:rPr>
                <w:t>п.96</w:t>
              </w:r>
            </w:hyperlink>
            <w:r w:rsidR="00CF4010" w:rsidRPr="00272596">
              <w:t xml:space="preserve">, </w:t>
            </w:r>
            <w:hyperlink r:id="rId142" w:history="1">
              <w:r w:rsidR="00CF4010" w:rsidRPr="00272596">
                <w:rPr>
                  <w:rStyle w:val="ae"/>
                  <w:color w:val="auto"/>
                </w:rPr>
                <w:t>п.97</w:t>
              </w:r>
            </w:hyperlink>
            <w:r w:rsidR="00CF4010" w:rsidRPr="00272596">
              <w:t xml:space="preserve">, </w:t>
            </w:r>
            <w:hyperlink r:id="rId143" w:history="1">
              <w:r w:rsidR="00CF4010" w:rsidRPr="00272596">
                <w:rPr>
                  <w:rStyle w:val="ae"/>
                  <w:color w:val="auto"/>
                </w:rPr>
                <w:t>п.98 ФНП</w:t>
              </w:r>
            </w:hyperlink>
            <w:r w:rsidR="00272596" w:rsidRPr="00272596">
              <w:t>)</w:t>
            </w:r>
          </w:p>
          <w:p w:rsidR="00272596" w:rsidRPr="00272596" w:rsidRDefault="009A2A38" w:rsidP="00272596">
            <w:pPr>
              <w:pStyle w:val="formattext0"/>
              <w:numPr>
                <w:ilvl w:val="0"/>
                <w:numId w:val="22"/>
              </w:numPr>
              <w:spacing w:before="0" w:beforeAutospacing="0" w:after="0" w:afterAutospacing="0"/>
              <w:ind w:left="0" w:firstLine="0"/>
              <w:jc w:val="both"/>
            </w:pPr>
            <w:hyperlink r:id="rId144" w:history="1">
              <w:r w:rsidR="00CF4010" w:rsidRPr="00272596">
                <w:rPr>
                  <w:rStyle w:val="ae"/>
                  <w:color w:val="auto"/>
                </w:rPr>
                <w:t xml:space="preserve">Федеральные нормы и правила в области промышленной безопасности </w:t>
              </w:r>
              <w:r w:rsidR="004F5E41">
                <w:rPr>
                  <w:rStyle w:val="ae"/>
                  <w:color w:val="auto"/>
                </w:rPr>
                <w:t>«</w:t>
              </w:r>
              <w:r w:rsidR="00CF4010" w:rsidRPr="00272596">
                <w:rPr>
                  <w:rStyle w:val="ae"/>
                  <w:color w:val="auto"/>
                </w:rPr>
                <w:t>Правила безопасности для опасных производственных объектов магистральных трубопроводов транспортирования жидкого аммиака</w:t>
              </w:r>
              <w:r w:rsidR="004F5E41">
                <w:rPr>
                  <w:rStyle w:val="ae"/>
                  <w:color w:val="auto"/>
                </w:rPr>
                <w:t>»</w:t>
              </w:r>
            </w:hyperlink>
            <w:r w:rsidR="00CF4010" w:rsidRPr="00272596">
              <w:t xml:space="preserve">, утв. </w:t>
            </w:r>
            <w:hyperlink r:id="rId145" w:history="1">
              <w:r w:rsidR="00CF4010" w:rsidRPr="00272596">
                <w:rPr>
                  <w:rStyle w:val="ae"/>
                  <w:color w:val="auto"/>
                </w:rPr>
                <w:t xml:space="preserve">приказом </w:t>
              </w:r>
              <w:proofErr w:type="spellStart"/>
              <w:r w:rsidR="00CF4010" w:rsidRPr="00272596">
                <w:rPr>
                  <w:rStyle w:val="ae"/>
                  <w:color w:val="auto"/>
                </w:rPr>
                <w:t>Ростехнадзора</w:t>
              </w:r>
              <w:proofErr w:type="spellEnd"/>
              <w:r w:rsidR="00CF4010" w:rsidRPr="00272596">
                <w:rPr>
                  <w:rStyle w:val="ae"/>
                  <w:color w:val="auto"/>
                </w:rPr>
                <w:t xml:space="preserve"> от 09.11.2016 N 466</w:t>
              </w:r>
            </w:hyperlink>
            <w:r w:rsidR="00272596" w:rsidRPr="00272596">
              <w:t xml:space="preserve"> </w:t>
            </w:r>
            <w:r w:rsidR="00CF4010" w:rsidRPr="00272596">
              <w:t xml:space="preserve">(см. </w:t>
            </w:r>
            <w:hyperlink r:id="rId146" w:history="1">
              <w:r w:rsidR="00CF4010" w:rsidRPr="00272596">
                <w:rPr>
                  <w:rStyle w:val="ae"/>
                  <w:color w:val="auto"/>
                </w:rPr>
                <w:t>п.121</w:t>
              </w:r>
            </w:hyperlink>
            <w:r w:rsidR="00CF4010" w:rsidRPr="00272596">
              <w:t xml:space="preserve">, </w:t>
            </w:r>
            <w:hyperlink r:id="rId147" w:history="1">
              <w:r w:rsidR="00CF4010" w:rsidRPr="00272596">
                <w:rPr>
                  <w:rStyle w:val="ae"/>
                  <w:color w:val="auto"/>
                </w:rPr>
                <w:t>п.122</w:t>
              </w:r>
            </w:hyperlink>
            <w:r w:rsidR="00CF4010" w:rsidRPr="00272596">
              <w:t xml:space="preserve">, </w:t>
            </w:r>
            <w:hyperlink r:id="rId148" w:history="1">
              <w:r w:rsidR="00CF4010" w:rsidRPr="00272596">
                <w:rPr>
                  <w:rStyle w:val="ae"/>
                  <w:color w:val="auto"/>
                </w:rPr>
                <w:t>п.123</w:t>
              </w:r>
            </w:hyperlink>
            <w:r w:rsidR="00CF4010" w:rsidRPr="00272596">
              <w:t xml:space="preserve">, </w:t>
            </w:r>
            <w:hyperlink r:id="rId149" w:history="1">
              <w:r w:rsidR="00CF4010" w:rsidRPr="00272596">
                <w:rPr>
                  <w:rStyle w:val="ae"/>
                  <w:color w:val="auto"/>
                </w:rPr>
                <w:t>п.124</w:t>
              </w:r>
            </w:hyperlink>
            <w:r w:rsidR="00CF4010" w:rsidRPr="00272596">
              <w:t xml:space="preserve">, </w:t>
            </w:r>
            <w:hyperlink r:id="rId150" w:history="1">
              <w:r w:rsidR="00CF4010" w:rsidRPr="00272596">
                <w:rPr>
                  <w:rStyle w:val="ae"/>
                  <w:color w:val="auto"/>
                </w:rPr>
                <w:t>п.125</w:t>
              </w:r>
            </w:hyperlink>
            <w:r w:rsidR="00CF4010" w:rsidRPr="00272596">
              <w:t xml:space="preserve">, </w:t>
            </w:r>
            <w:hyperlink r:id="rId151" w:history="1">
              <w:r w:rsidR="00CF4010" w:rsidRPr="00272596">
                <w:rPr>
                  <w:rStyle w:val="ae"/>
                  <w:color w:val="auto"/>
                </w:rPr>
                <w:t>п.126</w:t>
              </w:r>
            </w:hyperlink>
            <w:r w:rsidR="00CF4010" w:rsidRPr="00272596">
              <w:t xml:space="preserve">, </w:t>
            </w:r>
            <w:hyperlink r:id="rId152" w:history="1">
              <w:r w:rsidR="00CF4010" w:rsidRPr="00272596">
                <w:rPr>
                  <w:rStyle w:val="ae"/>
                  <w:color w:val="auto"/>
                </w:rPr>
                <w:t>п.127</w:t>
              </w:r>
            </w:hyperlink>
            <w:r w:rsidR="00CF4010" w:rsidRPr="00272596">
              <w:t xml:space="preserve">, </w:t>
            </w:r>
            <w:hyperlink r:id="rId153" w:history="1">
              <w:r w:rsidR="00CF4010" w:rsidRPr="00272596">
                <w:rPr>
                  <w:rStyle w:val="ae"/>
                  <w:color w:val="auto"/>
                </w:rPr>
                <w:t>п.128 ФНП</w:t>
              </w:r>
            </w:hyperlink>
            <w:r w:rsidR="00CF4010" w:rsidRPr="00272596">
              <w:t xml:space="preserve">) </w:t>
            </w:r>
          </w:p>
          <w:p w:rsidR="00272596" w:rsidRPr="00272596" w:rsidRDefault="009A2A38" w:rsidP="00272596">
            <w:pPr>
              <w:pStyle w:val="formattext0"/>
              <w:numPr>
                <w:ilvl w:val="0"/>
                <w:numId w:val="22"/>
              </w:numPr>
              <w:spacing w:before="0" w:beforeAutospacing="0" w:after="0" w:afterAutospacing="0"/>
              <w:ind w:left="0" w:firstLine="0"/>
              <w:jc w:val="both"/>
            </w:pPr>
            <w:hyperlink r:id="rId154" w:history="1">
              <w:r w:rsidR="00CF4010" w:rsidRPr="00272596">
                <w:rPr>
                  <w:rStyle w:val="ae"/>
                  <w:color w:val="auto"/>
                </w:rPr>
                <w:t xml:space="preserve">Федеральные нормы и правила в области промышленной безопасности </w:t>
              </w:r>
              <w:r w:rsidR="004F5E41">
                <w:rPr>
                  <w:rStyle w:val="ae"/>
                  <w:color w:val="auto"/>
                </w:rPr>
                <w:t>«</w:t>
              </w:r>
              <w:r w:rsidR="00CF4010" w:rsidRPr="00272596">
                <w:rPr>
                  <w:rStyle w:val="ae"/>
                  <w:color w:val="auto"/>
                </w:rPr>
                <w:t>Правила безопасности при производстве и потреблении продуктов разделения воздуха</w:t>
              </w:r>
              <w:r w:rsidR="004F5E41">
                <w:rPr>
                  <w:rStyle w:val="ae"/>
                  <w:color w:val="auto"/>
                </w:rPr>
                <w:t>»</w:t>
              </w:r>
              <w:r w:rsidR="00CF4010" w:rsidRPr="00272596">
                <w:rPr>
                  <w:rStyle w:val="ae"/>
                  <w:color w:val="auto"/>
                </w:rPr>
                <w:t>,</w:t>
              </w:r>
            </w:hyperlink>
            <w:r w:rsidR="00CF4010" w:rsidRPr="00272596">
              <w:t xml:space="preserve"> утв. </w:t>
            </w:r>
            <w:hyperlink r:id="rId155" w:history="1">
              <w:r w:rsidR="00CF4010" w:rsidRPr="00272596">
                <w:rPr>
                  <w:rStyle w:val="ae"/>
                  <w:color w:val="auto"/>
                </w:rPr>
                <w:t xml:space="preserve">приказом </w:t>
              </w:r>
              <w:proofErr w:type="spellStart"/>
              <w:r w:rsidR="00CF4010" w:rsidRPr="00272596">
                <w:rPr>
                  <w:rStyle w:val="ae"/>
                  <w:color w:val="auto"/>
                </w:rPr>
                <w:t>Ростехнадзора</w:t>
              </w:r>
              <w:proofErr w:type="spellEnd"/>
              <w:r w:rsidR="00CF4010" w:rsidRPr="00272596">
                <w:rPr>
                  <w:rStyle w:val="ae"/>
                  <w:color w:val="auto"/>
                </w:rPr>
                <w:t xml:space="preserve"> от 28.11.2016 N 500</w:t>
              </w:r>
            </w:hyperlink>
            <w:r w:rsidR="00CF4010" w:rsidRPr="00272596">
              <w:t xml:space="preserve"> (см. </w:t>
            </w:r>
            <w:hyperlink r:id="rId156" w:history="1">
              <w:r w:rsidR="00CF4010" w:rsidRPr="00272596">
                <w:rPr>
                  <w:rStyle w:val="ae"/>
                  <w:color w:val="auto"/>
                </w:rPr>
                <w:t>п.137 ФНП</w:t>
              </w:r>
            </w:hyperlink>
            <w:r w:rsidR="00272596" w:rsidRPr="00272596">
              <w:t xml:space="preserve">) </w:t>
            </w:r>
          </w:p>
          <w:p w:rsidR="00272596" w:rsidRPr="00272596" w:rsidRDefault="009A2A38" w:rsidP="00272596">
            <w:pPr>
              <w:pStyle w:val="formattext0"/>
              <w:numPr>
                <w:ilvl w:val="0"/>
                <w:numId w:val="22"/>
              </w:numPr>
              <w:spacing w:before="0" w:beforeAutospacing="0" w:after="0" w:afterAutospacing="0"/>
              <w:ind w:left="0" w:firstLine="0"/>
              <w:jc w:val="both"/>
            </w:pPr>
            <w:hyperlink r:id="rId157" w:history="1">
              <w:r w:rsidR="00CF4010" w:rsidRPr="00272596">
                <w:rPr>
                  <w:rStyle w:val="ae"/>
                  <w:color w:val="auto"/>
                </w:rPr>
                <w:t xml:space="preserve">Федеральные нормы и правила в области промышленной безопасности </w:t>
              </w:r>
              <w:r w:rsidR="004F5E41">
                <w:rPr>
                  <w:rStyle w:val="ae"/>
                  <w:color w:val="auto"/>
                </w:rPr>
                <w:t>«</w:t>
              </w:r>
              <w:r w:rsidR="00CF4010" w:rsidRPr="00272596">
                <w:rPr>
                  <w:rStyle w:val="ae"/>
                  <w:color w:val="auto"/>
                </w:rPr>
                <w:t>Правила безопасности при получении, транспортировании, использовании расплавов черных и цветных металлов и сплавов на основе этих расплавов</w:t>
              </w:r>
              <w:r w:rsidR="004F5E41">
                <w:rPr>
                  <w:rStyle w:val="ae"/>
                  <w:color w:val="auto"/>
                </w:rPr>
                <w:t>»</w:t>
              </w:r>
              <w:r w:rsidR="00CF4010" w:rsidRPr="00272596">
                <w:rPr>
                  <w:rStyle w:val="ae"/>
                  <w:color w:val="auto"/>
                </w:rPr>
                <w:t>,</w:t>
              </w:r>
            </w:hyperlink>
            <w:r w:rsidR="00CF4010" w:rsidRPr="00272596">
              <w:t xml:space="preserve"> утв. </w:t>
            </w:r>
            <w:hyperlink r:id="rId158" w:history="1">
              <w:r w:rsidR="00CF4010" w:rsidRPr="00272596">
                <w:rPr>
                  <w:rStyle w:val="ae"/>
                  <w:color w:val="auto"/>
                </w:rPr>
                <w:t xml:space="preserve">приказом </w:t>
              </w:r>
              <w:proofErr w:type="spellStart"/>
              <w:r w:rsidR="00CF4010" w:rsidRPr="00272596">
                <w:rPr>
                  <w:rStyle w:val="ae"/>
                  <w:color w:val="auto"/>
                </w:rPr>
                <w:t>Ростехнадзора</w:t>
              </w:r>
              <w:proofErr w:type="spellEnd"/>
              <w:r w:rsidR="00CF4010" w:rsidRPr="00272596">
                <w:rPr>
                  <w:rStyle w:val="ae"/>
                  <w:color w:val="auto"/>
                </w:rPr>
                <w:t xml:space="preserve"> от 30.12.2013 N 656</w:t>
              </w:r>
            </w:hyperlink>
            <w:r w:rsidR="00272596" w:rsidRPr="00272596">
              <w:t xml:space="preserve"> </w:t>
            </w:r>
            <w:r w:rsidR="00CF4010" w:rsidRPr="00272596">
              <w:t xml:space="preserve">(см. </w:t>
            </w:r>
            <w:hyperlink r:id="rId159" w:history="1">
              <w:r w:rsidR="00CF4010" w:rsidRPr="00272596">
                <w:rPr>
                  <w:rStyle w:val="ae"/>
                  <w:color w:val="auto"/>
                </w:rPr>
                <w:t>п.2055 ФНП</w:t>
              </w:r>
            </w:hyperlink>
            <w:r w:rsidR="00272596" w:rsidRPr="00272596">
              <w:t xml:space="preserve">) </w:t>
            </w:r>
          </w:p>
          <w:p w:rsidR="00272596" w:rsidRPr="00272596" w:rsidRDefault="009A2A38" w:rsidP="00272596">
            <w:pPr>
              <w:pStyle w:val="formattext0"/>
              <w:numPr>
                <w:ilvl w:val="0"/>
                <w:numId w:val="22"/>
              </w:numPr>
              <w:spacing w:before="0" w:beforeAutospacing="0" w:after="0" w:afterAutospacing="0"/>
              <w:ind w:left="0" w:firstLine="0"/>
              <w:jc w:val="both"/>
            </w:pPr>
            <w:hyperlink r:id="rId160" w:history="1">
              <w:r w:rsidR="00CF4010" w:rsidRPr="00272596">
                <w:rPr>
                  <w:rStyle w:val="ae"/>
                  <w:color w:val="auto"/>
                </w:rPr>
                <w:t xml:space="preserve">Федеральные нормы и правила в области промышленной безопасности </w:t>
              </w:r>
              <w:r w:rsidR="004F5E41">
                <w:rPr>
                  <w:rStyle w:val="ae"/>
                  <w:color w:val="auto"/>
                </w:rPr>
                <w:t>«</w:t>
              </w:r>
              <w:r w:rsidR="00CF4010" w:rsidRPr="00272596">
                <w:rPr>
                  <w:rStyle w:val="ae"/>
                  <w:color w:val="auto"/>
                </w:rPr>
                <w:t>Правила безопасности морских объектов нефтегазового комплекса</w:t>
              </w:r>
              <w:r w:rsidR="004F5E41">
                <w:rPr>
                  <w:rStyle w:val="ae"/>
                  <w:color w:val="auto"/>
                </w:rPr>
                <w:t>»</w:t>
              </w:r>
            </w:hyperlink>
            <w:r w:rsidR="00CF4010" w:rsidRPr="00272596">
              <w:t xml:space="preserve">, утв. </w:t>
            </w:r>
            <w:hyperlink r:id="rId161" w:history="1">
              <w:r w:rsidR="00CF4010" w:rsidRPr="00272596">
                <w:rPr>
                  <w:rStyle w:val="ae"/>
                  <w:color w:val="auto"/>
                </w:rPr>
                <w:t xml:space="preserve">приказом </w:t>
              </w:r>
              <w:proofErr w:type="spellStart"/>
              <w:r w:rsidR="00CF4010" w:rsidRPr="00272596">
                <w:rPr>
                  <w:rStyle w:val="ae"/>
                  <w:color w:val="auto"/>
                </w:rPr>
                <w:t>Ростехнадзора</w:t>
              </w:r>
              <w:proofErr w:type="spellEnd"/>
              <w:r w:rsidR="00CF4010" w:rsidRPr="00272596">
                <w:rPr>
                  <w:rStyle w:val="ae"/>
                  <w:color w:val="auto"/>
                </w:rPr>
                <w:t xml:space="preserve"> от 18.03.2014 N 105</w:t>
              </w:r>
            </w:hyperlink>
            <w:r w:rsidR="00272596" w:rsidRPr="00272596">
              <w:t xml:space="preserve"> </w:t>
            </w:r>
            <w:r w:rsidR="00CF4010" w:rsidRPr="00272596">
              <w:t xml:space="preserve">(см. </w:t>
            </w:r>
            <w:hyperlink r:id="rId162" w:history="1">
              <w:r w:rsidR="00CF4010" w:rsidRPr="00272596">
                <w:rPr>
                  <w:rStyle w:val="ae"/>
                  <w:color w:val="auto"/>
                </w:rPr>
                <w:t>п.51 ФНП</w:t>
              </w:r>
            </w:hyperlink>
            <w:r w:rsidR="00272596" w:rsidRPr="00272596">
              <w:t xml:space="preserve">) </w:t>
            </w:r>
          </w:p>
          <w:p w:rsidR="00272596" w:rsidRPr="00272596" w:rsidRDefault="009A2A38" w:rsidP="00272596">
            <w:pPr>
              <w:pStyle w:val="formattext0"/>
              <w:numPr>
                <w:ilvl w:val="0"/>
                <w:numId w:val="22"/>
              </w:numPr>
              <w:spacing w:before="0" w:beforeAutospacing="0" w:after="0" w:afterAutospacing="0"/>
              <w:ind w:left="0" w:firstLine="0"/>
              <w:jc w:val="both"/>
            </w:pPr>
            <w:hyperlink r:id="rId163" w:history="1">
              <w:r w:rsidR="00CF4010" w:rsidRPr="00272596">
                <w:rPr>
                  <w:rStyle w:val="ae"/>
                  <w:color w:val="auto"/>
                </w:rPr>
                <w:t xml:space="preserve">Федеральные нормы и правила в области промышленной безопасности </w:t>
              </w:r>
              <w:r w:rsidR="004F5E41">
                <w:rPr>
                  <w:rStyle w:val="ae"/>
                  <w:color w:val="auto"/>
                </w:rPr>
                <w:t>«</w:t>
              </w:r>
              <w:r w:rsidR="00CF4010" w:rsidRPr="00272596">
                <w:rPr>
                  <w:rStyle w:val="ae"/>
                  <w:color w:val="auto"/>
                </w:rPr>
                <w:t>Правила промышленной безопасности опасных производственных объектов, на которых используется оборудование, работающее под избыточным давлением</w:t>
              </w:r>
              <w:r w:rsidR="004F5E41">
                <w:rPr>
                  <w:rStyle w:val="ae"/>
                  <w:color w:val="auto"/>
                </w:rPr>
                <w:t>»</w:t>
              </w:r>
            </w:hyperlink>
            <w:r w:rsidR="00CF4010" w:rsidRPr="00272596">
              <w:t xml:space="preserve">, утв. </w:t>
            </w:r>
            <w:hyperlink r:id="rId164" w:history="1">
              <w:r w:rsidR="00CF4010" w:rsidRPr="00272596">
                <w:rPr>
                  <w:rStyle w:val="ae"/>
                  <w:color w:val="auto"/>
                </w:rPr>
                <w:t xml:space="preserve">приказом </w:t>
              </w:r>
              <w:proofErr w:type="spellStart"/>
              <w:r w:rsidR="00CF4010" w:rsidRPr="00272596">
                <w:rPr>
                  <w:rStyle w:val="ae"/>
                  <w:color w:val="auto"/>
                </w:rPr>
                <w:t>Ростехнадзора</w:t>
              </w:r>
              <w:proofErr w:type="spellEnd"/>
              <w:r w:rsidR="00CF4010" w:rsidRPr="00272596">
                <w:rPr>
                  <w:rStyle w:val="ae"/>
                  <w:color w:val="auto"/>
                </w:rPr>
                <w:t xml:space="preserve"> от 25.03.2014 N 116</w:t>
              </w:r>
            </w:hyperlink>
            <w:r w:rsidR="00272596" w:rsidRPr="00272596">
              <w:t xml:space="preserve"> </w:t>
            </w:r>
            <w:r w:rsidR="00CF4010" w:rsidRPr="00272596">
              <w:t xml:space="preserve">(см. </w:t>
            </w:r>
            <w:hyperlink r:id="rId165" w:history="1">
              <w:r w:rsidR="00CF4010" w:rsidRPr="00272596">
                <w:rPr>
                  <w:rStyle w:val="ae"/>
                  <w:color w:val="auto"/>
                </w:rPr>
                <w:t>п.282 ФНП</w:t>
              </w:r>
            </w:hyperlink>
            <w:r w:rsidR="00272596" w:rsidRPr="00272596">
              <w:t xml:space="preserve">) </w:t>
            </w:r>
          </w:p>
          <w:p w:rsidR="00272596" w:rsidRPr="00272596" w:rsidRDefault="009A2A38" w:rsidP="00272596">
            <w:pPr>
              <w:pStyle w:val="formattext0"/>
              <w:numPr>
                <w:ilvl w:val="0"/>
                <w:numId w:val="22"/>
              </w:numPr>
              <w:spacing w:before="0" w:beforeAutospacing="0" w:after="0" w:afterAutospacing="0"/>
              <w:ind w:left="0" w:firstLine="0"/>
              <w:jc w:val="both"/>
            </w:pPr>
            <w:hyperlink r:id="rId166" w:history="1">
              <w:r w:rsidR="00CF4010" w:rsidRPr="00272596">
                <w:rPr>
                  <w:rStyle w:val="ae"/>
                  <w:color w:val="auto"/>
                </w:rPr>
                <w:t>Правила технической эксплуатации нефтебаз</w:t>
              </w:r>
            </w:hyperlink>
            <w:r w:rsidR="00CF4010" w:rsidRPr="00272596">
              <w:t xml:space="preserve">, утв. </w:t>
            </w:r>
            <w:hyperlink r:id="rId167" w:history="1">
              <w:r w:rsidR="00CF4010" w:rsidRPr="00272596">
                <w:rPr>
                  <w:rStyle w:val="ae"/>
                  <w:color w:val="auto"/>
                </w:rPr>
                <w:t>приказом Минэнерго РФ от 19.06.2003 N 232</w:t>
              </w:r>
            </w:hyperlink>
            <w:r w:rsidR="00272596" w:rsidRPr="00272596">
              <w:t xml:space="preserve"> </w:t>
            </w:r>
            <w:r w:rsidR="00CF4010" w:rsidRPr="00272596">
              <w:t xml:space="preserve">(см. </w:t>
            </w:r>
            <w:hyperlink r:id="rId168" w:history="1">
              <w:r w:rsidR="00CF4010" w:rsidRPr="00272596">
                <w:rPr>
                  <w:rStyle w:val="ae"/>
                  <w:color w:val="auto"/>
                </w:rPr>
                <w:t>п.7.67 Правил</w:t>
              </w:r>
            </w:hyperlink>
            <w:r w:rsidR="00272596" w:rsidRPr="00272596">
              <w:t xml:space="preserve">) </w:t>
            </w:r>
          </w:p>
          <w:p w:rsidR="00CF4010" w:rsidRPr="00272596" w:rsidRDefault="009A2A38" w:rsidP="00272596">
            <w:pPr>
              <w:pStyle w:val="formattext0"/>
              <w:numPr>
                <w:ilvl w:val="0"/>
                <w:numId w:val="22"/>
              </w:numPr>
              <w:spacing w:before="0" w:beforeAutospacing="0" w:after="0" w:afterAutospacing="0"/>
              <w:ind w:left="0" w:firstLine="0"/>
              <w:jc w:val="both"/>
            </w:pPr>
            <w:hyperlink r:id="rId169" w:history="1">
              <w:r w:rsidR="00CF4010" w:rsidRPr="00272596">
                <w:rPr>
                  <w:rStyle w:val="ae"/>
                  <w:color w:val="auto"/>
                </w:rPr>
                <w:t xml:space="preserve">Федеральные нормы и правила в области промышленной безопасности </w:t>
              </w:r>
              <w:r w:rsidR="004F5E41">
                <w:rPr>
                  <w:rStyle w:val="ae"/>
                  <w:color w:val="auto"/>
                </w:rPr>
                <w:t>«</w:t>
              </w:r>
              <w:r w:rsidR="00CF4010" w:rsidRPr="00272596">
                <w:rPr>
                  <w:rStyle w:val="ae"/>
                  <w:color w:val="auto"/>
                </w:rPr>
                <w:t>Правила безопасности нефтегазоперерабатывающих производств</w:t>
              </w:r>
              <w:r w:rsidR="004F5E41">
                <w:rPr>
                  <w:rStyle w:val="ae"/>
                  <w:color w:val="auto"/>
                </w:rPr>
                <w:t>»</w:t>
              </w:r>
            </w:hyperlink>
            <w:r w:rsidR="00CF4010" w:rsidRPr="00272596">
              <w:t xml:space="preserve">, утв. </w:t>
            </w:r>
            <w:hyperlink r:id="rId170" w:history="1">
              <w:r w:rsidR="00CF4010" w:rsidRPr="00272596">
                <w:rPr>
                  <w:rStyle w:val="ae"/>
                  <w:color w:val="auto"/>
                </w:rPr>
                <w:t xml:space="preserve">приказом </w:t>
              </w:r>
              <w:proofErr w:type="spellStart"/>
              <w:r w:rsidR="00CF4010" w:rsidRPr="00272596">
                <w:rPr>
                  <w:rStyle w:val="ae"/>
                  <w:color w:val="auto"/>
                </w:rPr>
                <w:t>Ростехнадзора</w:t>
              </w:r>
              <w:proofErr w:type="spellEnd"/>
              <w:r w:rsidR="00CF4010" w:rsidRPr="00272596">
                <w:rPr>
                  <w:rStyle w:val="ae"/>
                  <w:color w:val="auto"/>
                </w:rPr>
                <w:t xml:space="preserve"> от 29.03.2016 N 125</w:t>
              </w:r>
            </w:hyperlink>
            <w:r w:rsidR="00272596" w:rsidRPr="00272596">
              <w:t xml:space="preserve"> </w:t>
            </w:r>
            <w:r w:rsidR="00CF4010" w:rsidRPr="00272596">
              <w:t xml:space="preserve">(см. </w:t>
            </w:r>
            <w:hyperlink r:id="rId171" w:history="1">
              <w:r w:rsidR="00CF4010" w:rsidRPr="00272596">
                <w:rPr>
                  <w:rStyle w:val="ae"/>
                  <w:color w:val="auto"/>
                </w:rPr>
                <w:t>п.3.66 ФНП</w:t>
              </w:r>
            </w:hyperlink>
            <w:r w:rsidR="00272596" w:rsidRPr="00272596">
              <w:t xml:space="preserve">) </w:t>
            </w:r>
          </w:p>
        </w:tc>
      </w:tr>
      <w:tr w:rsidR="00CF4010" w:rsidRPr="00F9263A" w:rsidTr="00272596">
        <w:tc>
          <w:tcPr>
            <w:tcW w:w="1082" w:type="pct"/>
            <w:hideMark/>
          </w:tcPr>
          <w:p w:rsidR="00CF4010" w:rsidRPr="00272596" w:rsidRDefault="00CF4010" w:rsidP="00272596">
            <w:pPr>
              <w:pStyle w:val="formattext0"/>
              <w:spacing w:before="0" w:beforeAutospacing="0" w:after="0" w:afterAutospacing="0"/>
              <w:jc w:val="both"/>
            </w:pPr>
            <w:r w:rsidRPr="00272596">
              <w:rPr>
                <w:b/>
                <w:bCs/>
              </w:rPr>
              <w:t>Трубопроводы (ликвидация)</w:t>
            </w:r>
            <w:r w:rsidRPr="00272596">
              <w:t xml:space="preserve"> </w:t>
            </w:r>
          </w:p>
        </w:tc>
        <w:tc>
          <w:tcPr>
            <w:tcW w:w="3918" w:type="pct"/>
            <w:hideMark/>
          </w:tcPr>
          <w:p w:rsidR="00272596" w:rsidRPr="00272596" w:rsidRDefault="009A2A38" w:rsidP="00272596">
            <w:pPr>
              <w:pStyle w:val="formattext0"/>
              <w:numPr>
                <w:ilvl w:val="0"/>
                <w:numId w:val="23"/>
              </w:numPr>
              <w:spacing w:before="0" w:beforeAutospacing="0" w:after="0" w:afterAutospacing="0"/>
              <w:ind w:left="0" w:firstLine="0"/>
              <w:jc w:val="both"/>
            </w:pPr>
            <w:hyperlink r:id="rId172" w:history="1">
              <w:r w:rsidR="00CF4010" w:rsidRPr="00272596">
                <w:rPr>
                  <w:rStyle w:val="ae"/>
                  <w:color w:val="auto"/>
                </w:rPr>
                <w:t xml:space="preserve">Федеральные нормы и правила в области промышленной безопасности </w:t>
              </w:r>
              <w:r w:rsidR="004F5E41">
                <w:rPr>
                  <w:rStyle w:val="ae"/>
                  <w:color w:val="auto"/>
                </w:rPr>
                <w:t>«</w:t>
              </w:r>
              <w:r w:rsidR="00CF4010" w:rsidRPr="00272596">
                <w:rPr>
                  <w:rStyle w:val="ae"/>
                  <w:color w:val="auto"/>
                </w:rPr>
                <w:t xml:space="preserve">Правила безопасности для опасных производственных объектов </w:t>
              </w:r>
              <w:r w:rsidR="00CF4010" w:rsidRPr="00272596">
                <w:rPr>
                  <w:rStyle w:val="ae"/>
                  <w:color w:val="auto"/>
                </w:rPr>
                <w:lastRenderedPageBreak/>
                <w:t>магистральных трубопроводов</w:t>
              </w:r>
              <w:r w:rsidR="004F5E41">
                <w:rPr>
                  <w:rStyle w:val="ae"/>
                  <w:color w:val="auto"/>
                </w:rPr>
                <w:t>»</w:t>
              </w:r>
            </w:hyperlink>
            <w:r w:rsidR="00CF4010" w:rsidRPr="00272596">
              <w:t xml:space="preserve">, утв. </w:t>
            </w:r>
            <w:hyperlink r:id="rId173" w:history="1">
              <w:r w:rsidR="00CF4010" w:rsidRPr="00272596">
                <w:rPr>
                  <w:rStyle w:val="ae"/>
                  <w:color w:val="auto"/>
                </w:rPr>
                <w:t xml:space="preserve">приказом </w:t>
              </w:r>
              <w:proofErr w:type="spellStart"/>
              <w:r w:rsidR="00CF4010" w:rsidRPr="00272596">
                <w:rPr>
                  <w:rStyle w:val="ae"/>
                  <w:color w:val="auto"/>
                </w:rPr>
                <w:t>Ростехнадзора</w:t>
              </w:r>
              <w:proofErr w:type="spellEnd"/>
              <w:r w:rsidR="00CF4010" w:rsidRPr="00272596">
                <w:rPr>
                  <w:rStyle w:val="ae"/>
                  <w:color w:val="auto"/>
                </w:rPr>
                <w:t xml:space="preserve"> от 06.11.2013 N 520</w:t>
              </w:r>
            </w:hyperlink>
            <w:r w:rsidR="00272596" w:rsidRPr="00272596">
              <w:t xml:space="preserve"> </w:t>
            </w:r>
            <w:r w:rsidR="00CF4010" w:rsidRPr="00272596">
              <w:t xml:space="preserve">(см. </w:t>
            </w:r>
            <w:hyperlink r:id="rId174" w:history="1">
              <w:r w:rsidR="00CF4010" w:rsidRPr="00272596">
                <w:rPr>
                  <w:rStyle w:val="ae"/>
                  <w:color w:val="auto"/>
                </w:rPr>
                <w:t>п.14</w:t>
              </w:r>
            </w:hyperlink>
            <w:r w:rsidR="00CF4010" w:rsidRPr="00272596">
              <w:t xml:space="preserve">, </w:t>
            </w:r>
            <w:hyperlink r:id="rId175" w:history="1">
              <w:r w:rsidR="00CF4010" w:rsidRPr="00272596">
                <w:rPr>
                  <w:rStyle w:val="ae"/>
                  <w:color w:val="auto"/>
                </w:rPr>
                <w:t>п.51</w:t>
              </w:r>
            </w:hyperlink>
            <w:r w:rsidR="00CF4010" w:rsidRPr="00272596">
              <w:t xml:space="preserve">, </w:t>
            </w:r>
            <w:hyperlink r:id="rId176" w:history="1">
              <w:r w:rsidR="00CF4010" w:rsidRPr="00272596">
                <w:rPr>
                  <w:rStyle w:val="ae"/>
                  <w:color w:val="auto"/>
                </w:rPr>
                <w:t>п.91</w:t>
              </w:r>
            </w:hyperlink>
            <w:r w:rsidR="00CF4010" w:rsidRPr="00272596">
              <w:t xml:space="preserve">, </w:t>
            </w:r>
            <w:hyperlink r:id="rId177" w:history="1">
              <w:r w:rsidR="00CF4010" w:rsidRPr="00272596">
                <w:rPr>
                  <w:rStyle w:val="ae"/>
                  <w:color w:val="auto"/>
                </w:rPr>
                <w:t>п.92</w:t>
              </w:r>
            </w:hyperlink>
            <w:r w:rsidR="00CF4010" w:rsidRPr="00272596">
              <w:t xml:space="preserve">, </w:t>
            </w:r>
            <w:hyperlink r:id="rId178" w:history="1">
              <w:r w:rsidR="00CF4010" w:rsidRPr="00272596">
                <w:rPr>
                  <w:rStyle w:val="ae"/>
                  <w:color w:val="auto"/>
                </w:rPr>
                <w:t>п.99</w:t>
              </w:r>
            </w:hyperlink>
            <w:r w:rsidR="00CF4010" w:rsidRPr="00272596">
              <w:t xml:space="preserve">, </w:t>
            </w:r>
            <w:hyperlink r:id="rId179" w:history="1">
              <w:r w:rsidR="00CF4010" w:rsidRPr="00272596">
                <w:rPr>
                  <w:rStyle w:val="ae"/>
                  <w:color w:val="auto"/>
                </w:rPr>
                <w:t>п.100</w:t>
              </w:r>
            </w:hyperlink>
            <w:r w:rsidR="00CF4010" w:rsidRPr="00272596">
              <w:t xml:space="preserve">, </w:t>
            </w:r>
            <w:hyperlink r:id="rId180" w:history="1">
              <w:r w:rsidR="00CF4010" w:rsidRPr="00272596">
                <w:rPr>
                  <w:rStyle w:val="ae"/>
                  <w:color w:val="auto"/>
                </w:rPr>
                <w:t>п.101 ФНП</w:t>
              </w:r>
            </w:hyperlink>
            <w:r w:rsidR="00272596" w:rsidRPr="00272596">
              <w:t>)</w:t>
            </w:r>
          </w:p>
          <w:p w:rsidR="00272596" w:rsidRPr="00272596" w:rsidRDefault="009A2A38" w:rsidP="00272596">
            <w:pPr>
              <w:pStyle w:val="formattext0"/>
              <w:numPr>
                <w:ilvl w:val="0"/>
                <w:numId w:val="23"/>
              </w:numPr>
              <w:spacing w:before="0" w:beforeAutospacing="0" w:after="0" w:afterAutospacing="0"/>
              <w:ind w:left="0" w:firstLine="0"/>
              <w:jc w:val="both"/>
            </w:pPr>
            <w:hyperlink r:id="rId181" w:history="1">
              <w:r w:rsidR="00CF4010" w:rsidRPr="00272596">
                <w:rPr>
                  <w:rStyle w:val="ae"/>
                  <w:color w:val="auto"/>
                </w:rPr>
                <w:t xml:space="preserve">Федеральные нормы и правила в области промышленной безопасности </w:t>
              </w:r>
              <w:r w:rsidR="004F5E41">
                <w:rPr>
                  <w:rStyle w:val="ae"/>
                  <w:color w:val="auto"/>
                </w:rPr>
                <w:t>«</w:t>
              </w:r>
              <w:r w:rsidR="00CF4010" w:rsidRPr="00272596">
                <w:rPr>
                  <w:rStyle w:val="ae"/>
                  <w:color w:val="auto"/>
                </w:rPr>
                <w:t>Правила безопасности для опасных производственных объектов магистральных трубопроводов транспортирования жидкого аммиака</w:t>
              </w:r>
              <w:r w:rsidR="004F5E41">
                <w:rPr>
                  <w:rStyle w:val="ae"/>
                  <w:color w:val="auto"/>
                </w:rPr>
                <w:t>»</w:t>
              </w:r>
            </w:hyperlink>
            <w:r w:rsidR="00CF4010" w:rsidRPr="00272596">
              <w:t xml:space="preserve">, утв. </w:t>
            </w:r>
            <w:hyperlink r:id="rId182" w:history="1">
              <w:r w:rsidR="00CF4010" w:rsidRPr="00272596">
                <w:rPr>
                  <w:rStyle w:val="ae"/>
                  <w:color w:val="auto"/>
                </w:rPr>
                <w:t xml:space="preserve">приказом </w:t>
              </w:r>
              <w:proofErr w:type="spellStart"/>
              <w:r w:rsidR="00CF4010" w:rsidRPr="00272596">
                <w:rPr>
                  <w:rStyle w:val="ae"/>
                  <w:color w:val="auto"/>
                </w:rPr>
                <w:t>Ростехнадзора</w:t>
              </w:r>
              <w:proofErr w:type="spellEnd"/>
              <w:r w:rsidR="00CF4010" w:rsidRPr="00272596">
                <w:rPr>
                  <w:rStyle w:val="ae"/>
                  <w:color w:val="auto"/>
                </w:rPr>
                <w:t xml:space="preserve"> от 09.11.2016 N 466</w:t>
              </w:r>
            </w:hyperlink>
            <w:r w:rsidR="00272596" w:rsidRPr="00272596">
              <w:t xml:space="preserve"> </w:t>
            </w:r>
            <w:r w:rsidR="00CF4010" w:rsidRPr="00272596">
              <w:t xml:space="preserve">(см. </w:t>
            </w:r>
            <w:hyperlink r:id="rId183" w:history="1">
              <w:r w:rsidR="00CF4010" w:rsidRPr="00272596">
                <w:rPr>
                  <w:rStyle w:val="ae"/>
                  <w:color w:val="auto"/>
                </w:rPr>
                <w:t>п.121</w:t>
              </w:r>
            </w:hyperlink>
            <w:r w:rsidR="00CF4010" w:rsidRPr="00272596">
              <w:t xml:space="preserve">, </w:t>
            </w:r>
            <w:hyperlink r:id="rId184" w:history="1">
              <w:r w:rsidR="00CF4010" w:rsidRPr="00272596">
                <w:rPr>
                  <w:rStyle w:val="ae"/>
                  <w:color w:val="auto"/>
                </w:rPr>
                <w:t>п.122</w:t>
              </w:r>
            </w:hyperlink>
            <w:r w:rsidR="00CF4010" w:rsidRPr="00272596">
              <w:t xml:space="preserve">, </w:t>
            </w:r>
            <w:hyperlink r:id="rId185" w:history="1">
              <w:r w:rsidR="00CF4010" w:rsidRPr="00272596">
                <w:rPr>
                  <w:rStyle w:val="ae"/>
                  <w:color w:val="auto"/>
                </w:rPr>
                <w:t>п.129</w:t>
              </w:r>
            </w:hyperlink>
            <w:r w:rsidR="00CF4010" w:rsidRPr="00272596">
              <w:t xml:space="preserve">, </w:t>
            </w:r>
            <w:hyperlink r:id="rId186" w:history="1">
              <w:r w:rsidR="00CF4010" w:rsidRPr="00272596">
                <w:rPr>
                  <w:rStyle w:val="ae"/>
                  <w:color w:val="auto"/>
                </w:rPr>
                <w:t>п.130</w:t>
              </w:r>
            </w:hyperlink>
            <w:r w:rsidR="00CF4010" w:rsidRPr="00272596">
              <w:t xml:space="preserve">, </w:t>
            </w:r>
            <w:hyperlink r:id="rId187" w:history="1">
              <w:r w:rsidR="00CF4010" w:rsidRPr="00272596">
                <w:rPr>
                  <w:rStyle w:val="ae"/>
                  <w:color w:val="auto"/>
                </w:rPr>
                <w:t>п.131</w:t>
              </w:r>
            </w:hyperlink>
            <w:r w:rsidR="00CF4010" w:rsidRPr="00272596">
              <w:t xml:space="preserve">, </w:t>
            </w:r>
            <w:hyperlink r:id="rId188" w:history="1">
              <w:r w:rsidR="00CF4010" w:rsidRPr="00272596">
                <w:rPr>
                  <w:rStyle w:val="ae"/>
                  <w:color w:val="auto"/>
                </w:rPr>
                <w:t>п.132 ФНП</w:t>
              </w:r>
            </w:hyperlink>
            <w:r w:rsidR="00272596" w:rsidRPr="00272596">
              <w:t xml:space="preserve">) </w:t>
            </w:r>
          </w:p>
          <w:p w:rsidR="00CF4010" w:rsidRPr="00272596" w:rsidRDefault="009A2A38" w:rsidP="00272596">
            <w:pPr>
              <w:pStyle w:val="formattext0"/>
              <w:numPr>
                <w:ilvl w:val="0"/>
                <w:numId w:val="23"/>
              </w:numPr>
              <w:spacing w:before="0" w:beforeAutospacing="0" w:after="0" w:afterAutospacing="0"/>
              <w:ind w:left="0" w:firstLine="0"/>
              <w:jc w:val="both"/>
            </w:pPr>
            <w:hyperlink r:id="rId189" w:history="1">
              <w:r w:rsidR="00CF4010" w:rsidRPr="00272596">
                <w:rPr>
                  <w:rStyle w:val="ae"/>
                  <w:color w:val="auto"/>
                </w:rPr>
                <w:t xml:space="preserve">Федеральные нормы и правила в области промышленной безопасности </w:t>
              </w:r>
              <w:r w:rsidR="004F5E41">
                <w:rPr>
                  <w:rStyle w:val="ae"/>
                  <w:color w:val="auto"/>
                </w:rPr>
                <w:t>«</w:t>
              </w:r>
              <w:r w:rsidR="00CF4010" w:rsidRPr="00272596">
                <w:rPr>
                  <w:rStyle w:val="ae"/>
                  <w:color w:val="auto"/>
                </w:rPr>
                <w:t>Правила безопасности морских объектов нефтегазового комплекса</w:t>
              </w:r>
              <w:r w:rsidR="004F5E41">
                <w:rPr>
                  <w:rStyle w:val="ae"/>
                  <w:color w:val="auto"/>
                </w:rPr>
                <w:t>»</w:t>
              </w:r>
            </w:hyperlink>
            <w:r w:rsidR="00CF4010" w:rsidRPr="00272596">
              <w:t xml:space="preserve">, утв. </w:t>
            </w:r>
            <w:hyperlink r:id="rId190" w:history="1">
              <w:r w:rsidR="00CF4010" w:rsidRPr="00272596">
                <w:rPr>
                  <w:rStyle w:val="ae"/>
                  <w:color w:val="auto"/>
                </w:rPr>
                <w:t xml:space="preserve">приказом </w:t>
              </w:r>
              <w:proofErr w:type="spellStart"/>
              <w:r w:rsidR="00CF4010" w:rsidRPr="00272596">
                <w:rPr>
                  <w:rStyle w:val="ae"/>
                  <w:color w:val="auto"/>
                </w:rPr>
                <w:t>Ростехнадзора</w:t>
              </w:r>
              <w:proofErr w:type="spellEnd"/>
              <w:r w:rsidR="00CF4010" w:rsidRPr="00272596">
                <w:rPr>
                  <w:rStyle w:val="ae"/>
                  <w:color w:val="auto"/>
                </w:rPr>
                <w:t xml:space="preserve"> от 18.03.2014 N 105</w:t>
              </w:r>
            </w:hyperlink>
            <w:r w:rsidR="00272596" w:rsidRPr="00272596">
              <w:t xml:space="preserve"> </w:t>
            </w:r>
            <w:r w:rsidR="00CF4010" w:rsidRPr="00272596">
              <w:t xml:space="preserve">(см. </w:t>
            </w:r>
            <w:hyperlink r:id="rId191" w:history="1">
              <w:r w:rsidR="00CF4010" w:rsidRPr="00272596">
                <w:rPr>
                  <w:rStyle w:val="ae"/>
                  <w:color w:val="auto"/>
                </w:rPr>
                <w:t>п.51 ФНП</w:t>
              </w:r>
            </w:hyperlink>
            <w:r w:rsidR="00CF4010" w:rsidRPr="00272596">
              <w:t xml:space="preserve">) </w:t>
            </w:r>
          </w:p>
        </w:tc>
      </w:tr>
    </w:tbl>
    <w:p w:rsidR="00272596" w:rsidRDefault="00272596" w:rsidP="00F9263A">
      <w:pPr>
        <w:pStyle w:val="headertext0"/>
        <w:spacing w:before="0" w:beforeAutospacing="0" w:after="0" w:afterAutospacing="0"/>
      </w:pPr>
    </w:p>
    <w:p w:rsidR="00CF4010" w:rsidRPr="00272596" w:rsidRDefault="00CF4010" w:rsidP="00272596">
      <w:pPr>
        <w:pStyle w:val="headertext0"/>
        <w:spacing w:before="0" w:beforeAutospacing="0" w:after="0" w:afterAutospacing="0"/>
        <w:ind w:firstLine="709"/>
        <w:jc w:val="both"/>
        <w:rPr>
          <w:b/>
        </w:rPr>
      </w:pPr>
      <w:r w:rsidRPr="00272596">
        <w:rPr>
          <w:b/>
        </w:rPr>
        <w:t>Исключение ОПО из Реестра в случае ликвидации или вывода ОПО из эксплуатации</w:t>
      </w:r>
    </w:p>
    <w:p w:rsidR="00272596" w:rsidRPr="00272596" w:rsidRDefault="009A2A38" w:rsidP="00272596">
      <w:pPr>
        <w:pStyle w:val="formattext0"/>
        <w:spacing w:before="0" w:beforeAutospacing="0" w:after="0" w:afterAutospacing="0"/>
        <w:ind w:firstLine="709"/>
        <w:jc w:val="both"/>
      </w:pPr>
      <w:hyperlink r:id="rId192" w:history="1">
        <w:r w:rsidR="00CF4010" w:rsidRPr="00272596">
          <w:rPr>
            <w:rStyle w:val="ae"/>
            <w:color w:val="auto"/>
          </w:rPr>
          <w:t xml:space="preserve">Административный регламент по предоставлению </w:t>
        </w:r>
        <w:proofErr w:type="spellStart"/>
        <w:r w:rsidR="00CF4010" w:rsidRPr="00272596">
          <w:rPr>
            <w:rStyle w:val="ae"/>
            <w:color w:val="auto"/>
          </w:rPr>
          <w:t>Ростехнадзором</w:t>
        </w:r>
        <w:proofErr w:type="spellEnd"/>
        <w:r w:rsidR="00CF4010" w:rsidRPr="00272596">
          <w:rPr>
            <w:rStyle w:val="ae"/>
            <w:color w:val="auto"/>
          </w:rPr>
          <w:t xml:space="preserve"> государственной услуги по регистрации опасных производственных объектов в государственном реестре опасных производственных объектов</w:t>
        </w:r>
      </w:hyperlink>
      <w:r w:rsidR="00CF4010" w:rsidRPr="00272596">
        <w:t xml:space="preserve">, утв. </w:t>
      </w:r>
      <w:hyperlink r:id="rId193" w:history="1">
        <w:r w:rsidR="00CF4010" w:rsidRPr="00272596">
          <w:rPr>
            <w:rStyle w:val="ae"/>
            <w:color w:val="auto"/>
          </w:rPr>
          <w:t xml:space="preserve">приказом </w:t>
        </w:r>
        <w:proofErr w:type="spellStart"/>
        <w:r w:rsidR="00CF4010" w:rsidRPr="00272596">
          <w:rPr>
            <w:rStyle w:val="ae"/>
            <w:color w:val="auto"/>
          </w:rPr>
          <w:t>Ростехнадзора</w:t>
        </w:r>
        <w:proofErr w:type="spellEnd"/>
        <w:r w:rsidR="00CF4010" w:rsidRPr="00272596">
          <w:rPr>
            <w:rStyle w:val="ae"/>
            <w:color w:val="auto"/>
          </w:rPr>
          <w:t xml:space="preserve"> от 25.11.2016 года N 494</w:t>
        </w:r>
      </w:hyperlink>
      <w:r w:rsidR="00CF4010" w:rsidRPr="00272596">
        <w:t>, определяет перечень документов, необходимый для исключения опасного производ</w:t>
      </w:r>
      <w:r w:rsidR="00272596" w:rsidRPr="00272596">
        <w:t xml:space="preserve">ственного объекта из Реестра. </w:t>
      </w:r>
    </w:p>
    <w:p w:rsidR="00CF4010" w:rsidRPr="00272596" w:rsidRDefault="00CF4010" w:rsidP="00272596">
      <w:pPr>
        <w:pStyle w:val="formattext0"/>
        <w:spacing w:before="0" w:beforeAutospacing="0" w:after="0" w:afterAutospacing="0"/>
        <w:ind w:firstLine="709"/>
        <w:jc w:val="both"/>
      </w:pPr>
      <w:r w:rsidRPr="00272596">
        <w:t xml:space="preserve">Так, в соответствии с </w:t>
      </w:r>
      <w:hyperlink r:id="rId194" w:history="1">
        <w:r w:rsidRPr="00272596">
          <w:rPr>
            <w:rStyle w:val="ae"/>
            <w:color w:val="auto"/>
          </w:rPr>
          <w:t>п.26 Административного регламента</w:t>
        </w:r>
      </w:hyperlink>
      <w:r w:rsidRPr="00272596">
        <w:t xml:space="preserve"> для исключения ОПО из Реестра в случае его ликвидации или вывода из эксплуатации, утраты опасным производственным объектом признаков опасности, указанных в </w:t>
      </w:r>
      <w:hyperlink r:id="rId195" w:history="1">
        <w:r w:rsidRPr="00272596">
          <w:rPr>
            <w:rStyle w:val="ae"/>
            <w:color w:val="auto"/>
          </w:rPr>
          <w:t>приложении 1 к Федеральному закону N 116-ФЗ</w:t>
        </w:r>
      </w:hyperlink>
      <w:r w:rsidRPr="00272596">
        <w:t xml:space="preserve">, а также предусмотренного нормативными правовыми актами РФ изменения критериев отнесения объектов к категории ОПО или требований к идентификации ОПО заявитель представляет заявление с указанием причины исключения ОПО из Реестра, а также копии документов (по каждому конкретному случаю), подтверждающих ликвидацию объекта или вывод его из эксплуатации. </w:t>
      </w:r>
    </w:p>
    <w:p w:rsidR="00CF4010" w:rsidRPr="00272596" w:rsidRDefault="00CF4010" w:rsidP="00272596">
      <w:pPr>
        <w:pStyle w:val="formattext0"/>
        <w:spacing w:before="0" w:beforeAutospacing="0" w:after="0" w:afterAutospacing="0"/>
        <w:ind w:firstLine="709"/>
        <w:jc w:val="both"/>
      </w:pPr>
      <w:r w:rsidRPr="00272596">
        <w:t xml:space="preserve">Аналогичные требования содержатся в </w:t>
      </w:r>
      <w:hyperlink r:id="rId196" w:history="1">
        <w:r w:rsidRPr="00272596">
          <w:rPr>
            <w:rStyle w:val="ae"/>
            <w:color w:val="auto"/>
          </w:rPr>
          <w:t>п.29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w:t>
        </w:r>
      </w:hyperlink>
      <w:r w:rsidRPr="00272596">
        <w:t xml:space="preserve">, утв. </w:t>
      </w:r>
      <w:hyperlink r:id="rId197" w:history="1">
        <w:r w:rsidRPr="00272596">
          <w:rPr>
            <w:rStyle w:val="ae"/>
            <w:color w:val="auto"/>
          </w:rPr>
          <w:t xml:space="preserve">приказом </w:t>
        </w:r>
        <w:proofErr w:type="spellStart"/>
        <w:r w:rsidRPr="00272596">
          <w:rPr>
            <w:rStyle w:val="ae"/>
            <w:color w:val="auto"/>
          </w:rPr>
          <w:t>Ростехнадзора</w:t>
        </w:r>
        <w:proofErr w:type="spellEnd"/>
        <w:r w:rsidRPr="00272596">
          <w:rPr>
            <w:rStyle w:val="ae"/>
            <w:color w:val="auto"/>
          </w:rPr>
          <w:t xml:space="preserve"> от 25.11.2016 года N 495</w:t>
        </w:r>
      </w:hyperlink>
      <w:r w:rsidR="00272596" w:rsidRPr="00272596">
        <w:t>.</w:t>
      </w:r>
    </w:p>
    <w:p w:rsidR="00272596" w:rsidRPr="00272596" w:rsidRDefault="00272596" w:rsidP="00272596">
      <w:pPr>
        <w:pStyle w:val="formattext0"/>
        <w:spacing w:before="0" w:beforeAutospacing="0" w:after="0" w:afterAutospacing="0"/>
        <w:ind w:firstLine="709"/>
        <w:jc w:val="both"/>
      </w:pPr>
      <w:r w:rsidRPr="00272596">
        <w:t xml:space="preserve">Использование определенных видов технических устройств влияют на идентификацию ОПО (является одним из признаков отнесения объектов к ОПО), а осуществление определенных работ в отношении каждого вида технических устройств регламентируются не только разными требованиями, но и определяют правовые последствия совершения дальнейших действий. </w:t>
      </w:r>
    </w:p>
    <w:p w:rsidR="00272596" w:rsidRPr="00272596" w:rsidRDefault="00272596" w:rsidP="00272596">
      <w:pPr>
        <w:pStyle w:val="formattext0"/>
        <w:spacing w:before="0" w:beforeAutospacing="0" w:after="0" w:afterAutospacing="0"/>
        <w:ind w:firstLine="709"/>
        <w:jc w:val="both"/>
      </w:pPr>
      <w:r w:rsidRPr="00272596">
        <w:t>Так, использование оборудования под давлением, отвечающего определенным законодателем признакам, позволяет относить объект к ОПО, а вывод из эксплуатации такого оборудования (демонтаж) позволяет говорить об утрате объектом признака опасности, указанного в приложении 1 к Закону, если использование такого оборудования являлось единственным критерием для отн</w:t>
      </w:r>
      <w:r>
        <w:t>есения объекта к категории ОПО.</w:t>
      </w:r>
    </w:p>
    <w:p w:rsidR="00272596" w:rsidRPr="00272596" w:rsidRDefault="00272596" w:rsidP="00272596">
      <w:pPr>
        <w:pStyle w:val="formattext0"/>
        <w:spacing w:before="0" w:beforeAutospacing="0" w:after="0" w:afterAutospacing="0"/>
        <w:ind w:firstLine="709"/>
        <w:jc w:val="both"/>
      </w:pPr>
      <w:r w:rsidRPr="00272596">
        <w:t>Кроме того, изменение количественного и качественного состава технического устройства является основанием для внесения изменений в государственный реестр ОПО. При этом консервация, вывод из эксплуатации (демонтаж) технического устройства должен осуществляться в порядке, предусмотренном требованиями технических регламентов, ФНП в области промышленной безопасности, паспортом (эксплуатационной документацией) соответствующего технического устройства, проектной и иной технической документацией ОПО. Кроме того, соответствующие ФНП в области промышленной безопасности могут содержать требования к демонтажу оборудования.</w:t>
      </w:r>
    </w:p>
    <w:p w:rsidR="00272596" w:rsidRPr="00272596" w:rsidRDefault="00272596" w:rsidP="00272596">
      <w:pPr>
        <w:pStyle w:val="formattext0"/>
        <w:spacing w:before="0" w:beforeAutospacing="0" w:after="0" w:afterAutospacing="0"/>
        <w:ind w:firstLine="709"/>
        <w:jc w:val="center"/>
        <w:rPr>
          <w:b/>
        </w:rPr>
      </w:pPr>
      <w:r w:rsidRPr="00272596">
        <w:rPr>
          <w:b/>
        </w:rPr>
        <w:t>Административная ответственность</w:t>
      </w:r>
    </w:p>
    <w:p w:rsidR="00272596" w:rsidRPr="00272596" w:rsidRDefault="00272596" w:rsidP="00272596">
      <w:pPr>
        <w:pStyle w:val="formattext0"/>
        <w:spacing w:before="0" w:beforeAutospacing="0" w:after="0" w:afterAutospacing="0"/>
        <w:ind w:firstLine="709"/>
        <w:jc w:val="both"/>
      </w:pPr>
      <w:r w:rsidRPr="00272596">
        <w:t>Невыполнение требований по приведению ликвидируемых или консервируемых горных выработок и буровых скважин в состояние, обеспечивающее безопасность населения и окружающей природной среды, либо требований по сохранности месторождений полезных ископаемых, горных выработок и буровых скважин на время их консервации образует состав административного правонарушения, ответственность за которое наступает в соответствии со статьей 8.10 Кодекса Российской Федерации об административных правонарушениях.</w:t>
      </w:r>
    </w:p>
    <w:p w:rsidR="00CF4010" w:rsidRPr="00272596" w:rsidRDefault="00272596" w:rsidP="00272596">
      <w:pPr>
        <w:pStyle w:val="formattext0"/>
        <w:spacing w:before="0" w:beforeAutospacing="0" w:after="0" w:afterAutospacing="0"/>
        <w:ind w:firstLine="709"/>
        <w:jc w:val="both"/>
      </w:pPr>
      <w:r w:rsidRPr="00272596">
        <w:lastRenderedPageBreak/>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образует состав административного правонарушения, ответственность за которое наступает в соответствии со статьей 9.2 Кодекса Российской Федерации об административных правонарушениях.</w:t>
      </w:r>
    </w:p>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8645C6" w:rsidRDefault="00CF4010" w:rsidP="00F9263A">
      <w:pPr>
        <w:pStyle w:val="headertext0"/>
        <w:spacing w:before="0" w:beforeAutospacing="0" w:after="0" w:afterAutospacing="0"/>
        <w:jc w:val="center"/>
        <w:rPr>
          <w:b/>
        </w:rPr>
      </w:pPr>
      <w:r w:rsidRPr="008645C6">
        <w:rPr>
          <w:b/>
        </w:rPr>
        <w:lastRenderedPageBreak/>
        <w:t>Требования пром</w:t>
      </w:r>
      <w:r w:rsidR="008645C6">
        <w:rPr>
          <w:b/>
        </w:rPr>
        <w:t>ышленной безопасности отдельных</w:t>
      </w:r>
    </w:p>
    <w:p w:rsidR="00CF4010" w:rsidRPr="008645C6" w:rsidRDefault="00CF4010" w:rsidP="00F9263A">
      <w:pPr>
        <w:pStyle w:val="headertext0"/>
        <w:spacing w:before="0" w:beforeAutospacing="0" w:after="0" w:afterAutospacing="0"/>
        <w:jc w:val="center"/>
        <w:rPr>
          <w:b/>
        </w:rPr>
      </w:pPr>
      <w:r w:rsidRPr="008645C6">
        <w:rPr>
          <w:b/>
        </w:rPr>
        <w:t xml:space="preserve">опасных производственных объектов </w:t>
      </w:r>
    </w:p>
    <w:p w:rsidR="00CF4010" w:rsidRPr="008645C6" w:rsidRDefault="00CF4010" w:rsidP="008645C6">
      <w:pPr>
        <w:pStyle w:val="formattext0"/>
        <w:spacing w:before="0" w:beforeAutospacing="0" w:after="0" w:afterAutospacing="0"/>
        <w:ind w:firstLine="709"/>
        <w:jc w:val="both"/>
      </w:pPr>
      <w:r w:rsidRPr="008645C6">
        <w:t xml:space="preserve">Эксплуатация опасных производственных объектов является одним из значимых видов деятельности в области промышленной безопасности и подлежит государственному регулированию в порядке, установленном законодательством. </w:t>
      </w:r>
    </w:p>
    <w:p w:rsidR="00CF4010" w:rsidRPr="008645C6" w:rsidRDefault="00CF4010" w:rsidP="008645C6">
      <w:pPr>
        <w:pStyle w:val="formattext0"/>
        <w:spacing w:before="0" w:beforeAutospacing="0" w:after="0" w:afterAutospacing="0"/>
        <w:ind w:firstLine="709"/>
        <w:jc w:val="both"/>
      </w:pPr>
      <w:r w:rsidRPr="008645C6">
        <w:t xml:space="preserve">Государственное регулирование эксплуатации опасных производственных объектов осуществляется путем установления условий, запретов, ограничений и других обязательных требований в федеральных законах и иных нормативных правовых актах Российской Федерации, а также в нормативных технических документах, принимаемых в установленном порядке, соблюдение которых обеспечивает промышленную безопасность. </w:t>
      </w:r>
    </w:p>
    <w:p w:rsidR="00CF4010" w:rsidRPr="008645C6" w:rsidRDefault="00CF4010" w:rsidP="008645C6">
      <w:pPr>
        <w:pStyle w:val="formattext0"/>
        <w:spacing w:before="0" w:beforeAutospacing="0" w:after="0" w:afterAutospacing="0"/>
        <w:ind w:firstLine="709"/>
        <w:jc w:val="both"/>
      </w:pPr>
      <w:r w:rsidRPr="008645C6">
        <w:rPr>
          <w:b/>
          <w:bCs/>
        </w:rPr>
        <w:t>Перечень нормативно-правовых актов по каждому виду ОПО указан в следующих документах:</w:t>
      </w:r>
      <w:r w:rsidRPr="008645C6">
        <w:t xml:space="preserve"> </w:t>
      </w:r>
    </w:p>
    <w:p w:rsidR="008645C6" w:rsidRPr="008645C6" w:rsidRDefault="00CF4010" w:rsidP="008645C6">
      <w:pPr>
        <w:pStyle w:val="formattext0"/>
        <w:spacing w:before="0" w:beforeAutospacing="0" w:after="0" w:afterAutospacing="0"/>
        <w:ind w:firstLine="709"/>
        <w:jc w:val="both"/>
      </w:pPr>
      <w:r w:rsidRPr="008645C6">
        <w:t xml:space="preserve">- </w:t>
      </w:r>
      <w:hyperlink r:id="rId198" w:history="1">
        <w:r w:rsidRPr="008645C6">
          <w:rPr>
            <w:rStyle w:val="ae"/>
            <w:rFonts w:eastAsia="Calibri"/>
            <w:color w:val="auto"/>
          </w:rPr>
          <w:t xml:space="preserve">Приказ </w:t>
        </w:r>
        <w:proofErr w:type="spellStart"/>
        <w:r w:rsidRPr="008645C6">
          <w:rPr>
            <w:rStyle w:val="ae"/>
            <w:rFonts w:eastAsia="Calibri"/>
            <w:color w:val="auto"/>
          </w:rPr>
          <w:t>Ростехнадзора</w:t>
        </w:r>
        <w:proofErr w:type="spellEnd"/>
        <w:r w:rsidRPr="008645C6">
          <w:rPr>
            <w:rStyle w:val="ae"/>
            <w:rFonts w:eastAsia="Calibri"/>
            <w:color w:val="auto"/>
          </w:rPr>
          <w:t xml:space="preserve"> от 31.08.2017 N 348 </w:t>
        </w:r>
        <w:r w:rsidR="004F5E41">
          <w:rPr>
            <w:rStyle w:val="ae"/>
            <w:rFonts w:eastAsia="Calibri"/>
            <w:color w:val="auto"/>
          </w:rPr>
          <w:t>«</w:t>
        </w:r>
        <w:r w:rsidRPr="008645C6">
          <w:rPr>
            <w:rStyle w:val="ae"/>
            <w:rFonts w:eastAsia="Calibri"/>
            <w:color w:val="auto"/>
          </w:rPr>
          <w:t>Об утверждении перечня нормативных правовых актов, содержащих обязательные требования при эксплуатации взрывопожароопасных и химически опасных производственных объектов IV класса опасности</w:t>
        </w:r>
        <w:r w:rsidR="004F5E41">
          <w:rPr>
            <w:rStyle w:val="ae"/>
            <w:rFonts w:eastAsia="Calibri"/>
            <w:color w:val="auto"/>
          </w:rPr>
          <w:t>»</w:t>
        </w:r>
      </w:hyperlink>
      <w:r w:rsidR="008645C6" w:rsidRPr="008645C6">
        <w:t>.</w:t>
      </w:r>
    </w:p>
    <w:p w:rsidR="00CF4010" w:rsidRPr="008645C6" w:rsidRDefault="00CF4010" w:rsidP="008645C6">
      <w:pPr>
        <w:pStyle w:val="formattext0"/>
        <w:spacing w:before="0" w:beforeAutospacing="0" w:after="0" w:afterAutospacing="0"/>
        <w:ind w:firstLine="709"/>
        <w:jc w:val="both"/>
      </w:pPr>
      <w:r w:rsidRPr="008645C6">
        <w:t xml:space="preserve">- </w:t>
      </w:r>
      <w:hyperlink r:id="rId199" w:history="1">
        <w:r w:rsidRPr="008645C6">
          <w:rPr>
            <w:rStyle w:val="ae"/>
            <w:rFonts w:eastAsia="Calibri"/>
            <w:color w:val="auto"/>
          </w:rPr>
          <w:t xml:space="preserve">Приказ </w:t>
        </w:r>
        <w:proofErr w:type="spellStart"/>
        <w:r w:rsidRPr="008645C6">
          <w:rPr>
            <w:rStyle w:val="ae"/>
            <w:rFonts w:eastAsia="Calibri"/>
            <w:color w:val="auto"/>
          </w:rPr>
          <w:t>Ростехнадзора</w:t>
        </w:r>
        <w:proofErr w:type="spellEnd"/>
        <w:r w:rsidRPr="008645C6">
          <w:rPr>
            <w:rStyle w:val="ae"/>
            <w:rFonts w:eastAsia="Calibri"/>
            <w:color w:val="auto"/>
          </w:rPr>
          <w:t xml:space="preserve"> от 10.07.2017 N 254 </w:t>
        </w:r>
        <w:r w:rsidR="004F5E41">
          <w:rPr>
            <w:rStyle w:val="ae"/>
            <w:rFonts w:eastAsia="Calibri"/>
            <w:color w:val="auto"/>
          </w:rPr>
          <w:t>«</w:t>
        </w:r>
        <w:r w:rsidRPr="008645C6">
          <w:rPr>
            <w:rStyle w:val="ae"/>
            <w:rFonts w:eastAsia="Calibri"/>
            <w:color w:val="auto"/>
          </w:rPr>
          <w:t xml:space="preserve">Об утверждении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(раздел I </w:t>
        </w:r>
        <w:r w:rsidR="004F5E41">
          <w:rPr>
            <w:rStyle w:val="ae"/>
            <w:rFonts w:eastAsia="Calibri"/>
            <w:color w:val="auto"/>
          </w:rPr>
          <w:t>«</w:t>
        </w:r>
        <w:r w:rsidRPr="008645C6">
          <w:rPr>
            <w:rStyle w:val="ae"/>
            <w:rFonts w:eastAsia="Calibri"/>
            <w:color w:val="auto"/>
          </w:rPr>
          <w:t>Технологический, строительный, энергетический надзор</w:t>
        </w:r>
        <w:r w:rsidR="004F5E41">
          <w:rPr>
            <w:rStyle w:val="ae"/>
            <w:rFonts w:eastAsia="Calibri"/>
            <w:color w:val="auto"/>
          </w:rPr>
          <w:t>»</w:t>
        </w:r>
        <w:r w:rsidRPr="008645C6">
          <w:rPr>
            <w:rStyle w:val="ae"/>
            <w:rFonts w:eastAsia="Calibri"/>
            <w:color w:val="auto"/>
          </w:rPr>
          <w:t>) П-01-01-2017</w:t>
        </w:r>
        <w:r w:rsidR="004F5E41">
          <w:rPr>
            <w:rStyle w:val="ae"/>
            <w:rFonts w:eastAsia="Calibri"/>
            <w:color w:val="auto"/>
          </w:rPr>
          <w:t>»</w:t>
        </w:r>
      </w:hyperlink>
      <w:r w:rsidR="008645C6" w:rsidRPr="008645C6">
        <w:t>.</w:t>
      </w:r>
    </w:p>
    <w:p w:rsidR="00CF4010" w:rsidRPr="008645C6" w:rsidRDefault="00CF4010" w:rsidP="008645C6">
      <w:pPr>
        <w:pStyle w:val="formattext0"/>
        <w:spacing w:before="0" w:beforeAutospacing="0" w:after="0" w:afterAutospacing="0"/>
        <w:ind w:firstLine="709"/>
        <w:jc w:val="both"/>
      </w:pPr>
      <w:r w:rsidRPr="008645C6">
        <w:t xml:space="preserve">- </w:t>
      </w:r>
      <w:hyperlink r:id="rId200" w:history="1">
        <w:r w:rsidRPr="008645C6">
          <w:rPr>
            <w:rStyle w:val="ae"/>
            <w:rFonts w:eastAsia="Calibri"/>
            <w:color w:val="auto"/>
          </w:rPr>
          <w:t xml:space="preserve">Приказ </w:t>
        </w:r>
        <w:proofErr w:type="spellStart"/>
        <w:r w:rsidRPr="008645C6">
          <w:rPr>
            <w:rStyle w:val="ae"/>
            <w:rFonts w:eastAsia="Calibri"/>
            <w:color w:val="auto"/>
          </w:rPr>
          <w:t>Ростехнадзора</w:t>
        </w:r>
        <w:proofErr w:type="spellEnd"/>
        <w:r w:rsidRPr="008645C6">
          <w:rPr>
            <w:rStyle w:val="ae"/>
            <w:rFonts w:eastAsia="Calibri"/>
            <w:color w:val="auto"/>
          </w:rPr>
          <w:t xml:space="preserve"> от 17.10.2016 года N 421 </w:t>
        </w:r>
        <w:r w:rsidR="004F5E41">
          <w:rPr>
            <w:rStyle w:val="ae"/>
            <w:rFonts w:eastAsia="Calibri"/>
            <w:color w:val="auto"/>
          </w:rPr>
          <w:t>«</w:t>
        </w:r>
        <w:r w:rsidRPr="008645C6">
          <w:rPr>
            <w:rStyle w:val="ae"/>
            <w:rFonts w:eastAsia="Calibri"/>
            <w:color w:val="auto"/>
          </w:rPr>
          <w:t>Об утверждении перечней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w:t>
        </w:r>
        <w:r w:rsidR="004F5E41">
          <w:rPr>
            <w:rStyle w:val="ae"/>
            <w:rFonts w:eastAsia="Calibri"/>
            <w:color w:val="auto"/>
          </w:rPr>
          <w:t>»</w:t>
        </w:r>
      </w:hyperlink>
      <w:r w:rsidR="008645C6" w:rsidRPr="008645C6">
        <w:t>.</w:t>
      </w:r>
    </w:p>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CF4010" w:rsidRPr="00F9263A" w:rsidRDefault="00CF4010" w:rsidP="008645C6">
      <w:pPr>
        <w:pStyle w:val="headertext0"/>
        <w:spacing w:before="0" w:beforeAutospacing="0" w:after="0" w:afterAutospacing="0"/>
        <w:jc w:val="center"/>
      </w:pPr>
      <w:r w:rsidRPr="008645C6">
        <w:rPr>
          <w:b/>
        </w:rPr>
        <w:lastRenderedPageBreak/>
        <w:t xml:space="preserve">Требования промышленной безопасности к объектам нефтегазодобывающей </w:t>
      </w:r>
    </w:p>
    <w:p w:rsidR="00CF4010" w:rsidRPr="008645C6" w:rsidRDefault="009A2A38" w:rsidP="008645C6">
      <w:pPr>
        <w:pStyle w:val="formattext0"/>
        <w:numPr>
          <w:ilvl w:val="0"/>
          <w:numId w:val="26"/>
        </w:numPr>
        <w:tabs>
          <w:tab w:val="left" w:pos="993"/>
        </w:tabs>
        <w:spacing w:before="0" w:beforeAutospacing="0" w:after="0" w:afterAutospacing="0"/>
        <w:ind w:left="0" w:firstLine="709"/>
        <w:jc w:val="both"/>
      </w:pPr>
      <w:hyperlink r:id="rId201" w:history="1">
        <w:r w:rsidR="00CF4010" w:rsidRPr="008645C6">
          <w:rPr>
            <w:rStyle w:val="ae"/>
            <w:color w:val="auto"/>
          </w:rPr>
          <w:t xml:space="preserve">Федеральные нормы и правила в области промышленной безопасности </w:t>
        </w:r>
        <w:r w:rsidR="004F5E41">
          <w:rPr>
            <w:rStyle w:val="ae"/>
            <w:color w:val="auto"/>
          </w:rPr>
          <w:t>«</w:t>
        </w:r>
        <w:r w:rsidR="00CF4010" w:rsidRPr="008645C6">
          <w:rPr>
            <w:rStyle w:val="ae"/>
            <w:color w:val="auto"/>
          </w:rPr>
          <w:t>Правила безопасности в нефтяной и газовой промышленности</w:t>
        </w:r>
        <w:r w:rsidR="004F5E41">
          <w:rPr>
            <w:rStyle w:val="ae"/>
            <w:color w:val="auto"/>
          </w:rPr>
          <w:t>»</w:t>
        </w:r>
      </w:hyperlink>
      <w:r w:rsidR="00CF4010" w:rsidRPr="008645C6">
        <w:t xml:space="preserve"> утверждены на основании </w:t>
      </w:r>
      <w:hyperlink r:id="rId202" w:history="1">
        <w:r w:rsidR="00CF4010" w:rsidRPr="008645C6">
          <w:rPr>
            <w:rStyle w:val="ae"/>
            <w:color w:val="auto"/>
          </w:rPr>
          <w:t xml:space="preserve">приказа </w:t>
        </w:r>
        <w:proofErr w:type="spellStart"/>
        <w:r w:rsidR="00CF4010" w:rsidRPr="008645C6">
          <w:rPr>
            <w:rStyle w:val="ae"/>
            <w:color w:val="auto"/>
          </w:rPr>
          <w:t>Ростехнадзора</w:t>
        </w:r>
        <w:proofErr w:type="spellEnd"/>
        <w:r w:rsidR="00CF4010" w:rsidRPr="008645C6">
          <w:rPr>
            <w:rStyle w:val="ae"/>
            <w:color w:val="auto"/>
          </w:rPr>
          <w:t xml:space="preserve"> от 12.03.2013 N 101</w:t>
        </w:r>
      </w:hyperlink>
      <w:r w:rsidR="00CF4010" w:rsidRPr="008645C6">
        <w:t>.</w:t>
      </w:r>
    </w:p>
    <w:p w:rsidR="00CF4010" w:rsidRPr="008645C6" w:rsidRDefault="009A2A38" w:rsidP="008645C6">
      <w:pPr>
        <w:pStyle w:val="formattext0"/>
        <w:numPr>
          <w:ilvl w:val="0"/>
          <w:numId w:val="26"/>
        </w:numPr>
        <w:tabs>
          <w:tab w:val="left" w:pos="993"/>
        </w:tabs>
        <w:spacing w:before="0" w:beforeAutospacing="0" w:after="0" w:afterAutospacing="0"/>
        <w:ind w:left="0" w:firstLine="709"/>
        <w:jc w:val="both"/>
      </w:pPr>
      <w:hyperlink r:id="rId203" w:history="1">
        <w:r w:rsidR="00CF4010" w:rsidRPr="008645C6">
          <w:rPr>
            <w:rStyle w:val="ae"/>
            <w:color w:val="auto"/>
          </w:rPr>
          <w:t>Правила</w:t>
        </w:r>
      </w:hyperlink>
      <w:r w:rsidR="00CF4010" w:rsidRPr="008645C6">
        <w:t xml:space="preserve"> устанавливают требования промышленной безопасности к организациям и работникам, осуществляющим деятельность в области промышленной безопасности на следующих опасных производственных объектах нефтегазодобывающих производств:</w:t>
      </w:r>
    </w:p>
    <w:p w:rsidR="00CF4010" w:rsidRPr="008645C6" w:rsidRDefault="00CF4010" w:rsidP="008645C6">
      <w:pPr>
        <w:pStyle w:val="formattext0"/>
        <w:numPr>
          <w:ilvl w:val="0"/>
          <w:numId w:val="26"/>
        </w:numPr>
        <w:tabs>
          <w:tab w:val="left" w:pos="993"/>
        </w:tabs>
        <w:spacing w:before="0" w:beforeAutospacing="0" w:after="0" w:afterAutospacing="0"/>
        <w:ind w:left="0" w:firstLine="709"/>
        <w:jc w:val="both"/>
      </w:pPr>
      <w:r w:rsidRPr="008645C6">
        <w:t xml:space="preserve">бурения и добычи: опорных, параметрических, поисковых, разведочных, эксплуатационных, нагнетательных, контрольных (пьезометрических, наблюдательных), специальных (поглощающих, водозаборных), </w:t>
      </w:r>
      <w:proofErr w:type="spellStart"/>
      <w:r w:rsidRPr="008645C6">
        <w:t>йодобромных</w:t>
      </w:r>
      <w:proofErr w:type="spellEnd"/>
      <w:r w:rsidRPr="008645C6">
        <w:t xml:space="preserve">, бальнеологических и других скважин, которые закладываются с целью поисков, разведки, эксплуатации месторождений нефти, газа и газового конденсата, газа </w:t>
      </w:r>
      <w:proofErr w:type="spellStart"/>
      <w:r w:rsidRPr="008645C6">
        <w:t>метаноугольных</w:t>
      </w:r>
      <w:proofErr w:type="spellEnd"/>
      <w:r w:rsidRPr="008645C6">
        <w:t xml:space="preserve"> пластов, теплоэнергетических, промышленных и минеральных вод, геологических структур для создания подземных хранилищ нефти и газа, захоронения промышленных стоков, вредных отходов производства, а также скважин, пробуренных для ликвидации газовых и нефтяных фонтанов и грифонов;</w:t>
      </w:r>
    </w:p>
    <w:p w:rsidR="00CF4010" w:rsidRPr="008645C6" w:rsidRDefault="00CF4010" w:rsidP="008645C6">
      <w:pPr>
        <w:pStyle w:val="formattext0"/>
        <w:numPr>
          <w:ilvl w:val="0"/>
          <w:numId w:val="26"/>
        </w:numPr>
        <w:tabs>
          <w:tab w:val="left" w:pos="993"/>
        </w:tabs>
        <w:spacing w:before="0" w:beforeAutospacing="0" w:after="0" w:afterAutospacing="0"/>
        <w:ind w:left="0" w:firstLine="709"/>
        <w:jc w:val="both"/>
      </w:pPr>
      <w:r w:rsidRPr="008645C6">
        <w:t>обустройства месторождений для сбора, подготовки, хранения нефти, газа</w:t>
      </w:r>
      <w:r w:rsidR="008645C6" w:rsidRPr="008645C6">
        <w:t xml:space="preserve"> и газового конденсата.  </w:t>
      </w:r>
    </w:p>
    <w:p w:rsidR="00CF4010" w:rsidRPr="008645C6" w:rsidRDefault="009A2A38" w:rsidP="008645C6">
      <w:pPr>
        <w:pStyle w:val="formattext0"/>
        <w:numPr>
          <w:ilvl w:val="0"/>
          <w:numId w:val="26"/>
        </w:numPr>
        <w:tabs>
          <w:tab w:val="left" w:pos="993"/>
        </w:tabs>
        <w:spacing w:before="0" w:beforeAutospacing="0" w:after="0" w:afterAutospacing="0"/>
        <w:ind w:left="0" w:firstLine="709"/>
        <w:jc w:val="both"/>
      </w:pPr>
      <w:hyperlink r:id="rId204" w:history="1">
        <w:r w:rsidR="00CF4010" w:rsidRPr="008645C6">
          <w:rPr>
            <w:rStyle w:val="ae"/>
            <w:color w:val="auto"/>
          </w:rPr>
          <w:t>Постановлением Госгортехнадзора России от 4 февраля 2002 года N 8</w:t>
        </w:r>
      </w:hyperlink>
      <w:r w:rsidR="00CF4010" w:rsidRPr="008645C6">
        <w:t xml:space="preserve"> утверждены </w:t>
      </w:r>
      <w:hyperlink r:id="rId205" w:history="1">
        <w:r w:rsidR="00CF4010" w:rsidRPr="008645C6">
          <w:rPr>
            <w:rStyle w:val="ae"/>
            <w:color w:val="auto"/>
          </w:rPr>
          <w:t>Правила промышленной безопасности при освоении месторождений нефти на площадях залегания калийных солей</w:t>
        </w:r>
      </w:hyperlink>
      <w:r w:rsidR="00CF4010" w:rsidRPr="008645C6">
        <w:t xml:space="preserve"> (</w:t>
      </w:r>
      <w:hyperlink r:id="rId206" w:history="1">
        <w:r w:rsidR="00CF4010" w:rsidRPr="008645C6">
          <w:rPr>
            <w:rStyle w:val="ae"/>
            <w:color w:val="auto"/>
          </w:rPr>
          <w:t>ПБ от 4 февраля 2002 года N 07-436-02</w:t>
        </w:r>
      </w:hyperlink>
      <w:r w:rsidR="00CF4010" w:rsidRPr="008645C6">
        <w:t xml:space="preserve">), которые регламентируют требования промышленной безопасности при проектировании и проведении работ, связанных с геологическим изучением и разработкой залежей нефти в подсолевых отложениях на площадях залегания калийных солей. </w:t>
      </w:r>
    </w:p>
    <w:p w:rsidR="00CF4010" w:rsidRPr="008645C6" w:rsidRDefault="009A2A38" w:rsidP="008645C6">
      <w:pPr>
        <w:pStyle w:val="formattext0"/>
        <w:numPr>
          <w:ilvl w:val="0"/>
          <w:numId w:val="26"/>
        </w:numPr>
        <w:tabs>
          <w:tab w:val="left" w:pos="993"/>
        </w:tabs>
        <w:spacing w:before="0" w:beforeAutospacing="0" w:after="0" w:afterAutospacing="0"/>
        <w:ind w:left="0" w:firstLine="709"/>
        <w:jc w:val="both"/>
      </w:pPr>
      <w:hyperlink r:id="rId207" w:history="1">
        <w:r w:rsidR="00CF4010" w:rsidRPr="008645C6">
          <w:rPr>
            <w:rStyle w:val="ae"/>
            <w:color w:val="auto"/>
          </w:rPr>
          <w:t xml:space="preserve">Федеральные нормы и правила в области промышленной безопасности </w:t>
        </w:r>
        <w:r w:rsidR="004F5E41">
          <w:rPr>
            <w:rStyle w:val="ae"/>
            <w:color w:val="auto"/>
          </w:rPr>
          <w:t>«</w:t>
        </w:r>
        <w:r w:rsidR="00CF4010" w:rsidRPr="008645C6">
          <w:rPr>
            <w:rStyle w:val="ae"/>
            <w:color w:val="auto"/>
          </w:rPr>
          <w:t>Правила безопасности для объектов, использующих сжиженные углеводородные газы</w:t>
        </w:r>
        <w:r w:rsidR="004F5E41">
          <w:rPr>
            <w:rStyle w:val="ae"/>
            <w:color w:val="auto"/>
          </w:rPr>
          <w:t>»</w:t>
        </w:r>
      </w:hyperlink>
      <w:r w:rsidR="00CF4010" w:rsidRPr="008645C6">
        <w:t xml:space="preserve"> утверждены </w:t>
      </w:r>
      <w:hyperlink r:id="rId208" w:history="1">
        <w:r w:rsidR="00CF4010" w:rsidRPr="008645C6">
          <w:rPr>
            <w:rStyle w:val="ae"/>
            <w:color w:val="auto"/>
          </w:rPr>
          <w:t xml:space="preserve">приказом </w:t>
        </w:r>
        <w:proofErr w:type="spellStart"/>
        <w:r w:rsidR="00CF4010" w:rsidRPr="008645C6">
          <w:rPr>
            <w:rStyle w:val="ae"/>
            <w:color w:val="auto"/>
          </w:rPr>
          <w:t>Ростехнадзора</w:t>
        </w:r>
        <w:proofErr w:type="spellEnd"/>
        <w:r w:rsidR="00CF4010" w:rsidRPr="008645C6">
          <w:rPr>
            <w:rStyle w:val="ae"/>
            <w:color w:val="auto"/>
          </w:rPr>
          <w:t xml:space="preserve"> от 21.11.2013 N 558</w:t>
        </w:r>
      </w:hyperlink>
      <w:r w:rsidR="00CF4010" w:rsidRPr="008645C6">
        <w:t xml:space="preserve">. </w:t>
      </w:r>
    </w:p>
    <w:p w:rsidR="00CF4010" w:rsidRPr="008645C6" w:rsidRDefault="00CF4010" w:rsidP="008645C6">
      <w:pPr>
        <w:pStyle w:val="headertext0"/>
        <w:tabs>
          <w:tab w:val="left" w:pos="1134"/>
          <w:tab w:val="left" w:pos="1276"/>
        </w:tabs>
        <w:spacing w:before="0" w:beforeAutospacing="0" w:after="0" w:afterAutospacing="0"/>
        <w:ind w:firstLine="709"/>
        <w:jc w:val="center"/>
        <w:rPr>
          <w:b/>
        </w:rPr>
      </w:pPr>
      <w:r w:rsidRPr="008645C6">
        <w:rPr>
          <w:b/>
        </w:rPr>
        <w:t>Основные документы, устанавливающие требования безопасности на объектах нефтегазодобывающей промышленности, магистрального трубопроводного транспорта и геологоразведки:</w:t>
      </w:r>
    </w:p>
    <w:p w:rsidR="00CF4010" w:rsidRPr="008645C6" w:rsidRDefault="009A2A38" w:rsidP="004615D1">
      <w:pPr>
        <w:pStyle w:val="formattext0"/>
        <w:numPr>
          <w:ilvl w:val="0"/>
          <w:numId w:val="25"/>
        </w:numPr>
        <w:tabs>
          <w:tab w:val="left" w:pos="993"/>
        </w:tabs>
        <w:spacing w:before="0" w:beforeAutospacing="0" w:after="0" w:afterAutospacing="0"/>
        <w:ind w:left="0" w:firstLine="709"/>
        <w:jc w:val="both"/>
      </w:pPr>
      <w:hyperlink r:id="rId209" w:history="1">
        <w:r w:rsidR="00CF4010" w:rsidRPr="008645C6">
          <w:rPr>
            <w:rStyle w:val="ae"/>
            <w:color w:val="auto"/>
          </w:rPr>
          <w:t xml:space="preserve">Федеральные нормы и правила в области промышленной безопасности </w:t>
        </w:r>
        <w:r w:rsidR="004F5E41">
          <w:rPr>
            <w:rStyle w:val="ae"/>
            <w:color w:val="auto"/>
          </w:rPr>
          <w:t>«</w:t>
        </w:r>
        <w:r w:rsidR="00CF4010" w:rsidRPr="008645C6">
          <w:rPr>
            <w:rStyle w:val="ae"/>
            <w:color w:val="auto"/>
          </w:rPr>
          <w:t>Правила промышленной безопасности складов нефти и нефтепродуктов</w:t>
        </w:r>
        <w:r w:rsidR="004F5E41">
          <w:rPr>
            <w:rStyle w:val="ae"/>
            <w:color w:val="auto"/>
          </w:rPr>
          <w:t>»</w:t>
        </w:r>
        <w:r w:rsidR="00CF4010" w:rsidRPr="008645C6">
          <w:rPr>
            <w:rStyle w:val="ae"/>
            <w:color w:val="auto"/>
          </w:rPr>
          <w:t>,</w:t>
        </w:r>
      </w:hyperlink>
      <w:r w:rsidR="00CF4010" w:rsidRPr="008645C6">
        <w:t xml:space="preserve"> утвержденные </w:t>
      </w:r>
      <w:hyperlink r:id="rId210" w:history="1">
        <w:r w:rsidR="00CF4010" w:rsidRPr="008645C6">
          <w:rPr>
            <w:rStyle w:val="ae"/>
            <w:color w:val="auto"/>
          </w:rPr>
          <w:t xml:space="preserve">Приказом </w:t>
        </w:r>
        <w:proofErr w:type="spellStart"/>
        <w:r w:rsidR="00CF4010" w:rsidRPr="008645C6">
          <w:rPr>
            <w:rStyle w:val="ae"/>
            <w:color w:val="auto"/>
          </w:rPr>
          <w:t>Ростехнадзора</w:t>
        </w:r>
        <w:proofErr w:type="spellEnd"/>
        <w:r w:rsidR="00CF4010" w:rsidRPr="008645C6">
          <w:rPr>
            <w:rStyle w:val="ae"/>
            <w:color w:val="auto"/>
          </w:rPr>
          <w:t xml:space="preserve"> от 7 ноября 2016 года N 461</w:t>
        </w:r>
      </w:hyperlink>
      <w:r w:rsidR="00CF4010" w:rsidRPr="008645C6">
        <w:t xml:space="preserve"> (в ред. </w:t>
      </w:r>
      <w:hyperlink r:id="rId211" w:history="1">
        <w:r w:rsidR="00CF4010" w:rsidRPr="008645C6">
          <w:rPr>
            <w:rStyle w:val="ae"/>
            <w:color w:val="auto"/>
          </w:rPr>
          <w:t xml:space="preserve">Приказа </w:t>
        </w:r>
        <w:proofErr w:type="spellStart"/>
        <w:r w:rsidR="00CF4010" w:rsidRPr="008645C6">
          <w:rPr>
            <w:rStyle w:val="ae"/>
            <w:color w:val="auto"/>
          </w:rPr>
          <w:t>Ростехнадзора</w:t>
        </w:r>
        <w:proofErr w:type="spellEnd"/>
        <w:r w:rsidR="00CF4010" w:rsidRPr="008645C6">
          <w:rPr>
            <w:rStyle w:val="ae"/>
            <w:color w:val="auto"/>
          </w:rPr>
          <w:t xml:space="preserve"> от 15 января 2018 года N 13);</w:t>
        </w:r>
      </w:hyperlink>
      <w:r w:rsidR="00CF4010" w:rsidRPr="008645C6">
        <w:t xml:space="preserve"> </w:t>
      </w:r>
    </w:p>
    <w:p w:rsidR="00CF4010" w:rsidRPr="008645C6" w:rsidRDefault="009A2A38" w:rsidP="004615D1">
      <w:pPr>
        <w:pStyle w:val="formattext0"/>
        <w:numPr>
          <w:ilvl w:val="0"/>
          <w:numId w:val="25"/>
        </w:numPr>
        <w:tabs>
          <w:tab w:val="left" w:pos="993"/>
        </w:tabs>
        <w:spacing w:before="0" w:beforeAutospacing="0" w:after="0" w:afterAutospacing="0"/>
        <w:ind w:left="0" w:firstLine="709"/>
        <w:jc w:val="both"/>
      </w:pPr>
      <w:hyperlink r:id="rId212" w:history="1">
        <w:r w:rsidR="00CF4010" w:rsidRPr="008645C6">
          <w:rPr>
            <w:rStyle w:val="ae"/>
            <w:color w:val="auto"/>
          </w:rPr>
          <w:t xml:space="preserve">Федеральные нормы и правила в области промышленной безопасности </w:t>
        </w:r>
        <w:r w:rsidR="004F5E41">
          <w:rPr>
            <w:rStyle w:val="ae"/>
            <w:color w:val="auto"/>
          </w:rPr>
          <w:t>«</w:t>
        </w:r>
        <w:r w:rsidR="00CF4010" w:rsidRPr="008645C6">
          <w:rPr>
            <w:rStyle w:val="ae"/>
            <w:color w:val="auto"/>
          </w:rPr>
          <w:t>Правила безопасности для опасных производственных объектов магистральных трубопроводов транспортирования жидкого аммиака</w:t>
        </w:r>
        <w:r w:rsidR="004F5E41">
          <w:rPr>
            <w:rStyle w:val="ae"/>
            <w:color w:val="auto"/>
          </w:rPr>
          <w:t>»</w:t>
        </w:r>
      </w:hyperlink>
      <w:r w:rsidR="00CF4010" w:rsidRPr="008645C6">
        <w:t xml:space="preserve">, утвержденные </w:t>
      </w:r>
      <w:hyperlink r:id="rId213" w:history="1">
        <w:r w:rsidR="00CF4010" w:rsidRPr="008645C6">
          <w:rPr>
            <w:rStyle w:val="ae"/>
            <w:color w:val="auto"/>
          </w:rPr>
          <w:t xml:space="preserve">Приказом </w:t>
        </w:r>
        <w:proofErr w:type="spellStart"/>
        <w:r w:rsidR="00CF4010" w:rsidRPr="008645C6">
          <w:rPr>
            <w:rStyle w:val="ae"/>
            <w:color w:val="auto"/>
          </w:rPr>
          <w:t>Ростехнадзора</w:t>
        </w:r>
        <w:proofErr w:type="spellEnd"/>
        <w:r w:rsidR="00CF4010" w:rsidRPr="008645C6">
          <w:rPr>
            <w:rStyle w:val="ae"/>
            <w:color w:val="auto"/>
          </w:rPr>
          <w:t xml:space="preserve"> от 9 ноября 2016 года N 466</w:t>
        </w:r>
      </w:hyperlink>
      <w:r w:rsidR="00CF4010" w:rsidRPr="008645C6">
        <w:t xml:space="preserve">; </w:t>
      </w:r>
    </w:p>
    <w:p w:rsidR="00CF4010" w:rsidRPr="008645C6" w:rsidRDefault="009A2A38" w:rsidP="004615D1">
      <w:pPr>
        <w:pStyle w:val="formattext0"/>
        <w:numPr>
          <w:ilvl w:val="0"/>
          <w:numId w:val="25"/>
        </w:numPr>
        <w:tabs>
          <w:tab w:val="left" w:pos="993"/>
        </w:tabs>
        <w:spacing w:before="0" w:beforeAutospacing="0" w:after="0" w:afterAutospacing="0"/>
        <w:ind w:left="0" w:firstLine="709"/>
        <w:jc w:val="both"/>
      </w:pPr>
      <w:hyperlink r:id="rId214" w:history="1">
        <w:r w:rsidR="00CF4010" w:rsidRPr="008645C6">
          <w:rPr>
            <w:rStyle w:val="ae"/>
            <w:color w:val="auto"/>
          </w:rPr>
          <w:t xml:space="preserve">Федеральные нормы и правила в области промышленной безопасности </w:t>
        </w:r>
        <w:r w:rsidR="004F5E41">
          <w:rPr>
            <w:rStyle w:val="ae"/>
            <w:color w:val="auto"/>
          </w:rPr>
          <w:t>«</w:t>
        </w:r>
        <w:r w:rsidR="00CF4010" w:rsidRPr="008645C6">
          <w:rPr>
            <w:rStyle w:val="ae"/>
            <w:color w:val="auto"/>
          </w:rPr>
          <w:t>Правила промышленной безопасности при разработке нефтяных месторождений шахтным способом</w:t>
        </w:r>
        <w:r w:rsidR="004F5E41">
          <w:rPr>
            <w:rStyle w:val="ae"/>
            <w:color w:val="auto"/>
          </w:rPr>
          <w:t>»</w:t>
        </w:r>
      </w:hyperlink>
      <w:r w:rsidR="00CF4010" w:rsidRPr="008645C6">
        <w:t xml:space="preserve">, утвержденные </w:t>
      </w:r>
      <w:hyperlink r:id="rId215" w:history="1">
        <w:r w:rsidR="00CF4010" w:rsidRPr="008645C6">
          <w:rPr>
            <w:rStyle w:val="ae"/>
            <w:color w:val="auto"/>
          </w:rPr>
          <w:t xml:space="preserve">Приказом </w:t>
        </w:r>
        <w:proofErr w:type="spellStart"/>
        <w:r w:rsidR="00CF4010" w:rsidRPr="008645C6">
          <w:rPr>
            <w:rStyle w:val="ae"/>
            <w:color w:val="auto"/>
          </w:rPr>
          <w:t>Ростехнадзора</w:t>
        </w:r>
        <w:proofErr w:type="spellEnd"/>
        <w:r w:rsidR="00CF4010" w:rsidRPr="008645C6">
          <w:rPr>
            <w:rStyle w:val="ae"/>
            <w:color w:val="auto"/>
          </w:rPr>
          <w:t xml:space="preserve"> от 28 ноября 2016 года N 501</w:t>
        </w:r>
      </w:hyperlink>
      <w:r w:rsidR="00CF4010" w:rsidRPr="008645C6">
        <w:t xml:space="preserve">; </w:t>
      </w:r>
    </w:p>
    <w:p w:rsidR="00CF4010" w:rsidRPr="008645C6" w:rsidRDefault="009A2A38" w:rsidP="004615D1">
      <w:pPr>
        <w:pStyle w:val="formattext0"/>
        <w:numPr>
          <w:ilvl w:val="0"/>
          <w:numId w:val="25"/>
        </w:numPr>
        <w:tabs>
          <w:tab w:val="left" w:pos="993"/>
        </w:tabs>
        <w:spacing w:before="0" w:beforeAutospacing="0" w:after="0" w:afterAutospacing="0"/>
        <w:ind w:left="0" w:firstLine="709"/>
        <w:jc w:val="both"/>
      </w:pPr>
      <w:hyperlink r:id="rId216" w:history="1">
        <w:r w:rsidR="00CF4010" w:rsidRPr="008645C6">
          <w:rPr>
            <w:rStyle w:val="ae"/>
            <w:color w:val="auto"/>
          </w:rPr>
          <w:t xml:space="preserve">Федеральные нормы и правила в области промышленной безопасности </w:t>
        </w:r>
        <w:r w:rsidR="004F5E41">
          <w:rPr>
            <w:rStyle w:val="ae"/>
            <w:color w:val="auto"/>
          </w:rPr>
          <w:t>«</w:t>
        </w:r>
        <w:r w:rsidR="00CF4010" w:rsidRPr="008645C6">
          <w:rPr>
            <w:rStyle w:val="ae"/>
            <w:color w:val="auto"/>
          </w:rPr>
          <w:t>Общие правила взрывобезопасности для взрывопожароопасных химических, нефтехимических и нефтеперерабатывающих производств</w:t>
        </w:r>
        <w:r w:rsidR="004F5E41">
          <w:rPr>
            <w:rStyle w:val="ae"/>
            <w:color w:val="auto"/>
          </w:rPr>
          <w:t>»</w:t>
        </w:r>
      </w:hyperlink>
      <w:r w:rsidR="00CF4010" w:rsidRPr="008645C6">
        <w:t xml:space="preserve">, утвержденные </w:t>
      </w:r>
      <w:hyperlink r:id="rId217" w:history="1">
        <w:r w:rsidR="00CF4010" w:rsidRPr="008645C6">
          <w:rPr>
            <w:rStyle w:val="ae"/>
            <w:color w:val="auto"/>
          </w:rPr>
          <w:t xml:space="preserve">Приказом </w:t>
        </w:r>
        <w:proofErr w:type="spellStart"/>
        <w:r w:rsidR="00CF4010" w:rsidRPr="008645C6">
          <w:rPr>
            <w:rStyle w:val="ae"/>
            <w:color w:val="auto"/>
          </w:rPr>
          <w:t>Ростехнадзора</w:t>
        </w:r>
        <w:proofErr w:type="spellEnd"/>
        <w:r w:rsidR="00CF4010" w:rsidRPr="008645C6">
          <w:rPr>
            <w:rStyle w:val="ae"/>
            <w:color w:val="auto"/>
          </w:rPr>
          <w:t xml:space="preserve"> от 11 марта 2013 года N 96;</w:t>
        </w:r>
      </w:hyperlink>
      <w:r w:rsidR="00CF4010" w:rsidRPr="008645C6">
        <w:t xml:space="preserve"> </w:t>
      </w:r>
    </w:p>
    <w:p w:rsidR="00CF4010" w:rsidRPr="008645C6" w:rsidRDefault="009A2A38" w:rsidP="004615D1">
      <w:pPr>
        <w:pStyle w:val="formattext0"/>
        <w:numPr>
          <w:ilvl w:val="0"/>
          <w:numId w:val="25"/>
        </w:numPr>
        <w:tabs>
          <w:tab w:val="left" w:pos="993"/>
        </w:tabs>
        <w:spacing w:before="0" w:beforeAutospacing="0" w:after="0" w:afterAutospacing="0"/>
        <w:ind w:left="0" w:firstLine="709"/>
        <w:jc w:val="both"/>
      </w:pPr>
      <w:hyperlink r:id="rId218" w:history="1">
        <w:r w:rsidR="00CF4010" w:rsidRPr="008645C6">
          <w:rPr>
            <w:rStyle w:val="ae"/>
            <w:color w:val="auto"/>
          </w:rPr>
          <w:t xml:space="preserve">Федеральные нормы и правила в области промышленной безопасности </w:t>
        </w:r>
        <w:r w:rsidR="004F5E41">
          <w:rPr>
            <w:rStyle w:val="ae"/>
            <w:color w:val="auto"/>
          </w:rPr>
          <w:t>«</w:t>
        </w:r>
        <w:r w:rsidR="00CF4010" w:rsidRPr="008645C6">
          <w:rPr>
            <w:rStyle w:val="ae"/>
            <w:color w:val="auto"/>
          </w:rPr>
          <w:t>Правила безопасности в нефтяной и газовой промышленности</w:t>
        </w:r>
        <w:r w:rsidR="004F5E41">
          <w:rPr>
            <w:rStyle w:val="ae"/>
            <w:color w:val="auto"/>
          </w:rPr>
          <w:t>»</w:t>
        </w:r>
      </w:hyperlink>
      <w:r w:rsidR="00CF4010" w:rsidRPr="008645C6">
        <w:t xml:space="preserve">, утвержденные на основании </w:t>
      </w:r>
      <w:hyperlink r:id="rId219" w:history="1">
        <w:r w:rsidR="00CF4010" w:rsidRPr="008645C6">
          <w:rPr>
            <w:rStyle w:val="ae"/>
            <w:color w:val="auto"/>
          </w:rPr>
          <w:t xml:space="preserve">приказа </w:t>
        </w:r>
        <w:proofErr w:type="spellStart"/>
        <w:r w:rsidR="00CF4010" w:rsidRPr="008645C6">
          <w:rPr>
            <w:rStyle w:val="ae"/>
            <w:color w:val="auto"/>
          </w:rPr>
          <w:t>Ростехнадзора</w:t>
        </w:r>
        <w:proofErr w:type="spellEnd"/>
        <w:r w:rsidR="00CF4010" w:rsidRPr="008645C6">
          <w:rPr>
            <w:rStyle w:val="ae"/>
            <w:color w:val="auto"/>
          </w:rPr>
          <w:t xml:space="preserve"> от 12.03.2013 N 101;</w:t>
        </w:r>
      </w:hyperlink>
    </w:p>
    <w:p w:rsidR="00CF4010" w:rsidRPr="008645C6" w:rsidRDefault="009A2A38" w:rsidP="004615D1">
      <w:pPr>
        <w:pStyle w:val="formattext0"/>
        <w:numPr>
          <w:ilvl w:val="0"/>
          <w:numId w:val="25"/>
        </w:numPr>
        <w:tabs>
          <w:tab w:val="left" w:pos="993"/>
        </w:tabs>
        <w:spacing w:before="0" w:beforeAutospacing="0" w:after="0" w:afterAutospacing="0"/>
        <w:ind w:left="0" w:firstLine="709"/>
        <w:jc w:val="both"/>
      </w:pPr>
      <w:hyperlink r:id="rId220" w:history="1">
        <w:r w:rsidR="00CF4010" w:rsidRPr="008645C6">
          <w:rPr>
            <w:rStyle w:val="ae"/>
            <w:color w:val="auto"/>
          </w:rPr>
          <w:t xml:space="preserve">Федеральные нормы и правила в области промышленной безопасности </w:t>
        </w:r>
        <w:r w:rsidR="004F5E41">
          <w:rPr>
            <w:rStyle w:val="ae"/>
            <w:color w:val="auto"/>
          </w:rPr>
          <w:t>«</w:t>
        </w:r>
        <w:r w:rsidR="00CF4010" w:rsidRPr="008645C6">
          <w:rPr>
            <w:rStyle w:val="ae"/>
            <w:color w:val="auto"/>
          </w:rPr>
          <w:t>Правила безопасности нефтегазоперерабатывающих производств</w:t>
        </w:r>
        <w:r w:rsidR="004F5E41">
          <w:rPr>
            <w:rStyle w:val="ae"/>
            <w:color w:val="auto"/>
          </w:rPr>
          <w:t>»</w:t>
        </w:r>
      </w:hyperlink>
      <w:r w:rsidR="00CF4010" w:rsidRPr="008645C6">
        <w:t>, утвержденные</w:t>
      </w:r>
      <w:r w:rsidR="00CF4010" w:rsidRPr="008645C6">
        <w:rPr>
          <w:b/>
          <w:bCs/>
        </w:rPr>
        <w:t xml:space="preserve"> </w:t>
      </w:r>
      <w:hyperlink r:id="rId221" w:history="1">
        <w:r w:rsidR="00CF4010" w:rsidRPr="008645C6">
          <w:rPr>
            <w:rStyle w:val="ae"/>
            <w:color w:val="auto"/>
          </w:rPr>
          <w:t xml:space="preserve">Приказом </w:t>
        </w:r>
        <w:proofErr w:type="spellStart"/>
        <w:r w:rsidR="00CF4010" w:rsidRPr="008645C6">
          <w:rPr>
            <w:rStyle w:val="ae"/>
            <w:color w:val="auto"/>
          </w:rPr>
          <w:t>Ростехнадзора</w:t>
        </w:r>
        <w:proofErr w:type="spellEnd"/>
        <w:r w:rsidR="00CF4010" w:rsidRPr="008645C6">
          <w:rPr>
            <w:rStyle w:val="ae"/>
            <w:color w:val="auto"/>
          </w:rPr>
          <w:t xml:space="preserve"> от 29 марта 2016 года N 125 </w:t>
        </w:r>
      </w:hyperlink>
      <w:r w:rsidR="00CF4010" w:rsidRPr="008645C6">
        <w:t xml:space="preserve">(в ред. </w:t>
      </w:r>
      <w:hyperlink r:id="rId222" w:history="1">
        <w:r w:rsidR="00CF4010" w:rsidRPr="008645C6">
          <w:rPr>
            <w:rStyle w:val="ae"/>
            <w:color w:val="auto"/>
          </w:rPr>
          <w:t xml:space="preserve">Приказа </w:t>
        </w:r>
        <w:proofErr w:type="spellStart"/>
        <w:r w:rsidR="00CF4010" w:rsidRPr="008645C6">
          <w:rPr>
            <w:rStyle w:val="ae"/>
            <w:color w:val="auto"/>
          </w:rPr>
          <w:t>Ростехнадзора</w:t>
        </w:r>
        <w:proofErr w:type="spellEnd"/>
        <w:r w:rsidR="00CF4010" w:rsidRPr="008645C6">
          <w:rPr>
            <w:rStyle w:val="ae"/>
            <w:color w:val="auto"/>
          </w:rPr>
          <w:t xml:space="preserve"> от 15 января 2018 года N 12)</w:t>
        </w:r>
      </w:hyperlink>
      <w:r w:rsidR="00CF4010" w:rsidRPr="008645C6">
        <w:t xml:space="preserve"> </w:t>
      </w:r>
    </w:p>
    <w:p w:rsidR="00CF4010" w:rsidRPr="008645C6" w:rsidRDefault="009A2A38" w:rsidP="004615D1">
      <w:pPr>
        <w:pStyle w:val="formattext0"/>
        <w:numPr>
          <w:ilvl w:val="0"/>
          <w:numId w:val="25"/>
        </w:numPr>
        <w:tabs>
          <w:tab w:val="left" w:pos="993"/>
        </w:tabs>
        <w:spacing w:before="0" w:beforeAutospacing="0" w:after="0" w:afterAutospacing="0"/>
        <w:ind w:left="0" w:firstLine="709"/>
        <w:jc w:val="both"/>
      </w:pPr>
      <w:hyperlink r:id="rId223" w:history="1">
        <w:r w:rsidR="00CF4010" w:rsidRPr="008645C6">
          <w:rPr>
            <w:rStyle w:val="ae"/>
            <w:color w:val="auto"/>
          </w:rPr>
          <w:t xml:space="preserve">Федеральные нормы и правила в области промышленной безопасности </w:t>
        </w:r>
        <w:r w:rsidR="004F5E41">
          <w:rPr>
            <w:rStyle w:val="ae"/>
            <w:color w:val="auto"/>
          </w:rPr>
          <w:t>«</w:t>
        </w:r>
        <w:r w:rsidR="00CF4010" w:rsidRPr="008645C6">
          <w:rPr>
            <w:rStyle w:val="ae"/>
            <w:color w:val="auto"/>
          </w:rPr>
          <w:t>Правила безопасности для опасных производственных объектов магистральных трубопроводов</w:t>
        </w:r>
        <w:r w:rsidR="004F5E41">
          <w:rPr>
            <w:rStyle w:val="ae"/>
            <w:color w:val="auto"/>
          </w:rPr>
          <w:t>»</w:t>
        </w:r>
        <w:r w:rsidR="00CF4010" w:rsidRPr="008645C6">
          <w:rPr>
            <w:rStyle w:val="ae"/>
            <w:color w:val="auto"/>
          </w:rPr>
          <w:t>,</w:t>
        </w:r>
      </w:hyperlink>
      <w:r w:rsidR="008645C6" w:rsidRPr="008645C6">
        <w:t xml:space="preserve"> </w:t>
      </w:r>
      <w:r w:rsidR="00CF4010" w:rsidRPr="008645C6">
        <w:t xml:space="preserve">утвержденные на основании </w:t>
      </w:r>
      <w:hyperlink r:id="rId224" w:history="1">
        <w:r w:rsidR="00CF4010" w:rsidRPr="008645C6">
          <w:rPr>
            <w:rStyle w:val="ae"/>
            <w:color w:val="auto"/>
          </w:rPr>
          <w:t xml:space="preserve">приказа </w:t>
        </w:r>
        <w:proofErr w:type="spellStart"/>
        <w:r w:rsidR="00CF4010" w:rsidRPr="008645C6">
          <w:rPr>
            <w:rStyle w:val="ae"/>
            <w:color w:val="auto"/>
          </w:rPr>
          <w:t>Ростехнадзора</w:t>
        </w:r>
        <w:proofErr w:type="spellEnd"/>
        <w:r w:rsidR="00CF4010" w:rsidRPr="008645C6">
          <w:rPr>
            <w:rStyle w:val="ae"/>
            <w:color w:val="auto"/>
          </w:rPr>
          <w:t xml:space="preserve"> от 06.11.2013 N 520</w:t>
        </w:r>
      </w:hyperlink>
      <w:r w:rsidR="00CF4010" w:rsidRPr="008645C6">
        <w:t xml:space="preserve">; </w:t>
      </w:r>
    </w:p>
    <w:p w:rsidR="00CF4010" w:rsidRPr="008645C6" w:rsidRDefault="009A2A38" w:rsidP="004615D1">
      <w:pPr>
        <w:pStyle w:val="formattext0"/>
        <w:numPr>
          <w:ilvl w:val="0"/>
          <w:numId w:val="25"/>
        </w:numPr>
        <w:tabs>
          <w:tab w:val="left" w:pos="993"/>
        </w:tabs>
        <w:spacing w:before="0" w:beforeAutospacing="0" w:after="0" w:afterAutospacing="0"/>
        <w:ind w:left="0" w:firstLine="709"/>
        <w:jc w:val="both"/>
      </w:pPr>
      <w:hyperlink r:id="rId225" w:history="1">
        <w:r w:rsidR="00CF4010" w:rsidRPr="008645C6">
          <w:rPr>
            <w:rStyle w:val="ae"/>
            <w:color w:val="auto"/>
          </w:rPr>
          <w:t>Правила безопасности при разработке нефтяных месторождений шахтным способом</w:t>
        </w:r>
      </w:hyperlink>
      <w:r w:rsidR="00CF4010" w:rsidRPr="008645C6">
        <w:t>;</w:t>
      </w:r>
    </w:p>
    <w:p w:rsidR="00CF4010" w:rsidRPr="008645C6" w:rsidRDefault="009A2A38" w:rsidP="004615D1">
      <w:pPr>
        <w:pStyle w:val="formattext0"/>
        <w:numPr>
          <w:ilvl w:val="0"/>
          <w:numId w:val="25"/>
        </w:numPr>
        <w:tabs>
          <w:tab w:val="left" w:pos="993"/>
        </w:tabs>
        <w:spacing w:before="0" w:beforeAutospacing="0" w:after="0" w:afterAutospacing="0"/>
        <w:ind w:left="0" w:firstLine="709"/>
        <w:jc w:val="both"/>
      </w:pPr>
      <w:hyperlink r:id="rId226" w:history="1">
        <w:r w:rsidR="00CF4010" w:rsidRPr="008645C6">
          <w:rPr>
            <w:rStyle w:val="ae"/>
            <w:color w:val="auto"/>
          </w:rPr>
          <w:t xml:space="preserve">Правила безопасной эксплуатации </w:t>
        </w:r>
        <w:proofErr w:type="spellStart"/>
        <w:r w:rsidR="00CF4010" w:rsidRPr="008645C6">
          <w:rPr>
            <w:rStyle w:val="ae"/>
            <w:color w:val="auto"/>
          </w:rPr>
          <w:t>внутрипромысловых</w:t>
        </w:r>
        <w:proofErr w:type="spellEnd"/>
        <w:r w:rsidR="00CF4010" w:rsidRPr="008645C6">
          <w:rPr>
            <w:rStyle w:val="ae"/>
            <w:color w:val="auto"/>
          </w:rPr>
          <w:t xml:space="preserve"> трубопроводов</w:t>
        </w:r>
      </w:hyperlink>
      <w:r w:rsidR="00CF4010" w:rsidRPr="008645C6">
        <w:t xml:space="preserve"> (утв. </w:t>
      </w:r>
      <w:hyperlink r:id="rId227" w:history="1">
        <w:r w:rsidR="00CF4010" w:rsidRPr="008645C6">
          <w:rPr>
            <w:rStyle w:val="ae"/>
            <w:color w:val="auto"/>
          </w:rPr>
          <w:t xml:space="preserve">Приказом </w:t>
        </w:r>
        <w:proofErr w:type="spellStart"/>
        <w:r w:rsidR="00CF4010" w:rsidRPr="008645C6">
          <w:rPr>
            <w:rStyle w:val="ae"/>
            <w:color w:val="auto"/>
          </w:rPr>
          <w:t>Ростехнадзора</w:t>
        </w:r>
        <w:proofErr w:type="spellEnd"/>
        <w:r w:rsidR="00CF4010" w:rsidRPr="008645C6">
          <w:rPr>
            <w:rStyle w:val="ae"/>
            <w:color w:val="auto"/>
          </w:rPr>
          <w:t xml:space="preserve"> от 30 ноября 2017 года N 515</w:t>
        </w:r>
      </w:hyperlink>
      <w:r w:rsidR="00CF4010" w:rsidRPr="008645C6">
        <w:t xml:space="preserve">); </w:t>
      </w:r>
    </w:p>
    <w:p w:rsidR="00CF4010" w:rsidRPr="008645C6" w:rsidRDefault="009A2A38" w:rsidP="004615D1">
      <w:pPr>
        <w:pStyle w:val="formattext0"/>
        <w:numPr>
          <w:ilvl w:val="0"/>
          <w:numId w:val="25"/>
        </w:numPr>
        <w:tabs>
          <w:tab w:val="left" w:pos="993"/>
        </w:tabs>
        <w:spacing w:before="0" w:beforeAutospacing="0" w:after="0" w:afterAutospacing="0"/>
        <w:ind w:left="0" w:firstLine="709"/>
        <w:jc w:val="both"/>
      </w:pPr>
      <w:hyperlink r:id="rId228" w:history="1">
        <w:r w:rsidR="00CF4010" w:rsidRPr="008645C6">
          <w:rPr>
            <w:rStyle w:val="ae"/>
            <w:color w:val="auto"/>
          </w:rPr>
          <w:t>Правила безопасности опасных производственных объектов подземных хранилищ газа</w:t>
        </w:r>
      </w:hyperlink>
      <w:r w:rsidR="00CF4010" w:rsidRPr="008645C6">
        <w:t xml:space="preserve"> (утв.</w:t>
      </w:r>
      <w:hyperlink r:id="rId229" w:history="1">
        <w:r w:rsidR="00CF4010" w:rsidRPr="008645C6">
          <w:rPr>
            <w:rStyle w:val="ae"/>
            <w:color w:val="auto"/>
          </w:rPr>
          <w:t xml:space="preserve"> Приказом </w:t>
        </w:r>
        <w:proofErr w:type="spellStart"/>
        <w:r w:rsidR="00CF4010" w:rsidRPr="008645C6">
          <w:rPr>
            <w:rStyle w:val="ae"/>
            <w:color w:val="auto"/>
          </w:rPr>
          <w:t>Ростехнадзора</w:t>
        </w:r>
        <w:proofErr w:type="spellEnd"/>
        <w:r w:rsidR="00CF4010" w:rsidRPr="008645C6">
          <w:rPr>
            <w:rStyle w:val="ae"/>
            <w:color w:val="auto"/>
          </w:rPr>
          <w:t xml:space="preserve"> от 20 ноября 2017 года N 486</w:t>
        </w:r>
      </w:hyperlink>
      <w:r w:rsidR="00CF4010" w:rsidRPr="008645C6">
        <w:t xml:space="preserve">); </w:t>
      </w:r>
    </w:p>
    <w:p w:rsidR="00CF4010" w:rsidRPr="008645C6" w:rsidRDefault="009A2A38" w:rsidP="004615D1">
      <w:pPr>
        <w:pStyle w:val="formattext0"/>
        <w:numPr>
          <w:ilvl w:val="0"/>
          <w:numId w:val="25"/>
        </w:numPr>
        <w:tabs>
          <w:tab w:val="left" w:pos="993"/>
        </w:tabs>
        <w:spacing w:before="0" w:beforeAutospacing="0" w:after="0" w:afterAutospacing="0"/>
        <w:ind w:left="0" w:firstLine="709"/>
        <w:jc w:val="both"/>
      </w:pPr>
      <w:hyperlink r:id="rId230" w:history="1">
        <w:r w:rsidR="00CF4010" w:rsidRPr="008645C6">
          <w:rPr>
            <w:rStyle w:val="ae"/>
            <w:color w:val="auto"/>
          </w:rPr>
          <w:t>Инструкция по безопасности одновременного производства буровых работ, освоения и эксплуатации скважин на кусте</w:t>
        </w:r>
      </w:hyperlink>
      <w:r w:rsidR="00CF4010" w:rsidRPr="008645C6">
        <w:t xml:space="preserve"> (</w:t>
      </w:r>
      <w:hyperlink r:id="rId231" w:history="1">
        <w:r w:rsidR="00CF4010" w:rsidRPr="008645C6">
          <w:rPr>
            <w:rStyle w:val="ae"/>
            <w:color w:val="auto"/>
          </w:rPr>
          <w:t>РД 08-435-02</w:t>
        </w:r>
      </w:hyperlink>
      <w:r w:rsidR="00CF4010" w:rsidRPr="008645C6">
        <w:t xml:space="preserve">); </w:t>
      </w:r>
    </w:p>
    <w:p w:rsidR="00CF4010" w:rsidRPr="008645C6" w:rsidRDefault="009A2A38" w:rsidP="004615D1">
      <w:pPr>
        <w:pStyle w:val="formattext0"/>
        <w:numPr>
          <w:ilvl w:val="0"/>
          <w:numId w:val="25"/>
        </w:numPr>
        <w:tabs>
          <w:tab w:val="left" w:pos="993"/>
        </w:tabs>
        <w:spacing w:before="0" w:beforeAutospacing="0" w:after="0" w:afterAutospacing="0"/>
        <w:ind w:left="0" w:firstLine="709"/>
        <w:jc w:val="both"/>
      </w:pPr>
      <w:hyperlink r:id="rId232" w:history="1">
        <w:r w:rsidR="00CF4010" w:rsidRPr="008645C6">
          <w:rPr>
            <w:rStyle w:val="ae"/>
            <w:color w:val="auto"/>
          </w:rPr>
          <w:t>Инструкция по безопасности производства работ при восстановлении бездействующих нефтегазовых скважин методом строительства дополнительного наклонно-направленного или горизонтального ствола скважины</w:t>
        </w:r>
      </w:hyperlink>
      <w:r w:rsidR="00CF4010" w:rsidRPr="008645C6">
        <w:t xml:space="preserve"> (</w:t>
      </w:r>
      <w:hyperlink r:id="rId233" w:history="1">
        <w:r w:rsidR="00CF4010" w:rsidRPr="008645C6">
          <w:rPr>
            <w:rStyle w:val="ae"/>
            <w:color w:val="auto"/>
          </w:rPr>
          <w:t>РД 08-625-03</w:t>
        </w:r>
      </w:hyperlink>
      <w:r w:rsidR="00CF4010" w:rsidRPr="008645C6">
        <w:t>);</w:t>
      </w:r>
    </w:p>
    <w:p w:rsidR="00CF4010" w:rsidRPr="008645C6" w:rsidRDefault="009A2A38" w:rsidP="004615D1">
      <w:pPr>
        <w:pStyle w:val="formattext0"/>
        <w:numPr>
          <w:ilvl w:val="0"/>
          <w:numId w:val="25"/>
        </w:numPr>
        <w:tabs>
          <w:tab w:val="left" w:pos="993"/>
        </w:tabs>
        <w:spacing w:before="0" w:beforeAutospacing="0" w:after="0" w:afterAutospacing="0"/>
        <w:ind w:left="0" w:firstLine="709"/>
        <w:jc w:val="both"/>
      </w:pPr>
      <w:hyperlink r:id="rId234" w:history="1">
        <w:r w:rsidR="00CF4010" w:rsidRPr="008645C6">
          <w:rPr>
            <w:rStyle w:val="ae"/>
            <w:color w:val="auto"/>
          </w:rPr>
          <w:t>Правила безопасности ведения морских геологоразведочных работ</w:t>
        </w:r>
      </w:hyperlink>
      <w:r w:rsidR="00CF4010" w:rsidRPr="008645C6">
        <w:t xml:space="preserve"> (</w:t>
      </w:r>
      <w:hyperlink r:id="rId235" w:history="1">
        <w:r w:rsidR="00CF4010" w:rsidRPr="008645C6">
          <w:rPr>
            <w:rStyle w:val="ae"/>
            <w:color w:val="auto"/>
          </w:rPr>
          <w:t>РД 08-37-95</w:t>
        </w:r>
      </w:hyperlink>
      <w:r w:rsidR="00CF4010" w:rsidRPr="008645C6">
        <w:t>);</w:t>
      </w:r>
    </w:p>
    <w:p w:rsidR="00CF4010" w:rsidRPr="008645C6" w:rsidRDefault="009A2A38" w:rsidP="004615D1">
      <w:pPr>
        <w:pStyle w:val="formattext0"/>
        <w:numPr>
          <w:ilvl w:val="0"/>
          <w:numId w:val="25"/>
        </w:numPr>
        <w:tabs>
          <w:tab w:val="left" w:pos="993"/>
        </w:tabs>
        <w:spacing w:before="0" w:beforeAutospacing="0" w:after="0" w:afterAutospacing="0"/>
        <w:ind w:left="0" w:firstLine="709"/>
        <w:jc w:val="both"/>
      </w:pPr>
      <w:hyperlink r:id="rId236" w:history="1">
        <w:r w:rsidR="00CF4010" w:rsidRPr="008645C6">
          <w:rPr>
            <w:rStyle w:val="ae"/>
            <w:color w:val="auto"/>
          </w:rPr>
          <w:t>Правила геофизических исследований и работ в нефтяных и газовых скважинах</w:t>
        </w:r>
      </w:hyperlink>
      <w:r w:rsidR="00CF4010" w:rsidRPr="008645C6">
        <w:t>;</w:t>
      </w:r>
    </w:p>
    <w:p w:rsidR="00CF4010" w:rsidRPr="008645C6" w:rsidRDefault="009A2A38" w:rsidP="004615D1">
      <w:pPr>
        <w:pStyle w:val="formattext0"/>
        <w:numPr>
          <w:ilvl w:val="0"/>
          <w:numId w:val="25"/>
        </w:numPr>
        <w:tabs>
          <w:tab w:val="left" w:pos="993"/>
        </w:tabs>
        <w:spacing w:before="0" w:beforeAutospacing="0" w:after="0" w:afterAutospacing="0"/>
        <w:ind w:left="0" w:firstLine="709"/>
        <w:jc w:val="both"/>
      </w:pPr>
      <w:hyperlink r:id="rId237" w:history="1">
        <w:r w:rsidR="00CF4010" w:rsidRPr="008645C6">
          <w:rPr>
            <w:rStyle w:val="ae"/>
            <w:color w:val="auto"/>
          </w:rPr>
          <w:t>Требования безопасности к буровому оборудованию для нефтяной и газовой промышленности</w:t>
        </w:r>
      </w:hyperlink>
      <w:r w:rsidR="00CF4010" w:rsidRPr="008645C6">
        <w:t xml:space="preserve"> (</w:t>
      </w:r>
      <w:hyperlink r:id="rId238" w:history="1">
        <w:r w:rsidR="00CF4010" w:rsidRPr="008645C6">
          <w:rPr>
            <w:rStyle w:val="ae"/>
            <w:color w:val="auto"/>
          </w:rPr>
          <w:t>РД 08-272-99</w:t>
        </w:r>
      </w:hyperlink>
      <w:r w:rsidR="00CF4010" w:rsidRPr="008645C6">
        <w:t>);</w:t>
      </w:r>
    </w:p>
    <w:p w:rsidR="00CF4010" w:rsidRPr="008645C6" w:rsidRDefault="009A2A38" w:rsidP="004615D1">
      <w:pPr>
        <w:pStyle w:val="formattext0"/>
        <w:numPr>
          <w:ilvl w:val="0"/>
          <w:numId w:val="25"/>
        </w:numPr>
        <w:tabs>
          <w:tab w:val="left" w:pos="993"/>
        </w:tabs>
        <w:spacing w:before="0" w:beforeAutospacing="0" w:after="0" w:afterAutospacing="0"/>
        <w:ind w:left="0" w:firstLine="709"/>
        <w:jc w:val="both"/>
      </w:pPr>
      <w:hyperlink r:id="rId239" w:history="1">
        <w:r w:rsidR="00CF4010" w:rsidRPr="008645C6">
          <w:rPr>
            <w:rStyle w:val="ae"/>
            <w:color w:val="auto"/>
          </w:rPr>
          <w:t>Руководство по безопасности для нефтебаз и складов нефтепродуктов</w:t>
        </w:r>
      </w:hyperlink>
      <w:r w:rsidR="00CF4010" w:rsidRPr="008645C6">
        <w:t xml:space="preserve">, утвержденное </w:t>
      </w:r>
      <w:hyperlink r:id="rId240" w:history="1">
        <w:r w:rsidR="00CF4010" w:rsidRPr="008645C6">
          <w:rPr>
            <w:rStyle w:val="ae"/>
            <w:color w:val="auto"/>
          </w:rPr>
          <w:t xml:space="preserve">приказом </w:t>
        </w:r>
        <w:proofErr w:type="spellStart"/>
        <w:r w:rsidR="00CF4010" w:rsidRPr="008645C6">
          <w:rPr>
            <w:rStyle w:val="ae"/>
            <w:color w:val="auto"/>
          </w:rPr>
          <w:t>Ростехнадзора</w:t>
        </w:r>
        <w:proofErr w:type="spellEnd"/>
        <w:r w:rsidR="00CF4010" w:rsidRPr="008645C6">
          <w:rPr>
            <w:rStyle w:val="ae"/>
            <w:color w:val="auto"/>
          </w:rPr>
          <w:t xml:space="preserve"> от 26.12.2012 N 777</w:t>
        </w:r>
      </w:hyperlink>
      <w:r w:rsidR="00CF4010" w:rsidRPr="008645C6">
        <w:t xml:space="preserve">; </w:t>
      </w:r>
    </w:p>
    <w:p w:rsidR="00CF4010" w:rsidRPr="008645C6" w:rsidRDefault="009A2A38" w:rsidP="004615D1">
      <w:pPr>
        <w:pStyle w:val="formattext0"/>
        <w:numPr>
          <w:ilvl w:val="0"/>
          <w:numId w:val="25"/>
        </w:numPr>
        <w:tabs>
          <w:tab w:val="left" w:pos="993"/>
        </w:tabs>
        <w:spacing w:before="0" w:beforeAutospacing="0" w:after="0" w:afterAutospacing="0"/>
        <w:ind w:left="0" w:firstLine="709"/>
        <w:jc w:val="both"/>
      </w:pPr>
      <w:hyperlink r:id="rId241" w:history="1">
        <w:r w:rsidR="00CF4010" w:rsidRPr="008645C6">
          <w:rPr>
            <w:rStyle w:val="ae"/>
            <w:color w:val="auto"/>
          </w:rPr>
          <w:t xml:space="preserve">Руководство по безопасности </w:t>
        </w:r>
        <w:r w:rsidR="004F5E41">
          <w:rPr>
            <w:rStyle w:val="ae"/>
            <w:color w:val="auto"/>
          </w:rPr>
          <w:t>«</w:t>
        </w:r>
        <w:r w:rsidR="00CF4010" w:rsidRPr="008645C6">
          <w:rPr>
            <w:rStyle w:val="ae"/>
            <w:color w:val="auto"/>
          </w:rPr>
          <w:t>Методические рекомендации по проведению количественного анализа риска аварий на опасных производственных объектах магистральных нефтепроводов и нефтепродуктопроводов</w:t>
        </w:r>
        <w:r w:rsidR="004F5E41">
          <w:rPr>
            <w:rStyle w:val="ae"/>
            <w:color w:val="auto"/>
          </w:rPr>
          <w:t>»</w:t>
        </w:r>
      </w:hyperlink>
      <w:r w:rsidR="00CF4010" w:rsidRPr="008645C6">
        <w:t xml:space="preserve">, утвержденное </w:t>
      </w:r>
      <w:hyperlink r:id="rId242" w:history="1">
        <w:r w:rsidR="00CF4010" w:rsidRPr="008645C6">
          <w:rPr>
            <w:rStyle w:val="ae"/>
            <w:color w:val="auto"/>
          </w:rPr>
          <w:t xml:space="preserve">приказом </w:t>
        </w:r>
        <w:proofErr w:type="spellStart"/>
        <w:r w:rsidR="00CF4010" w:rsidRPr="008645C6">
          <w:rPr>
            <w:rStyle w:val="ae"/>
            <w:color w:val="auto"/>
          </w:rPr>
          <w:t>Ростехнадзора</w:t>
        </w:r>
        <w:proofErr w:type="spellEnd"/>
        <w:r w:rsidR="00CF4010" w:rsidRPr="008645C6">
          <w:rPr>
            <w:rStyle w:val="ae"/>
            <w:color w:val="auto"/>
          </w:rPr>
          <w:t xml:space="preserve"> от 17 июня 2016 года N 228</w:t>
        </w:r>
      </w:hyperlink>
      <w:r w:rsidR="00CF4010" w:rsidRPr="008645C6">
        <w:t xml:space="preserve">; </w:t>
      </w:r>
    </w:p>
    <w:p w:rsidR="00CF4010" w:rsidRPr="008645C6" w:rsidRDefault="009A2A38" w:rsidP="004615D1">
      <w:pPr>
        <w:pStyle w:val="formattext0"/>
        <w:numPr>
          <w:ilvl w:val="0"/>
          <w:numId w:val="25"/>
        </w:numPr>
        <w:tabs>
          <w:tab w:val="left" w:pos="993"/>
        </w:tabs>
        <w:spacing w:before="0" w:beforeAutospacing="0" w:after="0" w:afterAutospacing="0"/>
        <w:ind w:left="0" w:firstLine="709"/>
        <w:jc w:val="both"/>
      </w:pPr>
      <w:hyperlink r:id="rId243" w:history="1">
        <w:r w:rsidR="00CF4010" w:rsidRPr="008645C6">
          <w:rPr>
            <w:rStyle w:val="ae"/>
            <w:color w:val="auto"/>
          </w:rPr>
          <w:t xml:space="preserve">Руководство по безопасности </w:t>
        </w:r>
        <w:r w:rsidR="004F5E41">
          <w:rPr>
            <w:rStyle w:val="ae"/>
            <w:color w:val="auto"/>
          </w:rPr>
          <w:t>«</w:t>
        </w:r>
        <w:r w:rsidR="00CF4010" w:rsidRPr="008645C6">
          <w:rPr>
            <w:rStyle w:val="ae"/>
            <w:color w:val="auto"/>
          </w:rPr>
          <w:t>Методика установления допустимого риска аварии при обосновании безопасности опасных производственных объектов нефтегазового комплекса</w:t>
        </w:r>
        <w:r w:rsidR="004F5E41">
          <w:rPr>
            <w:rStyle w:val="ae"/>
            <w:color w:val="auto"/>
          </w:rPr>
          <w:t>»</w:t>
        </w:r>
      </w:hyperlink>
      <w:r w:rsidR="00CF4010" w:rsidRPr="008645C6">
        <w:t xml:space="preserve">, утвержденное </w:t>
      </w:r>
      <w:hyperlink r:id="rId244" w:history="1">
        <w:r w:rsidR="00CF4010" w:rsidRPr="008645C6">
          <w:rPr>
            <w:rStyle w:val="ae"/>
            <w:color w:val="auto"/>
          </w:rPr>
          <w:t xml:space="preserve">приказом </w:t>
        </w:r>
        <w:proofErr w:type="spellStart"/>
        <w:r w:rsidR="00CF4010" w:rsidRPr="008645C6">
          <w:rPr>
            <w:rStyle w:val="ae"/>
            <w:color w:val="auto"/>
          </w:rPr>
          <w:t>Ростехнадзора</w:t>
        </w:r>
        <w:proofErr w:type="spellEnd"/>
        <w:r w:rsidR="00CF4010" w:rsidRPr="008645C6">
          <w:rPr>
            <w:rStyle w:val="ae"/>
            <w:color w:val="auto"/>
          </w:rPr>
          <w:t xml:space="preserve"> от 23 августа 2016 года N 349;</w:t>
        </w:r>
      </w:hyperlink>
      <w:r w:rsidR="00CF4010" w:rsidRPr="008645C6">
        <w:t xml:space="preserve"> </w:t>
      </w:r>
    </w:p>
    <w:p w:rsidR="00CF4010" w:rsidRPr="008645C6" w:rsidRDefault="009A2A38" w:rsidP="004615D1">
      <w:pPr>
        <w:pStyle w:val="formattext0"/>
        <w:numPr>
          <w:ilvl w:val="0"/>
          <w:numId w:val="25"/>
        </w:numPr>
        <w:tabs>
          <w:tab w:val="left" w:pos="993"/>
        </w:tabs>
        <w:spacing w:before="0" w:beforeAutospacing="0" w:after="0" w:afterAutospacing="0"/>
        <w:ind w:left="0" w:firstLine="709"/>
        <w:jc w:val="both"/>
      </w:pPr>
      <w:hyperlink r:id="rId245" w:history="1">
        <w:r w:rsidR="00CF4010" w:rsidRPr="008645C6">
          <w:rPr>
            <w:rStyle w:val="ae"/>
            <w:color w:val="auto"/>
          </w:rPr>
          <w:t xml:space="preserve">Руководство по безопасности </w:t>
        </w:r>
        <w:r w:rsidR="004F5E41">
          <w:rPr>
            <w:rStyle w:val="ae"/>
            <w:color w:val="auto"/>
          </w:rPr>
          <w:t>«</w:t>
        </w:r>
        <w:r w:rsidR="00CF4010" w:rsidRPr="008645C6">
          <w:rPr>
            <w:rStyle w:val="ae"/>
            <w:color w:val="auto"/>
          </w:rPr>
          <w:t>Техническое диагностирование трубопроводов линейной части и технологических трубопроводов магистральных нефтепроводов и нефтепродуктопроводов</w:t>
        </w:r>
        <w:r w:rsidR="004F5E41">
          <w:rPr>
            <w:rStyle w:val="ae"/>
            <w:color w:val="auto"/>
          </w:rPr>
          <w:t>»</w:t>
        </w:r>
      </w:hyperlink>
      <w:r w:rsidR="00CF4010" w:rsidRPr="008645C6">
        <w:t xml:space="preserve">, утвержденное </w:t>
      </w:r>
      <w:hyperlink r:id="rId246" w:history="1">
        <w:r w:rsidR="00CF4010" w:rsidRPr="008645C6">
          <w:rPr>
            <w:rStyle w:val="ae"/>
            <w:color w:val="auto"/>
          </w:rPr>
          <w:t xml:space="preserve">приказом </w:t>
        </w:r>
        <w:proofErr w:type="spellStart"/>
        <w:r w:rsidR="00CF4010" w:rsidRPr="008645C6">
          <w:rPr>
            <w:rStyle w:val="ae"/>
            <w:color w:val="auto"/>
          </w:rPr>
          <w:t>Ростехнадзора</w:t>
        </w:r>
        <w:proofErr w:type="spellEnd"/>
        <w:r w:rsidR="00CF4010" w:rsidRPr="008645C6">
          <w:rPr>
            <w:rStyle w:val="ae"/>
            <w:color w:val="auto"/>
          </w:rPr>
          <w:t xml:space="preserve"> от 2 августа 2018 года N 330</w:t>
        </w:r>
      </w:hyperlink>
      <w:r w:rsidR="00CF4010" w:rsidRPr="008645C6">
        <w:t xml:space="preserve">; </w:t>
      </w:r>
    </w:p>
    <w:p w:rsidR="00CF4010" w:rsidRPr="008645C6" w:rsidRDefault="009A2A38" w:rsidP="004615D1">
      <w:pPr>
        <w:pStyle w:val="formattext0"/>
        <w:numPr>
          <w:ilvl w:val="0"/>
          <w:numId w:val="25"/>
        </w:numPr>
        <w:tabs>
          <w:tab w:val="left" w:pos="993"/>
        </w:tabs>
        <w:spacing w:before="0" w:beforeAutospacing="0" w:after="0" w:afterAutospacing="0"/>
        <w:ind w:left="0" w:firstLine="709"/>
        <w:jc w:val="both"/>
      </w:pPr>
      <w:hyperlink r:id="rId247" w:history="1">
        <w:r w:rsidR="00CF4010" w:rsidRPr="008645C6">
          <w:rPr>
            <w:rStyle w:val="ae"/>
            <w:color w:val="auto"/>
          </w:rPr>
          <w:t xml:space="preserve">Руководство по безопасности </w:t>
        </w:r>
        <w:r w:rsidR="004F5E41">
          <w:rPr>
            <w:rStyle w:val="ae"/>
            <w:color w:val="auto"/>
          </w:rPr>
          <w:t>«</w:t>
        </w:r>
        <w:r w:rsidR="00CF4010" w:rsidRPr="008645C6">
          <w:rPr>
            <w:rStyle w:val="ae"/>
            <w:color w:val="auto"/>
          </w:rPr>
          <w:t>Обследование технического состояния изотермических резервуаров сжиженных газов</w:t>
        </w:r>
        <w:r w:rsidR="004F5E41">
          <w:rPr>
            <w:rStyle w:val="ae"/>
            <w:color w:val="auto"/>
          </w:rPr>
          <w:t>»</w:t>
        </w:r>
      </w:hyperlink>
      <w:r w:rsidR="00CF4010" w:rsidRPr="008645C6">
        <w:t xml:space="preserve">, утвержденное </w:t>
      </w:r>
      <w:hyperlink r:id="rId248" w:history="1">
        <w:r w:rsidR="00CF4010" w:rsidRPr="008645C6">
          <w:rPr>
            <w:rStyle w:val="ae"/>
            <w:color w:val="auto"/>
          </w:rPr>
          <w:t xml:space="preserve">приказом </w:t>
        </w:r>
        <w:proofErr w:type="spellStart"/>
        <w:r w:rsidR="00CF4010" w:rsidRPr="008645C6">
          <w:rPr>
            <w:rStyle w:val="ae"/>
            <w:color w:val="auto"/>
          </w:rPr>
          <w:t>Ростехнадзора</w:t>
        </w:r>
        <w:proofErr w:type="spellEnd"/>
        <w:r w:rsidR="00CF4010" w:rsidRPr="008645C6">
          <w:rPr>
            <w:rStyle w:val="ae"/>
            <w:color w:val="auto"/>
          </w:rPr>
          <w:t xml:space="preserve"> от 24 декабря 2018 года N 636</w:t>
        </w:r>
      </w:hyperlink>
      <w:r w:rsidR="00CF4010" w:rsidRPr="008645C6">
        <w:t xml:space="preserve">; </w:t>
      </w:r>
    </w:p>
    <w:p w:rsidR="00CF4010" w:rsidRPr="008645C6" w:rsidRDefault="009A2A38" w:rsidP="004615D1">
      <w:pPr>
        <w:pStyle w:val="formattext0"/>
        <w:numPr>
          <w:ilvl w:val="0"/>
          <w:numId w:val="25"/>
        </w:numPr>
        <w:tabs>
          <w:tab w:val="left" w:pos="993"/>
        </w:tabs>
        <w:spacing w:before="0" w:beforeAutospacing="0" w:after="0" w:afterAutospacing="0"/>
        <w:ind w:left="0" w:firstLine="709"/>
        <w:jc w:val="both"/>
      </w:pPr>
      <w:hyperlink r:id="rId249" w:history="1">
        <w:r w:rsidR="00CF4010" w:rsidRPr="008645C6">
          <w:rPr>
            <w:rStyle w:val="ae"/>
            <w:color w:val="auto"/>
          </w:rPr>
          <w:t xml:space="preserve">Методика оценки риска аварий на ОПО магистрального трубопроводного транспорта газа, утвержденная приказом </w:t>
        </w:r>
        <w:proofErr w:type="spellStart"/>
        <w:r w:rsidR="00CF4010" w:rsidRPr="008645C6">
          <w:rPr>
            <w:rStyle w:val="ae"/>
            <w:color w:val="auto"/>
          </w:rPr>
          <w:t>Ростехнадзора</w:t>
        </w:r>
        <w:proofErr w:type="spellEnd"/>
        <w:r w:rsidR="00CF4010" w:rsidRPr="008645C6">
          <w:rPr>
            <w:rStyle w:val="ae"/>
            <w:color w:val="auto"/>
          </w:rPr>
          <w:t xml:space="preserve"> от 26.12.2018 N 647</w:t>
        </w:r>
      </w:hyperlink>
      <w:r w:rsidR="00CF4010" w:rsidRPr="008645C6">
        <w:t xml:space="preserve">; </w:t>
      </w:r>
    </w:p>
    <w:p w:rsidR="00CF4010" w:rsidRPr="008645C6" w:rsidRDefault="009A2A38" w:rsidP="004615D1">
      <w:pPr>
        <w:pStyle w:val="formattext0"/>
        <w:numPr>
          <w:ilvl w:val="0"/>
          <w:numId w:val="25"/>
        </w:numPr>
        <w:tabs>
          <w:tab w:val="left" w:pos="993"/>
        </w:tabs>
        <w:spacing w:before="0" w:beforeAutospacing="0" w:after="0" w:afterAutospacing="0"/>
        <w:ind w:left="0" w:firstLine="709"/>
        <w:jc w:val="both"/>
      </w:pPr>
      <w:hyperlink r:id="rId250" w:history="1">
        <w:r w:rsidR="00CF4010" w:rsidRPr="008645C6">
          <w:rPr>
            <w:rStyle w:val="ae"/>
            <w:color w:val="auto"/>
          </w:rPr>
          <w:t xml:space="preserve">Методика оценки риска аварий на опасных производственных объектах нефтегазоперерабатывающей, </w:t>
        </w:r>
        <w:proofErr w:type="spellStart"/>
        <w:r w:rsidR="00CF4010" w:rsidRPr="008645C6">
          <w:rPr>
            <w:rStyle w:val="ae"/>
            <w:color w:val="auto"/>
          </w:rPr>
          <w:t>нефте</w:t>
        </w:r>
        <w:proofErr w:type="spellEnd"/>
        <w:r w:rsidR="00CF4010" w:rsidRPr="008645C6">
          <w:rPr>
            <w:rStyle w:val="ae"/>
            <w:color w:val="auto"/>
          </w:rPr>
          <w:t xml:space="preserve">- и </w:t>
        </w:r>
        <w:proofErr w:type="spellStart"/>
        <w:r w:rsidR="00CF4010" w:rsidRPr="008645C6">
          <w:rPr>
            <w:rStyle w:val="ae"/>
            <w:color w:val="auto"/>
          </w:rPr>
          <w:t>газохимической</w:t>
        </w:r>
        <w:proofErr w:type="spellEnd"/>
        <w:r w:rsidR="00CF4010" w:rsidRPr="008645C6">
          <w:rPr>
            <w:rStyle w:val="ae"/>
            <w:color w:val="auto"/>
          </w:rPr>
          <w:t xml:space="preserve"> промышленности</w:t>
        </w:r>
      </w:hyperlink>
      <w:r w:rsidR="00CF4010" w:rsidRPr="008645C6">
        <w:t xml:space="preserve">, утвержденная </w:t>
      </w:r>
      <w:hyperlink r:id="rId251" w:history="1">
        <w:r w:rsidR="00CF4010" w:rsidRPr="008645C6">
          <w:rPr>
            <w:rStyle w:val="ae"/>
            <w:color w:val="auto"/>
          </w:rPr>
          <w:t xml:space="preserve">Приказом </w:t>
        </w:r>
        <w:proofErr w:type="spellStart"/>
        <w:r w:rsidR="00CF4010" w:rsidRPr="008645C6">
          <w:rPr>
            <w:rStyle w:val="ae"/>
            <w:color w:val="auto"/>
          </w:rPr>
          <w:t>Ростехнадзора</w:t>
        </w:r>
        <w:proofErr w:type="spellEnd"/>
        <w:r w:rsidR="00CF4010" w:rsidRPr="008645C6">
          <w:rPr>
            <w:rStyle w:val="ae"/>
            <w:color w:val="auto"/>
          </w:rPr>
          <w:t xml:space="preserve"> от 29.06.2016 N 272;</w:t>
        </w:r>
      </w:hyperlink>
      <w:r w:rsidR="00CF4010" w:rsidRPr="008645C6">
        <w:t xml:space="preserve"> </w:t>
      </w:r>
    </w:p>
    <w:p w:rsidR="00CF4010" w:rsidRPr="008645C6" w:rsidRDefault="009A2A38" w:rsidP="004615D1">
      <w:pPr>
        <w:pStyle w:val="formattext0"/>
        <w:numPr>
          <w:ilvl w:val="0"/>
          <w:numId w:val="25"/>
        </w:numPr>
        <w:tabs>
          <w:tab w:val="left" w:pos="993"/>
        </w:tabs>
        <w:spacing w:before="0" w:beforeAutospacing="0" w:after="0" w:afterAutospacing="0"/>
        <w:ind w:left="0" w:firstLine="709"/>
        <w:jc w:val="both"/>
      </w:pPr>
      <w:hyperlink r:id="rId252" w:history="1">
        <w:r w:rsidR="00CF4010" w:rsidRPr="008645C6">
          <w:rPr>
            <w:rStyle w:val="ae"/>
            <w:color w:val="auto"/>
          </w:rPr>
          <w:t xml:space="preserve">Методы обоснования </w:t>
        </w:r>
        <w:proofErr w:type="spellStart"/>
        <w:r w:rsidR="00CF4010" w:rsidRPr="008645C6">
          <w:rPr>
            <w:rStyle w:val="ae"/>
            <w:color w:val="auto"/>
          </w:rPr>
          <w:t>взрывоустойчивости</w:t>
        </w:r>
        <w:proofErr w:type="spellEnd"/>
        <w:r w:rsidR="00CF4010" w:rsidRPr="008645C6">
          <w:rPr>
            <w:rStyle w:val="ae"/>
            <w:color w:val="auto"/>
          </w:rPr>
          <w:t xml:space="preserve"> зданий и сооружений при взрывах топливно-воздушных смесей на опасных производственных объектах</w:t>
        </w:r>
      </w:hyperlink>
      <w:r w:rsidR="00CF4010" w:rsidRPr="008645C6">
        <w:t xml:space="preserve">, утвержденные </w:t>
      </w:r>
      <w:hyperlink r:id="rId253" w:history="1">
        <w:r w:rsidR="00CF4010" w:rsidRPr="008645C6">
          <w:rPr>
            <w:rStyle w:val="ae"/>
            <w:color w:val="auto"/>
          </w:rPr>
          <w:t xml:space="preserve">Приказом </w:t>
        </w:r>
        <w:proofErr w:type="spellStart"/>
        <w:r w:rsidR="00CF4010" w:rsidRPr="008645C6">
          <w:rPr>
            <w:rStyle w:val="ae"/>
            <w:color w:val="auto"/>
          </w:rPr>
          <w:t>Ростехнадзора</w:t>
        </w:r>
        <w:proofErr w:type="spellEnd"/>
        <w:r w:rsidR="00CF4010" w:rsidRPr="008645C6">
          <w:rPr>
            <w:rStyle w:val="ae"/>
            <w:color w:val="auto"/>
          </w:rPr>
          <w:t xml:space="preserve"> от 03.06.2016 N 217</w:t>
        </w:r>
      </w:hyperlink>
      <w:r w:rsidR="00CF4010" w:rsidRPr="008645C6">
        <w:t xml:space="preserve">; </w:t>
      </w:r>
    </w:p>
    <w:p w:rsidR="00CF4010" w:rsidRPr="008645C6" w:rsidRDefault="009A2A38" w:rsidP="004615D1">
      <w:pPr>
        <w:pStyle w:val="formattext0"/>
        <w:numPr>
          <w:ilvl w:val="0"/>
          <w:numId w:val="25"/>
        </w:numPr>
        <w:tabs>
          <w:tab w:val="left" w:pos="993"/>
        </w:tabs>
        <w:spacing w:before="0" w:beforeAutospacing="0" w:after="0" w:afterAutospacing="0"/>
        <w:ind w:left="0" w:firstLine="709"/>
        <w:jc w:val="both"/>
      </w:pPr>
      <w:hyperlink r:id="rId254" w:history="1">
        <w:r w:rsidR="00CF4010" w:rsidRPr="008645C6">
          <w:rPr>
            <w:rStyle w:val="ae"/>
            <w:color w:val="auto"/>
          </w:rPr>
          <w:t xml:space="preserve">Приказ </w:t>
        </w:r>
        <w:proofErr w:type="spellStart"/>
        <w:r w:rsidR="00CF4010" w:rsidRPr="008645C6">
          <w:rPr>
            <w:rStyle w:val="ae"/>
            <w:color w:val="auto"/>
          </w:rPr>
          <w:t>Ростехнадзора</w:t>
        </w:r>
        <w:proofErr w:type="spellEnd"/>
        <w:r w:rsidR="00CF4010" w:rsidRPr="008645C6">
          <w:rPr>
            <w:rStyle w:val="ae"/>
            <w:color w:val="auto"/>
          </w:rPr>
          <w:t xml:space="preserve"> от 24 января 2018 года N 29 </w:t>
        </w:r>
        <w:r w:rsidR="004F5E41">
          <w:rPr>
            <w:rStyle w:val="ae"/>
            <w:color w:val="auto"/>
          </w:rPr>
          <w:t>«</w:t>
        </w:r>
        <w:r w:rsidR="00CF4010" w:rsidRPr="008645C6">
          <w:rPr>
            <w:rStyle w:val="ae"/>
            <w:color w:val="auto"/>
          </w:rPr>
          <w:t xml:space="preserve">Об утверждении руководства по безопасности </w:t>
        </w:r>
        <w:r w:rsidR="004F5E41">
          <w:rPr>
            <w:rStyle w:val="ae"/>
            <w:color w:val="auto"/>
          </w:rPr>
          <w:t>«</w:t>
        </w:r>
        <w:r w:rsidR="00CF4010" w:rsidRPr="008645C6">
          <w:rPr>
            <w:rStyle w:val="ae"/>
            <w:color w:val="auto"/>
          </w:rPr>
          <w:t>Методические рекомендации по классификации техногенных событий в области промышленной безопасности на опасных производственных объектах нефтегазового комплекса</w:t>
        </w:r>
        <w:r w:rsidR="004F5E41">
          <w:rPr>
            <w:rStyle w:val="ae"/>
            <w:color w:val="auto"/>
          </w:rPr>
          <w:t>»</w:t>
        </w:r>
      </w:hyperlink>
      <w:r w:rsidR="008645C6" w:rsidRPr="008645C6">
        <w:t>;</w:t>
      </w:r>
      <w:r w:rsidR="00CF4010" w:rsidRPr="008645C6">
        <w:t xml:space="preserve"> </w:t>
      </w:r>
    </w:p>
    <w:p w:rsidR="00CF4010" w:rsidRPr="008645C6" w:rsidRDefault="009A2A38" w:rsidP="004615D1">
      <w:pPr>
        <w:pStyle w:val="formattext0"/>
        <w:numPr>
          <w:ilvl w:val="0"/>
          <w:numId w:val="25"/>
        </w:numPr>
        <w:tabs>
          <w:tab w:val="left" w:pos="993"/>
        </w:tabs>
        <w:spacing w:before="0" w:beforeAutospacing="0" w:after="0" w:afterAutospacing="0"/>
        <w:ind w:left="0" w:firstLine="709"/>
        <w:jc w:val="both"/>
      </w:pPr>
      <w:hyperlink r:id="rId255" w:history="1">
        <w:r w:rsidR="00CF4010" w:rsidRPr="008645C6">
          <w:rPr>
            <w:rStyle w:val="ae"/>
            <w:color w:val="auto"/>
          </w:rPr>
          <w:t xml:space="preserve">Письмо </w:t>
        </w:r>
        <w:proofErr w:type="spellStart"/>
        <w:r w:rsidR="00CF4010" w:rsidRPr="008645C6">
          <w:rPr>
            <w:rStyle w:val="ae"/>
            <w:color w:val="auto"/>
          </w:rPr>
          <w:t>Ростехнадзора</w:t>
        </w:r>
        <w:proofErr w:type="spellEnd"/>
        <w:r w:rsidR="00CF4010" w:rsidRPr="008645C6">
          <w:rPr>
            <w:rStyle w:val="ae"/>
            <w:color w:val="auto"/>
          </w:rPr>
          <w:t xml:space="preserve"> от 7 июня 2016 года N 14-00-07/7070 </w:t>
        </w:r>
        <w:r w:rsidR="004F5E41">
          <w:rPr>
            <w:rStyle w:val="ae"/>
            <w:color w:val="auto"/>
          </w:rPr>
          <w:t>«</w:t>
        </w:r>
        <w:r w:rsidR="00CF4010" w:rsidRPr="008645C6">
          <w:rPr>
            <w:rStyle w:val="ae"/>
            <w:color w:val="auto"/>
          </w:rPr>
          <w:t>О порядке проведения экспертизы промышленной безопасности технологических трубопроводов</w:t>
        </w:r>
        <w:r w:rsidR="004F5E41">
          <w:rPr>
            <w:rStyle w:val="ae"/>
            <w:color w:val="auto"/>
          </w:rPr>
          <w:t>»</w:t>
        </w:r>
      </w:hyperlink>
      <w:r w:rsidR="00CF4010" w:rsidRPr="008645C6">
        <w:t xml:space="preserve">; </w:t>
      </w:r>
    </w:p>
    <w:p w:rsidR="00CF4010" w:rsidRPr="008645C6" w:rsidRDefault="009A2A38" w:rsidP="004615D1">
      <w:pPr>
        <w:pStyle w:val="formattext0"/>
        <w:numPr>
          <w:ilvl w:val="0"/>
          <w:numId w:val="25"/>
        </w:numPr>
        <w:tabs>
          <w:tab w:val="left" w:pos="993"/>
        </w:tabs>
        <w:spacing w:before="0" w:beforeAutospacing="0" w:after="0" w:afterAutospacing="0"/>
        <w:ind w:left="0" w:firstLine="709"/>
        <w:jc w:val="both"/>
      </w:pPr>
      <w:hyperlink r:id="rId256" w:history="1">
        <w:r w:rsidR="00CF4010" w:rsidRPr="008645C6">
          <w:rPr>
            <w:rStyle w:val="ae"/>
            <w:color w:val="auto"/>
          </w:rPr>
          <w:t xml:space="preserve">Письмо </w:t>
        </w:r>
        <w:proofErr w:type="spellStart"/>
        <w:r w:rsidR="00CF4010" w:rsidRPr="008645C6">
          <w:rPr>
            <w:rStyle w:val="ae"/>
            <w:color w:val="auto"/>
          </w:rPr>
          <w:t>Ростехнадзора</w:t>
        </w:r>
        <w:proofErr w:type="spellEnd"/>
        <w:r w:rsidR="00CF4010" w:rsidRPr="008645C6">
          <w:rPr>
            <w:rStyle w:val="ae"/>
            <w:color w:val="auto"/>
          </w:rPr>
          <w:t xml:space="preserve"> от 16 ноября 2016 года N 14-00-07/2187/1</w:t>
        </w:r>
      </w:hyperlink>
      <w:r w:rsidR="00CF4010" w:rsidRPr="008645C6">
        <w:t xml:space="preserve"> об определении границ ОПО магистральн</w:t>
      </w:r>
      <w:r w:rsidR="008645C6" w:rsidRPr="008645C6">
        <w:t>ого трубопроводного транспорта.</w:t>
      </w:r>
    </w:p>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CF4010" w:rsidRPr="004F5E41" w:rsidRDefault="00CF4010" w:rsidP="00F9263A">
      <w:pPr>
        <w:pStyle w:val="headertext0"/>
        <w:spacing w:before="0" w:beforeAutospacing="0" w:after="0" w:afterAutospacing="0"/>
        <w:jc w:val="center"/>
        <w:rPr>
          <w:b/>
        </w:rPr>
      </w:pPr>
      <w:r w:rsidRPr="004F5E41">
        <w:rPr>
          <w:b/>
        </w:rPr>
        <w:lastRenderedPageBreak/>
        <w:t xml:space="preserve">Требования промышленной безопасности к объектам химической и нефтехимической промышленности </w:t>
      </w:r>
    </w:p>
    <w:p w:rsidR="00CF4010" w:rsidRPr="004F5E41" w:rsidRDefault="00CF4010" w:rsidP="004F5E41">
      <w:pPr>
        <w:pStyle w:val="formattext0"/>
        <w:spacing w:before="0" w:beforeAutospacing="0" w:after="0" w:afterAutospacing="0"/>
        <w:ind w:firstLine="709"/>
        <w:jc w:val="both"/>
      </w:pPr>
      <w:r w:rsidRPr="004F5E41">
        <w:t xml:space="preserve">В </w:t>
      </w:r>
      <w:hyperlink r:id="rId257" w:history="1">
        <w:r w:rsidRPr="004F5E41">
          <w:rPr>
            <w:rStyle w:val="ae"/>
            <w:color w:val="auto"/>
          </w:rPr>
          <w:t>Методических рекомендациях по организации надзорной и контрольной деятельности на предприятиях химической, нефтехимической и нефтеперерабатывающей промышленности</w:t>
        </w:r>
      </w:hyperlink>
      <w:r w:rsidRPr="004F5E41">
        <w:t xml:space="preserve"> (</w:t>
      </w:r>
      <w:hyperlink r:id="rId258" w:history="1">
        <w:r w:rsidRPr="004F5E41">
          <w:rPr>
            <w:rStyle w:val="ae"/>
            <w:color w:val="auto"/>
          </w:rPr>
          <w:t>РД 09-414-01</w:t>
        </w:r>
      </w:hyperlink>
      <w:r w:rsidRPr="004F5E41">
        <w:t xml:space="preserve">), утвержденных приказом Госгортехнадзора России от 30 июля 2001 года N 101, содержится </w:t>
      </w:r>
      <w:hyperlink r:id="rId259" w:history="1">
        <w:r w:rsidRPr="004F5E41">
          <w:rPr>
            <w:rStyle w:val="ae"/>
            <w:color w:val="auto"/>
          </w:rPr>
          <w:t>Перечень объектов в области надзора за химическими, нефтехимическими, нефтеперерабатывающими и другими взрывоопасными и вредными производствами</w:t>
        </w:r>
      </w:hyperlink>
      <w:r w:rsidRPr="004F5E41">
        <w:t xml:space="preserve">, на которых опасные производственные объекты определены по следующим признакам: </w:t>
      </w:r>
    </w:p>
    <w:p w:rsidR="00CF4010" w:rsidRPr="004F5E41" w:rsidRDefault="00CF4010" w:rsidP="004F5E41">
      <w:pPr>
        <w:pStyle w:val="formattext0"/>
        <w:spacing w:before="0" w:beforeAutospacing="0" w:after="0" w:afterAutospacing="0"/>
        <w:ind w:firstLine="709"/>
        <w:jc w:val="both"/>
      </w:pPr>
      <w:r w:rsidRPr="004F5E41">
        <w:t>1. Технологические объекты по получению:</w:t>
      </w:r>
    </w:p>
    <w:p w:rsidR="00CF4010" w:rsidRPr="004F5E41" w:rsidRDefault="00CF4010" w:rsidP="004F5E41">
      <w:pPr>
        <w:pStyle w:val="formattext0"/>
        <w:spacing w:before="0" w:beforeAutospacing="0" w:after="0" w:afterAutospacing="0"/>
        <w:ind w:firstLine="709"/>
        <w:jc w:val="both"/>
      </w:pPr>
      <w:r w:rsidRPr="004F5E41">
        <w:t>- неорганических веществ и продуктов на их основе;</w:t>
      </w:r>
    </w:p>
    <w:p w:rsidR="00CF4010" w:rsidRPr="004F5E41" w:rsidRDefault="00CF4010" w:rsidP="004F5E41">
      <w:pPr>
        <w:pStyle w:val="formattext0"/>
        <w:spacing w:before="0" w:beforeAutospacing="0" w:after="0" w:afterAutospacing="0"/>
        <w:ind w:firstLine="709"/>
        <w:jc w:val="both"/>
      </w:pPr>
      <w:r w:rsidRPr="004F5E41">
        <w:t>- продуктов переработки нефти, углеводородных газов и сланцев;</w:t>
      </w:r>
    </w:p>
    <w:p w:rsidR="00CF4010" w:rsidRPr="004F5E41" w:rsidRDefault="00CF4010" w:rsidP="004F5E41">
      <w:pPr>
        <w:pStyle w:val="formattext0"/>
        <w:spacing w:before="0" w:beforeAutospacing="0" w:after="0" w:afterAutospacing="0"/>
        <w:ind w:firstLine="709"/>
        <w:jc w:val="both"/>
      </w:pPr>
      <w:r w:rsidRPr="004F5E41">
        <w:t>- аммиака, минеральных удобрений и средств защиты растений;</w:t>
      </w:r>
    </w:p>
    <w:p w:rsidR="00CF4010" w:rsidRPr="004F5E41" w:rsidRDefault="00CF4010" w:rsidP="004F5E41">
      <w:pPr>
        <w:pStyle w:val="formattext0"/>
        <w:spacing w:before="0" w:beforeAutospacing="0" w:after="0" w:afterAutospacing="0"/>
        <w:ind w:firstLine="709"/>
        <w:jc w:val="both"/>
      </w:pPr>
      <w:r w:rsidRPr="004F5E41">
        <w:t>- галогенов и их производных;</w:t>
      </w:r>
    </w:p>
    <w:p w:rsidR="00CF4010" w:rsidRPr="004F5E41" w:rsidRDefault="00CF4010" w:rsidP="004F5E41">
      <w:pPr>
        <w:pStyle w:val="formattext0"/>
        <w:spacing w:before="0" w:beforeAutospacing="0" w:after="0" w:afterAutospacing="0"/>
        <w:ind w:firstLine="709"/>
        <w:jc w:val="both"/>
      </w:pPr>
      <w:r w:rsidRPr="004F5E41">
        <w:t>- продуктов органического синтеза и элементоорганического синтеза;</w:t>
      </w:r>
    </w:p>
    <w:p w:rsidR="00CF4010" w:rsidRPr="004F5E41" w:rsidRDefault="00CF4010" w:rsidP="004F5E41">
      <w:pPr>
        <w:pStyle w:val="formattext0"/>
        <w:spacing w:before="0" w:beforeAutospacing="0" w:after="0" w:afterAutospacing="0"/>
        <w:ind w:firstLine="709"/>
        <w:jc w:val="both"/>
      </w:pPr>
      <w:r w:rsidRPr="004F5E41">
        <w:t>- продуктов микробиологического синтеза;</w:t>
      </w:r>
    </w:p>
    <w:p w:rsidR="00CF4010" w:rsidRPr="004F5E41" w:rsidRDefault="00CF4010" w:rsidP="004F5E41">
      <w:pPr>
        <w:pStyle w:val="formattext0"/>
        <w:spacing w:before="0" w:beforeAutospacing="0" w:after="0" w:afterAutospacing="0"/>
        <w:ind w:firstLine="709"/>
        <w:jc w:val="both"/>
      </w:pPr>
      <w:r w:rsidRPr="004F5E41">
        <w:t>- синтетических каучуков, полимерных материалов, других высокомолекулярных соединений и изделий из них;</w:t>
      </w:r>
    </w:p>
    <w:p w:rsidR="00CF4010" w:rsidRPr="004F5E41" w:rsidRDefault="00CF4010" w:rsidP="004F5E41">
      <w:pPr>
        <w:pStyle w:val="formattext0"/>
        <w:spacing w:before="0" w:beforeAutospacing="0" w:after="0" w:afterAutospacing="0"/>
        <w:ind w:firstLine="709"/>
        <w:jc w:val="both"/>
      </w:pPr>
      <w:r w:rsidRPr="004F5E41">
        <w:t xml:space="preserve">- </w:t>
      </w:r>
      <w:proofErr w:type="spellStart"/>
      <w:r w:rsidRPr="004F5E41">
        <w:t>резино</w:t>
      </w:r>
      <w:proofErr w:type="spellEnd"/>
      <w:r w:rsidRPr="004F5E41">
        <w:t xml:space="preserve">- и </w:t>
      </w:r>
      <w:proofErr w:type="spellStart"/>
      <w:r w:rsidRPr="004F5E41">
        <w:t>асботехнических</w:t>
      </w:r>
      <w:proofErr w:type="spellEnd"/>
      <w:r w:rsidRPr="004F5E41">
        <w:t xml:space="preserve"> изделий;</w:t>
      </w:r>
    </w:p>
    <w:p w:rsidR="00CF4010" w:rsidRPr="004F5E41" w:rsidRDefault="00CF4010" w:rsidP="004F5E41">
      <w:pPr>
        <w:pStyle w:val="formattext0"/>
        <w:spacing w:before="0" w:beforeAutospacing="0" w:after="0" w:afterAutospacing="0"/>
        <w:ind w:firstLine="709"/>
        <w:jc w:val="both"/>
      </w:pPr>
      <w:r w:rsidRPr="004F5E41">
        <w:t>- продуктов лесохимии, синтетических и готовых лекарственных средств;</w:t>
      </w:r>
    </w:p>
    <w:p w:rsidR="00CF4010" w:rsidRPr="004F5E41" w:rsidRDefault="00CF4010" w:rsidP="004F5E41">
      <w:pPr>
        <w:pStyle w:val="formattext0"/>
        <w:spacing w:before="0" w:beforeAutospacing="0" w:after="0" w:afterAutospacing="0"/>
        <w:ind w:firstLine="709"/>
        <w:jc w:val="both"/>
      </w:pPr>
      <w:r w:rsidRPr="004F5E41">
        <w:t>- других продуктов, получаемых с использованием химических технологий, взрывопожароопасных и химически опасных веществ.</w:t>
      </w:r>
    </w:p>
    <w:p w:rsidR="00CF4010" w:rsidRPr="004F5E41" w:rsidRDefault="00CF4010" w:rsidP="004F5E41">
      <w:pPr>
        <w:pStyle w:val="formattext0"/>
        <w:spacing w:before="0" w:beforeAutospacing="0" w:after="0" w:afterAutospacing="0"/>
        <w:ind w:firstLine="709"/>
        <w:jc w:val="both"/>
      </w:pPr>
      <w:r w:rsidRPr="004F5E41">
        <w:t xml:space="preserve">2. Технологические объекты, в которых обращаются, хранятся и утилизируются вредные химические вещества, </w:t>
      </w:r>
      <w:proofErr w:type="spellStart"/>
      <w:r w:rsidRPr="004F5E41">
        <w:t>взрыво</w:t>
      </w:r>
      <w:proofErr w:type="spellEnd"/>
      <w:r w:rsidRPr="004F5E41">
        <w:t xml:space="preserve">- и пожароопасные вещества, вещества, способные образовывать пылевоздушные и парогазовые взрывоопасные смеси, а также вещества, способные разлагаться, </w:t>
      </w:r>
      <w:proofErr w:type="spellStart"/>
      <w:r w:rsidRPr="004F5E41">
        <w:t>полимеризоваться</w:t>
      </w:r>
      <w:proofErr w:type="spellEnd"/>
      <w:r w:rsidRPr="004F5E41">
        <w:t xml:space="preserve"> с выделением энергии, гореть или реагировать с водой и кислородом воздуха с выделением взрывоопасных и вредных веществ.</w:t>
      </w:r>
    </w:p>
    <w:p w:rsidR="00CF4010" w:rsidRPr="004F5E41" w:rsidRDefault="00CF4010" w:rsidP="004F5E41">
      <w:pPr>
        <w:pStyle w:val="formattext0"/>
        <w:spacing w:before="0" w:beforeAutospacing="0" w:after="0" w:afterAutospacing="0"/>
        <w:ind w:firstLine="709"/>
        <w:jc w:val="both"/>
      </w:pPr>
      <w:r w:rsidRPr="004F5E41">
        <w:t>3. Объекты по получению и хранению продуктов разделения воздуха, аммиачные холодильные установки, установки по обработке воды и стоков с применением хлора.</w:t>
      </w:r>
    </w:p>
    <w:p w:rsidR="00CF4010" w:rsidRPr="004F5E41" w:rsidRDefault="00CF4010" w:rsidP="004F5E41">
      <w:pPr>
        <w:pStyle w:val="formattext0"/>
        <w:spacing w:before="0" w:beforeAutospacing="0" w:after="0" w:afterAutospacing="0"/>
        <w:ind w:firstLine="709"/>
        <w:jc w:val="both"/>
      </w:pPr>
      <w:r w:rsidRPr="004F5E41">
        <w:t>4. Объекты по перемещению, сливу, наливу и хранению нефти и нефтепродуктов, сжиженных газов, вредных и агрессивных жидкостей; хранению и перемещению взрывопожароопасных твердых и сыпучих продуктов.</w:t>
      </w:r>
    </w:p>
    <w:p w:rsidR="00CF4010" w:rsidRPr="004F5E41" w:rsidRDefault="00CF4010" w:rsidP="004F5E41">
      <w:pPr>
        <w:pStyle w:val="formattext0"/>
        <w:spacing w:before="0" w:beforeAutospacing="0" w:after="0" w:afterAutospacing="0"/>
        <w:ind w:firstLine="709"/>
        <w:jc w:val="both"/>
      </w:pPr>
      <w:r w:rsidRPr="004F5E41">
        <w:t>5. Гидротехнические сооружения накопителей отходов и шламов.</w:t>
      </w:r>
    </w:p>
    <w:p w:rsidR="00CF4010" w:rsidRPr="004F5E41" w:rsidRDefault="00CF4010" w:rsidP="004F5E41">
      <w:pPr>
        <w:pStyle w:val="formattext0"/>
        <w:spacing w:before="0" w:beforeAutospacing="0" w:after="0" w:afterAutospacing="0"/>
        <w:ind w:firstLine="709"/>
        <w:jc w:val="both"/>
      </w:pPr>
      <w:r w:rsidRPr="004F5E41">
        <w:t>Надзор распространяется на следующие виды деятельности, связанные с функционированием указанных опасных производственных объектов:</w:t>
      </w:r>
    </w:p>
    <w:p w:rsidR="00CF4010" w:rsidRPr="004F5E41" w:rsidRDefault="00CF4010" w:rsidP="004F5E41">
      <w:pPr>
        <w:pStyle w:val="formattext0"/>
        <w:spacing w:before="0" w:beforeAutospacing="0" w:after="0" w:afterAutospacing="0"/>
        <w:ind w:firstLine="709"/>
        <w:jc w:val="both"/>
      </w:pPr>
      <w:r w:rsidRPr="004F5E41">
        <w:t>- проектирование, строительство, ввод в эксплуатацию, эксплуатация, консервация, ликвидация опасных производственных объектов;</w:t>
      </w:r>
    </w:p>
    <w:p w:rsidR="00CF4010" w:rsidRPr="004F5E41" w:rsidRDefault="00CF4010" w:rsidP="004F5E41">
      <w:pPr>
        <w:pStyle w:val="formattext0"/>
        <w:spacing w:before="0" w:beforeAutospacing="0" w:after="0" w:afterAutospacing="0"/>
        <w:ind w:firstLine="709"/>
        <w:jc w:val="both"/>
      </w:pPr>
      <w:r w:rsidRPr="004F5E41">
        <w:t>- конструирование, изготовление, испытания, монтаж, ремонт технических устройств;</w:t>
      </w:r>
    </w:p>
    <w:p w:rsidR="00CF4010" w:rsidRPr="004F5E41" w:rsidRDefault="00CF4010" w:rsidP="004F5E41">
      <w:pPr>
        <w:pStyle w:val="formattext0"/>
        <w:spacing w:before="0" w:beforeAutospacing="0" w:after="0" w:afterAutospacing="0"/>
        <w:ind w:firstLine="709"/>
        <w:jc w:val="both"/>
      </w:pPr>
      <w:r w:rsidRPr="004F5E41">
        <w:t>- экспертиза промышленной безопасности;</w:t>
      </w:r>
    </w:p>
    <w:p w:rsidR="00CF4010" w:rsidRPr="004F5E41" w:rsidRDefault="00CF4010" w:rsidP="004F5E41">
      <w:pPr>
        <w:pStyle w:val="formattext0"/>
        <w:spacing w:before="0" w:beforeAutospacing="0" w:after="0" w:afterAutospacing="0"/>
        <w:ind w:firstLine="709"/>
        <w:jc w:val="both"/>
      </w:pPr>
      <w:r w:rsidRPr="004F5E41">
        <w:t>- подготовка персонала.</w:t>
      </w:r>
    </w:p>
    <w:p w:rsidR="00CF4010" w:rsidRPr="004F5E41" w:rsidRDefault="00CF4010" w:rsidP="004F5E41">
      <w:pPr>
        <w:pStyle w:val="formattext0"/>
        <w:spacing w:before="0" w:beforeAutospacing="0" w:after="0" w:afterAutospacing="0"/>
        <w:ind w:firstLine="709"/>
        <w:jc w:val="both"/>
      </w:pPr>
      <w:r w:rsidRPr="004F5E41">
        <w:t xml:space="preserve">Перечень конкретных объектов утверждается территориальными органами </w:t>
      </w:r>
      <w:proofErr w:type="spellStart"/>
      <w:r w:rsidRPr="004F5E41">
        <w:t>Ростехнадзора</w:t>
      </w:r>
      <w:proofErr w:type="spellEnd"/>
      <w:r w:rsidRPr="004F5E41">
        <w:t>.</w:t>
      </w:r>
    </w:p>
    <w:p w:rsidR="00CF4010" w:rsidRPr="004F5E41" w:rsidRDefault="009A2A38" w:rsidP="004F5E41">
      <w:pPr>
        <w:pStyle w:val="formattext0"/>
        <w:numPr>
          <w:ilvl w:val="0"/>
          <w:numId w:val="27"/>
        </w:numPr>
        <w:tabs>
          <w:tab w:val="left" w:pos="1134"/>
        </w:tabs>
        <w:spacing w:before="0" w:beforeAutospacing="0" w:after="0" w:afterAutospacing="0"/>
        <w:ind w:left="0" w:firstLine="709"/>
        <w:jc w:val="both"/>
      </w:pPr>
      <w:hyperlink r:id="rId260" w:history="1">
        <w:r w:rsidR="00CF4010" w:rsidRPr="004F5E41">
          <w:rPr>
            <w:rStyle w:val="ae"/>
            <w:color w:val="auto"/>
          </w:rPr>
          <w:t xml:space="preserve">Федеральные нормы и правила в области промышленной безопасности </w:t>
        </w:r>
        <w:r w:rsidR="004F5E41" w:rsidRPr="004F5E41">
          <w:rPr>
            <w:rStyle w:val="ae"/>
            <w:color w:val="auto"/>
          </w:rPr>
          <w:t>«</w:t>
        </w:r>
        <w:r w:rsidR="00CF4010" w:rsidRPr="004F5E41">
          <w:rPr>
            <w:rStyle w:val="ae"/>
            <w:color w:val="auto"/>
          </w:rPr>
          <w:t>Общие правила взрывобезопасности для взрывопожароопасных химических, нефтехимических и нефтеперерабатывающих производств</w:t>
        </w:r>
        <w:r w:rsidR="004F5E41" w:rsidRPr="004F5E41">
          <w:rPr>
            <w:rStyle w:val="ae"/>
            <w:color w:val="auto"/>
          </w:rPr>
          <w:t>»</w:t>
        </w:r>
      </w:hyperlink>
      <w:r w:rsidR="00CF4010" w:rsidRPr="004F5E41">
        <w:t xml:space="preserve"> утверждены на основании </w:t>
      </w:r>
      <w:hyperlink r:id="rId261" w:history="1">
        <w:r w:rsidR="00CF4010" w:rsidRPr="004F5E41">
          <w:rPr>
            <w:rStyle w:val="ae"/>
            <w:color w:val="auto"/>
          </w:rPr>
          <w:t xml:space="preserve">приказа </w:t>
        </w:r>
        <w:proofErr w:type="spellStart"/>
        <w:r w:rsidR="00CF4010" w:rsidRPr="004F5E41">
          <w:rPr>
            <w:rStyle w:val="ae"/>
            <w:color w:val="auto"/>
          </w:rPr>
          <w:t>Ростехнадзора</w:t>
        </w:r>
        <w:proofErr w:type="spellEnd"/>
        <w:r w:rsidR="00CF4010" w:rsidRPr="004F5E41">
          <w:rPr>
            <w:rStyle w:val="ae"/>
            <w:color w:val="auto"/>
          </w:rPr>
          <w:t xml:space="preserve"> от 11.03.2013 N 96.</w:t>
        </w:r>
      </w:hyperlink>
    </w:p>
    <w:p w:rsidR="00CF4010" w:rsidRPr="004F5E41" w:rsidRDefault="009A2A38" w:rsidP="004F5E41">
      <w:pPr>
        <w:pStyle w:val="formattext0"/>
        <w:numPr>
          <w:ilvl w:val="0"/>
          <w:numId w:val="27"/>
        </w:numPr>
        <w:tabs>
          <w:tab w:val="left" w:pos="1134"/>
        </w:tabs>
        <w:spacing w:before="0" w:beforeAutospacing="0" w:after="0" w:afterAutospacing="0"/>
        <w:ind w:left="0" w:firstLine="709"/>
        <w:jc w:val="both"/>
      </w:pPr>
      <w:hyperlink r:id="rId262" w:history="1">
        <w:r w:rsidR="00CF4010" w:rsidRPr="004F5E41">
          <w:rPr>
            <w:rStyle w:val="ae"/>
            <w:color w:val="auto"/>
          </w:rPr>
          <w:t xml:space="preserve">Федеральные нормы и правила в области промышленной безопасности </w:t>
        </w:r>
        <w:r w:rsidR="004F5E41" w:rsidRPr="004F5E41">
          <w:rPr>
            <w:rStyle w:val="ae"/>
            <w:color w:val="auto"/>
          </w:rPr>
          <w:t>«</w:t>
        </w:r>
        <w:r w:rsidR="00CF4010" w:rsidRPr="004F5E41">
          <w:rPr>
            <w:rStyle w:val="ae"/>
            <w:color w:val="auto"/>
          </w:rPr>
          <w:t>Правила безопасности в нефтяной и газовой промышленности</w:t>
        </w:r>
        <w:r w:rsidR="004F5E41" w:rsidRPr="004F5E41">
          <w:rPr>
            <w:rStyle w:val="ae"/>
            <w:color w:val="auto"/>
          </w:rPr>
          <w:t>»</w:t>
        </w:r>
      </w:hyperlink>
      <w:r w:rsidR="00CF4010" w:rsidRPr="004F5E41">
        <w:t xml:space="preserve"> утверждены на основании </w:t>
      </w:r>
      <w:hyperlink r:id="rId263" w:history="1">
        <w:r w:rsidR="00CF4010" w:rsidRPr="004F5E41">
          <w:rPr>
            <w:rStyle w:val="ae"/>
            <w:color w:val="auto"/>
          </w:rPr>
          <w:t xml:space="preserve">приказа </w:t>
        </w:r>
        <w:proofErr w:type="spellStart"/>
        <w:r w:rsidR="00CF4010" w:rsidRPr="004F5E41">
          <w:rPr>
            <w:rStyle w:val="ae"/>
            <w:color w:val="auto"/>
          </w:rPr>
          <w:t>Ростехнадзора</w:t>
        </w:r>
        <w:proofErr w:type="spellEnd"/>
        <w:r w:rsidR="00CF4010" w:rsidRPr="004F5E41">
          <w:rPr>
            <w:rStyle w:val="ae"/>
            <w:color w:val="auto"/>
          </w:rPr>
          <w:t xml:space="preserve"> от 12.03.2013 N 101</w:t>
        </w:r>
      </w:hyperlink>
      <w:r w:rsidR="004F5E41" w:rsidRPr="004F5E41">
        <w:t>.</w:t>
      </w:r>
    </w:p>
    <w:p w:rsidR="00CF4010" w:rsidRPr="004F5E41" w:rsidRDefault="009A2A38" w:rsidP="004F5E41">
      <w:pPr>
        <w:pStyle w:val="formattext0"/>
        <w:numPr>
          <w:ilvl w:val="0"/>
          <w:numId w:val="27"/>
        </w:numPr>
        <w:tabs>
          <w:tab w:val="left" w:pos="1134"/>
        </w:tabs>
        <w:spacing w:before="0" w:beforeAutospacing="0" w:after="0" w:afterAutospacing="0"/>
        <w:ind w:left="0" w:firstLine="709"/>
        <w:jc w:val="both"/>
      </w:pPr>
      <w:hyperlink r:id="rId264" w:history="1">
        <w:r w:rsidR="00CF4010" w:rsidRPr="004F5E41">
          <w:rPr>
            <w:rStyle w:val="ae"/>
            <w:color w:val="auto"/>
          </w:rPr>
          <w:t xml:space="preserve">Федеральные нормы и правила в области промышленной безопасности </w:t>
        </w:r>
        <w:r w:rsidR="004F5E41" w:rsidRPr="004F5E41">
          <w:rPr>
            <w:rStyle w:val="ae"/>
            <w:color w:val="auto"/>
          </w:rPr>
          <w:t>«</w:t>
        </w:r>
        <w:r w:rsidR="00CF4010" w:rsidRPr="004F5E41">
          <w:rPr>
            <w:rStyle w:val="ae"/>
            <w:color w:val="auto"/>
          </w:rPr>
          <w:t>Требования к технологическим регламентам химико-технологических производств</w:t>
        </w:r>
        <w:r w:rsidR="004F5E41" w:rsidRPr="004F5E41">
          <w:rPr>
            <w:rStyle w:val="ae"/>
            <w:color w:val="auto"/>
          </w:rPr>
          <w:t>»</w:t>
        </w:r>
      </w:hyperlink>
      <w:r w:rsidR="00CF4010" w:rsidRPr="004F5E41">
        <w:t xml:space="preserve"> утверждены </w:t>
      </w:r>
      <w:hyperlink r:id="rId265" w:history="1">
        <w:r w:rsidR="00CF4010" w:rsidRPr="004F5E41">
          <w:rPr>
            <w:rStyle w:val="ae"/>
            <w:color w:val="auto"/>
          </w:rPr>
          <w:t xml:space="preserve">приказом </w:t>
        </w:r>
        <w:proofErr w:type="spellStart"/>
        <w:r w:rsidR="00CF4010" w:rsidRPr="004F5E41">
          <w:rPr>
            <w:rStyle w:val="ae"/>
            <w:color w:val="auto"/>
          </w:rPr>
          <w:t>Ростехнадзора</w:t>
        </w:r>
        <w:proofErr w:type="spellEnd"/>
        <w:r w:rsidR="00CF4010" w:rsidRPr="004F5E41">
          <w:rPr>
            <w:rStyle w:val="ae"/>
            <w:color w:val="auto"/>
          </w:rPr>
          <w:t xml:space="preserve"> от 31.12.2014 N 631</w:t>
        </w:r>
      </w:hyperlink>
      <w:r w:rsidR="00CF4010" w:rsidRPr="004F5E41">
        <w:t xml:space="preserve">. </w:t>
      </w:r>
    </w:p>
    <w:p w:rsidR="00CF4010" w:rsidRPr="004F5E41" w:rsidRDefault="009A2A38" w:rsidP="004F5E41">
      <w:pPr>
        <w:pStyle w:val="formattext0"/>
        <w:numPr>
          <w:ilvl w:val="0"/>
          <w:numId w:val="27"/>
        </w:numPr>
        <w:tabs>
          <w:tab w:val="left" w:pos="1134"/>
        </w:tabs>
        <w:spacing w:before="0" w:beforeAutospacing="0" w:after="0" w:afterAutospacing="0"/>
        <w:ind w:left="0" w:firstLine="709"/>
        <w:jc w:val="both"/>
      </w:pPr>
      <w:hyperlink r:id="rId266" w:history="1">
        <w:r w:rsidR="00CF4010" w:rsidRPr="004F5E41">
          <w:rPr>
            <w:rStyle w:val="ae"/>
            <w:color w:val="auto"/>
          </w:rPr>
          <w:t xml:space="preserve">Федеральные нормы и правила в области промышленной безопасности </w:t>
        </w:r>
        <w:r w:rsidR="004F5E41" w:rsidRPr="004F5E41">
          <w:rPr>
            <w:rStyle w:val="ae"/>
            <w:color w:val="auto"/>
          </w:rPr>
          <w:t>«</w:t>
        </w:r>
        <w:r w:rsidR="00CF4010" w:rsidRPr="004F5E41">
          <w:rPr>
            <w:rStyle w:val="ae"/>
            <w:color w:val="auto"/>
          </w:rPr>
          <w:t>Правила безопасности при производстве и потреблении продуктов разделения воздуха</w:t>
        </w:r>
        <w:r w:rsidR="004F5E41" w:rsidRPr="004F5E41">
          <w:rPr>
            <w:rStyle w:val="ae"/>
            <w:color w:val="auto"/>
          </w:rPr>
          <w:t>»</w:t>
        </w:r>
        <w:r w:rsidR="00CF4010" w:rsidRPr="004F5E41">
          <w:rPr>
            <w:rStyle w:val="ae"/>
            <w:color w:val="auto"/>
          </w:rPr>
          <w:t xml:space="preserve">, </w:t>
        </w:r>
      </w:hyperlink>
      <w:r w:rsidR="00CF4010" w:rsidRPr="004F5E41">
        <w:t xml:space="preserve">утверждены </w:t>
      </w:r>
      <w:hyperlink r:id="rId267" w:history="1">
        <w:r w:rsidR="00CF4010" w:rsidRPr="004F5E41">
          <w:rPr>
            <w:rStyle w:val="ae"/>
            <w:color w:val="auto"/>
          </w:rPr>
          <w:t xml:space="preserve">Приказом </w:t>
        </w:r>
        <w:proofErr w:type="spellStart"/>
        <w:r w:rsidR="00CF4010" w:rsidRPr="004F5E41">
          <w:rPr>
            <w:rStyle w:val="ae"/>
            <w:color w:val="auto"/>
          </w:rPr>
          <w:t>Ростехнадзора</w:t>
        </w:r>
        <w:proofErr w:type="spellEnd"/>
        <w:r w:rsidR="00CF4010" w:rsidRPr="004F5E41">
          <w:rPr>
            <w:rStyle w:val="ae"/>
            <w:color w:val="auto"/>
          </w:rPr>
          <w:t xml:space="preserve"> от 28 ноября 2016 года N 500</w:t>
        </w:r>
      </w:hyperlink>
      <w:r w:rsidR="00CF4010" w:rsidRPr="004F5E41">
        <w:t>.</w:t>
      </w:r>
    </w:p>
    <w:p w:rsidR="00CF4010" w:rsidRPr="004F5E41" w:rsidRDefault="009A2A38" w:rsidP="004F5E41">
      <w:pPr>
        <w:pStyle w:val="formattext0"/>
        <w:numPr>
          <w:ilvl w:val="0"/>
          <w:numId w:val="27"/>
        </w:numPr>
        <w:tabs>
          <w:tab w:val="left" w:pos="1134"/>
        </w:tabs>
        <w:spacing w:before="0" w:beforeAutospacing="0" w:after="0" w:afterAutospacing="0"/>
        <w:ind w:left="0" w:firstLine="709"/>
        <w:jc w:val="both"/>
      </w:pPr>
      <w:hyperlink r:id="rId268" w:history="1">
        <w:r w:rsidR="00CF4010" w:rsidRPr="004F5E41">
          <w:rPr>
            <w:rStyle w:val="ae"/>
            <w:color w:val="auto"/>
          </w:rPr>
          <w:t>Правила безопасности химически опасных производственных объектов</w:t>
        </w:r>
      </w:hyperlink>
      <w:r w:rsidR="004F5E41" w:rsidRPr="004F5E41">
        <w:t>, утвержде</w:t>
      </w:r>
      <w:r w:rsidR="00CF4010" w:rsidRPr="004F5E41">
        <w:t xml:space="preserve">ны </w:t>
      </w:r>
      <w:hyperlink r:id="rId269" w:history="1">
        <w:r w:rsidR="00CF4010" w:rsidRPr="004F5E41">
          <w:rPr>
            <w:rStyle w:val="ae"/>
            <w:color w:val="auto"/>
          </w:rPr>
          <w:t xml:space="preserve">приказом </w:t>
        </w:r>
        <w:proofErr w:type="spellStart"/>
        <w:r w:rsidR="00CF4010" w:rsidRPr="004F5E41">
          <w:rPr>
            <w:rStyle w:val="ae"/>
            <w:color w:val="auto"/>
          </w:rPr>
          <w:t>Ростехнадзора</w:t>
        </w:r>
        <w:proofErr w:type="spellEnd"/>
        <w:r w:rsidR="00CF4010" w:rsidRPr="004F5E41">
          <w:rPr>
            <w:rStyle w:val="ae"/>
            <w:color w:val="auto"/>
          </w:rPr>
          <w:t xml:space="preserve"> от 21 ноября 2013 года N 559</w:t>
        </w:r>
      </w:hyperlink>
      <w:r w:rsidR="00CF4010" w:rsidRPr="004F5E41">
        <w:t>.</w:t>
      </w:r>
    </w:p>
    <w:p w:rsidR="00CF4010" w:rsidRPr="004F5E41" w:rsidRDefault="009A2A38" w:rsidP="004F5E41">
      <w:pPr>
        <w:pStyle w:val="formattext0"/>
        <w:numPr>
          <w:ilvl w:val="0"/>
          <w:numId w:val="27"/>
        </w:numPr>
        <w:tabs>
          <w:tab w:val="left" w:pos="1134"/>
        </w:tabs>
        <w:spacing w:before="0" w:beforeAutospacing="0" w:after="0" w:afterAutospacing="0"/>
        <w:ind w:left="0" w:firstLine="709"/>
        <w:jc w:val="both"/>
      </w:pPr>
      <w:hyperlink r:id="rId270" w:history="1">
        <w:r w:rsidR="00CF4010" w:rsidRPr="004F5E41">
          <w:rPr>
            <w:rStyle w:val="ae"/>
            <w:color w:val="auto"/>
          </w:rPr>
          <w:t>Правила безопасности производств хлора и хлорсодержащих сред</w:t>
        </w:r>
      </w:hyperlink>
      <w:r w:rsidR="004F5E41" w:rsidRPr="004F5E41">
        <w:t>, утвержден</w:t>
      </w:r>
      <w:r w:rsidR="00CF4010" w:rsidRPr="004F5E41">
        <w:t xml:space="preserve">ы </w:t>
      </w:r>
      <w:hyperlink r:id="rId271" w:history="1">
        <w:r w:rsidR="00CF4010" w:rsidRPr="004F5E41">
          <w:rPr>
            <w:rStyle w:val="ae"/>
            <w:color w:val="auto"/>
          </w:rPr>
          <w:t xml:space="preserve">приказом </w:t>
        </w:r>
        <w:proofErr w:type="spellStart"/>
        <w:r w:rsidR="00CF4010" w:rsidRPr="004F5E41">
          <w:rPr>
            <w:rStyle w:val="ae"/>
            <w:color w:val="auto"/>
          </w:rPr>
          <w:t>Ростехнадзора</w:t>
        </w:r>
        <w:proofErr w:type="spellEnd"/>
        <w:r w:rsidR="00CF4010" w:rsidRPr="004F5E41">
          <w:rPr>
            <w:rStyle w:val="ae"/>
            <w:color w:val="auto"/>
          </w:rPr>
          <w:t xml:space="preserve"> от 20 ноября 2013 года N 554</w:t>
        </w:r>
      </w:hyperlink>
      <w:r w:rsidR="00CF4010" w:rsidRPr="004F5E41">
        <w:t xml:space="preserve">. </w:t>
      </w:r>
    </w:p>
    <w:p w:rsidR="00CF4010" w:rsidRPr="004F5E41" w:rsidRDefault="00CF4010" w:rsidP="004F5E41">
      <w:pPr>
        <w:pStyle w:val="formattext0"/>
        <w:numPr>
          <w:ilvl w:val="0"/>
          <w:numId w:val="27"/>
        </w:numPr>
        <w:tabs>
          <w:tab w:val="left" w:pos="1134"/>
        </w:tabs>
        <w:spacing w:before="0" w:beforeAutospacing="0" w:after="0" w:afterAutospacing="0"/>
        <w:ind w:left="0" w:firstLine="709"/>
        <w:jc w:val="both"/>
      </w:pPr>
      <w:r w:rsidRPr="004F5E41">
        <w:t xml:space="preserve">О порядке осуществления надзора и контроля за соблюдением требований промышленной безопасности при изготовлении технических устройств и их применении на взрывопожароопасных, специальных и химически опасных производствах и объектах см. </w:t>
      </w:r>
      <w:hyperlink r:id="rId272" w:history="1">
        <w:r w:rsidRPr="004F5E41">
          <w:rPr>
            <w:rStyle w:val="ae"/>
            <w:color w:val="auto"/>
          </w:rPr>
          <w:t>РД-14-06-2007</w:t>
        </w:r>
      </w:hyperlink>
      <w:r w:rsidRPr="004F5E41">
        <w:t xml:space="preserve">, утвержденный </w:t>
      </w:r>
      <w:hyperlink r:id="rId273" w:history="1">
        <w:r w:rsidRPr="004F5E41">
          <w:rPr>
            <w:rStyle w:val="ae"/>
            <w:color w:val="auto"/>
          </w:rPr>
          <w:t xml:space="preserve">приказом </w:t>
        </w:r>
        <w:proofErr w:type="spellStart"/>
        <w:r w:rsidRPr="004F5E41">
          <w:rPr>
            <w:rStyle w:val="ae"/>
            <w:color w:val="auto"/>
          </w:rPr>
          <w:t>Ростехнадзора</w:t>
        </w:r>
        <w:proofErr w:type="spellEnd"/>
        <w:r w:rsidRPr="004F5E41">
          <w:rPr>
            <w:rStyle w:val="ae"/>
            <w:color w:val="auto"/>
          </w:rPr>
          <w:t xml:space="preserve"> от 29 декабря 2007 года N 922</w:t>
        </w:r>
      </w:hyperlink>
      <w:r w:rsidR="004F5E41" w:rsidRPr="004F5E41">
        <w:t>.</w:t>
      </w:r>
    </w:p>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CF4010" w:rsidRPr="00B52BA5" w:rsidRDefault="00CF4010" w:rsidP="00F9263A">
      <w:pPr>
        <w:pStyle w:val="headertext0"/>
        <w:spacing w:before="0" w:beforeAutospacing="0" w:after="0" w:afterAutospacing="0"/>
        <w:jc w:val="center"/>
        <w:rPr>
          <w:b/>
        </w:rPr>
      </w:pPr>
      <w:r w:rsidRPr="00B52BA5">
        <w:rPr>
          <w:b/>
        </w:rPr>
        <w:lastRenderedPageBreak/>
        <w:t xml:space="preserve">Требования промышленной безопасности к объектам газоснабжения </w:t>
      </w:r>
    </w:p>
    <w:p w:rsidR="00CF4010" w:rsidRPr="00B52BA5" w:rsidRDefault="00CF4010" w:rsidP="00B52BA5">
      <w:pPr>
        <w:pStyle w:val="headertext0"/>
        <w:spacing w:before="0" w:beforeAutospacing="0" w:after="0" w:afterAutospacing="0"/>
        <w:jc w:val="center"/>
        <w:rPr>
          <w:b/>
        </w:rPr>
      </w:pPr>
      <w:r w:rsidRPr="00B52BA5">
        <w:rPr>
          <w:b/>
        </w:rPr>
        <w:t>Нормативное регулирование требований промышленной безопасности к объектам газоснабжения</w:t>
      </w:r>
    </w:p>
    <w:tbl>
      <w:tblPr>
        <w:tblStyle w:val="af1"/>
        <w:tblW w:w="5000" w:type="pct"/>
        <w:tblLook w:val="04A0" w:firstRow="1" w:lastRow="0" w:firstColumn="1" w:lastColumn="0" w:noHBand="0" w:noVBand="1"/>
      </w:tblPr>
      <w:tblGrid>
        <w:gridCol w:w="4755"/>
        <w:gridCol w:w="5701"/>
      </w:tblGrid>
      <w:tr w:rsidR="00CF4010" w:rsidRPr="00B52BA5" w:rsidTr="00B52BA5">
        <w:tc>
          <w:tcPr>
            <w:tcW w:w="0" w:type="auto"/>
            <w:vAlign w:val="center"/>
            <w:hideMark/>
          </w:tcPr>
          <w:p w:rsidR="00CF4010" w:rsidRPr="00B52BA5" w:rsidRDefault="00CF4010" w:rsidP="00B52BA5">
            <w:pPr>
              <w:pStyle w:val="headertext0"/>
              <w:spacing w:before="0" w:beforeAutospacing="0" w:after="0" w:afterAutospacing="0"/>
              <w:jc w:val="center"/>
              <w:rPr>
                <w:b/>
              </w:rPr>
            </w:pPr>
            <w:r w:rsidRPr="00B52BA5">
              <w:rPr>
                <w:b/>
              </w:rPr>
              <w:t>Нормативный акт</w:t>
            </w:r>
          </w:p>
        </w:tc>
        <w:tc>
          <w:tcPr>
            <w:tcW w:w="0" w:type="auto"/>
            <w:vAlign w:val="center"/>
            <w:hideMark/>
          </w:tcPr>
          <w:p w:rsidR="00CF4010" w:rsidRPr="00B52BA5" w:rsidRDefault="00CF4010" w:rsidP="00B52BA5">
            <w:pPr>
              <w:pStyle w:val="headertext0"/>
              <w:spacing w:before="0" w:beforeAutospacing="0" w:after="0" w:afterAutospacing="0"/>
              <w:jc w:val="center"/>
              <w:rPr>
                <w:b/>
              </w:rPr>
            </w:pPr>
            <w:r w:rsidRPr="00B52BA5">
              <w:rPr>
                <w:b/>
              </w:rPr>
              <w:t>Сфера регулирования</w:t>
            </w:r>
          </w:p>
        </w:tc>
      </w:tr>
      <w:tr w:rsidR="00CF4010" w:rsidRPr="00F9263A" w:rsidTr="00B52BA5">
        <w:tc>
          <w:tcPr>
            <w:tcW w:w="0" w:type="auto"/>
            <w:vAlign w:val="center"/>
            <w:hideMark/>
          </w:tcPr>
          <w:p w:rsidR="00CF4010" w:rsidRPr="00B52BA5" w:rsidRDefault="009A2A38" w:rsidP="004615D1">
            <w:pPr>
              <w:pStyle w:val="formattext0"/>
              <w:spacing w:before="0" w:beforeAutospacing="0" w:after="0" w:afterAutospacing="0"/>
              <w:jc w:val="both"/>
            </w:pPr>
            <w:hyperlink r:id="rId274" w:history="1">
              <w:r w:rsidR="00CF4010" w:rsidRPr="00B52BA5">
                <w:rPr>
                  <w:rStyle w:val="ae"/>
                  <w:color w:val="auto"/>
                </w:rPr>
                <w:t xml:space="preserve">Федеральный закон от 21.07.97 N 116-ФЗ </w:t>
              </w:r>
              <w:r w:rsidR="004F5E41" w:rsidRPr="00B52BA5">
                <w:rPr>
                  <w:rStyle w:val="ae"/>
                  <w:color w:val="auto"/>
                </w:rPr>
                <w:t>«</w:t>
              </w:r>
              <w:r w:rsidR="00CF4010" w:rsidRPr="00B52BA5">
                <w:rPr>
                  <w:rStyle w:val="ae"/>
                  <w:color w:val="auto"/>
                </w:rPr>
                <w:t>О промышленной безопасности опасных производственных объектов</w:t>
              </w:r>
              <w:r w:rsidR="004F5E41" w:rsidRPr="00B52BA5">
                <w:rPr>
                  <w:rStyle w:val="ae"/>
                  <w:color w:val="auto"/>
                </w:rPr>
                <w:t>»</w:t>
              </w:r>
            </w:hyperlink>
          </w:p>
        </w:tc>
        <w:tc>
          <w:tcPr>
            <w:tcW w:w="0" w:type="auto"/>
            <w:vAlign w:val="center"/>
            <w:hideMark/>
          </w:tcPr>
          <w:p w:rsidR="00CF4010" w:rsidRPr="00B52BA5" w:rsidRDefault="00CF4010" w:rsidP="004615D1">
            <w:pPr>
              <w:pStyle w:val="formattext0"/>
              <w:spacing w:before="0" w:beforeAutospacing="0" w:after="0" w:afterAutospacing="0"/>
              <w:jc w:val="both"/>
            </w:pPr>
            <w:r w:rsidRPr="00B52BA5">
              <w:t>Определяет основы безопасной эксплуатации газораспределительных сетей.</w:t>
            </w:r>
          </w:p>
        </w:tc>
      </w:tr>
      <w:tr w:rsidR="00CF4010" w:rsidRPr="00F9263A" w:rsidTr="00B52BA5">
        <w:tc>
          <w:tcPr>
            <w:tcW w:w="0" w:type="auto"/>
            <w:vAlign w:val="center"/>
            <w:hideMark/>
          </w:tcPr>
          <w:p w:rsidR="00CF4010" w:rsidRPr="00B52BA5" w:rsidRDefault="009A2A38" w:rsidP="004615D1">
            <w:pPr>
              <w:pStyle w:val="formattext0"/>
              <w:spacing w:before="0" w:beforeAutospacing="0" w:after="0" w:afterAutospacing="0"/>
              <w:jc w:val="both"/>
            </w:pPr>
            <w:hyperlink r:id="rId275" w:history="1">
              <w:r w:rsidR="00CF4010" w:rsidRPr="00B52BA5">
                <w:rPr>
                  <w:rStyle w:val="ae"/>
                  <w:color w:val="auto"/>
                </w:rPr>
                <w:t xml:space="preserve">Федеральный закон от 31 марта 1999 года N 69-ФЗ </w:t>
              </w:r>
              <w:r w:rsidR="004F5E41" w:rsidRPr="00B52BA5">
                <w:rPr>
                  <w:rStyle w:val="ae"/>
                  <w:color w:val="auto"/>
                </w:rPr>
                <w:t>«</w:t>
              </w:r>
              <w:r w:rsidR="00CF4010" w:rsidRPr="00B52BA5">
                <w:rPr>
                  <w:rStyle w:val="ae"/>
                  <w:color w:val="auto"/>
                </w:rPr>
                <w:t>О газоснабжении в Российской Федерации</w:t>
              </w:r>
              <w:r w:rsidR="004F5E41" w:rsidRPr="00B52BA5">
                <w:rPr>
                  <w:rStyle w:val="ae"/>
                  <w:color w:val="auto"/>
                </w:rPr>
                <w:t>»</w:t>
              </w:r>
            </w:hyperlink>
          </w:p>
        </w:tc>
        <w:tc>
          <w:tcPr>
            <w:tcW w:w="0" w:type="auto"/>
            <w:vAlign w:val="center"/>
            <w:hideMark/>
          </w:tcPr>
          <w:p w:rsidR="00CF4010" w:rsidRPr="00B52BA5" w:rsidRDefault="00CF4010" w:rsidP="004615D1">
            <w:pPr>
              <w:pStyle w:val="formattext0"/>
              <w:spacing w:before="0" w:beforeAutospacing="0" w:after="0" w:afterAutospacing="0"/>
              <w:jc w:val="both"/>
            </w:pPr>
            <w:r w:rsidRPr="00B52BA5">
              <w:t>Определяет правовые, экономические и организационные основы отношений в области газоснабжения в РФ.</w:t>
            </w:r>
          </w:p>
        </w:tc>
      </w:tr>
      <w:tr w:rsidR="00CF4010" w:rsidRPr="00F9263A" w:rsidTr="00B52BA5">
        <w:tc>
          <w:tcPr>
            <w:tcW w:w="0" w:type="auto"/>
            <w:vAlign w:val="center"/>
            <w:hideMark/>
          </w:tcPr>
          <w:p w:rsidR="00CF4010" w:rsidRPr="00B52BA5" w:rsidRDefault="009A2A38" w:rsidP="004615D1">
            <w:pPr>
              <w:pStyle w:val="formattext0"/>
              <w:spacing w:before="0" w:beforeAutospacing="0" w:after="0" w:afterAutospacing="0"/>
              <w:jc w:val="both"/>
            </w:pPr>
            <w:hyperlink r:id="rId276" w:history="1">
              <w:r w:rsidR="00CF4010" w:rsidRPr="00B52BA5">
                <w:rPr>
                  <w:rStyle w:val="ae"/>
                  <w:color w:val="auto"/>
                </w:rPr>
                <w:t xml:space="preserve">Федеральные нормы и правила в области промышленной безопасности </w:t>
              </w:r>
              <w:r w:rsidR="004F5E41" w:rsidRPr="00B52BA5">
                <w:rPr>
                  <w:rStyle w:val="ae"/>
                  <w:color w:val="auto"/>
                </w:rPr>
                <w:t>«</w:t>
              </w:r>
              <w:r w:rsidR="00CF4010" w:rsidRPr="00B52BA5">
                <w:rPr>
                  <w:rStyle w:val="ae"/>
                  <w:color w:val="auto"/>
                </w:rPr>
                <w:t>Правила безопасности в нефтяной и газовой промышленности</w:t>
              </w:r>
              <w:r w:rsidR="004F5E41" w:rsidRPr="00B52BA5">
                <w:rPr>
                  <w:rStyle w:val="ae"/>
                  <w:color w:val="auto"/>
                </w:rPr>
                <w:t>»</w:t>
              </w:r>
            </w:hyperlink>
            <w:r w:rsidR="00CF4010" w:rsidRPr="00B52BA5">
              <w:t xml:space="preserve"> утверждены </w:t>
            </w:r>
            <w:hyperlink r:id="rId277" w:history="1">
              <w:r w:rsidR="00CF4010" w:rsidRPr="00B52BA5">
                <w:rPr>
                  <w:rStyle w:val="ae"/>
                  <w:color w:val="auto"/>
                </w:rPr>
                <w:t xml:space="preserve">приказом </w:t>
              </w:r>
              <w:proofErr w:type="spellStart"/>
              <w:r w:rsidR="00CF4010" w:rsidRPr="00B52BA5">
                <w:rPr>
                  <w:rStyle w:val="ae"/>
                  <w:color w:val="auto"/>
                </w:rPr>
                <w:t>Ростехнадзора</w:t>
              </w:r>
              <w:proofErr w:type="spellEnd"/>
              <w:r w:rsidR="00CF4010" w:rsidRPr="00B52BA5">
                <w:rPr>
                  <w:rStyle w:val="ae"/>
                  <w:color w:val="auto"/>
                </w:rPr>
                <w:t xml:space="preserve"> от 12.03.2013 N 101</w:t>
              </w:r>
            </w:hyperlink>
          </w:p>
        </w:tc>
        <w:tc>
          <w:tcPr>
            <w:tcW w:w="0" w:type="auto"/>
            <w:vAlign w:val="center"/>
            <w:hideMark/>
          </w:tcPr>
          <w:p w:rsidR="00CF4010" w:rsidRPr="00B52BA5" w:rsidRDefault="00CF4010" w:rsidP="004615D1">
            <w:pPr>
              <w:pStyle w:val="formattext0"/>
              <w:spacing w:before="0" w:beforeAutospacing="0" w:after="0" w:afterAutospacing="0"/>
              <w:jc w:val="both"/>
            </w:pPr>
            <w:r w:rsidRPr="00B52BA5">
              <w:t>Устанавливают требования промышленной безопасности к организациям и работникам, осуществляющим деятельность в области промышленной безопасности на объектах нефтегазодобывающих производств бурения и добычи, обустройства месторождений для сбора, подготовки, хранения нефти, газа и газового конденсата.</w:t>
            </w:r>
          </w:p>
        </w:tc>
      </w:tr>
      <w:tr w:rsidR="00CF4010" w:rsidRPr="00F9263A" w:rsidTr="00B52BA5">
        <w:tc>
          <w:tcPr>
            <w:tcW w:w="0" w:type="auto"/>
            <w:vAlign w:val="center"/>
            <w:hideMark/>
          </w:tcPr>
          <w:p w:rsidR="00CF4010" w:rsidRPr="00B52BA5" w:rsidRDefault="009A2A38" w:rsidP="004615D1">
            <w:pPr>
              <w:pStyle w:val="formattext0"/>
              <w:spacing w:before="0" w:beforeAutospacing="0" w:after="0" w:afterAutospacing="0"/>
              <w:jc w:val="both"/>
            </w:pPr>
            <w:hyperlink r:id="rId278" w:history="1">
              <w:r w:rsidR="00CF4010" w:rsidRPr="00B52BA5">
                <w:rPr>
                  <w:rStyle w:val="ae"/>
                  <w:color w:val="auto"/>
                </w:rPr>
                <w:t xml:space="preserve">Федеральные нормы и правила в области промышленной безопасности </w:t>
              </w:r>
              <w:r w:rsidR="004F5E41" w:rsidRPr="00B52BA5">
                <w:rPr>
                  <w:rStyle w:val="ae"/>
                  <w:color w:val="auto"/>
                </w:rPr>
                <w:t>«</w:t>
              </w:r>
              <w:r w:rsidR="00CF4010" w:rsidRPr="00B52BA5">
                <w:rPr>
                  <w:rStyle w:val="ae"/>
                  <w:color w:val="auto"/>
                </w:rPr>
                <w:t xml:space="preserve">Правила безопасности сетей газораспределения и </w:t>
              </w:r>
              <w:proofErr w:type="spellStart"/>
              <w:r w:rsidR="00CF4010" w:rsidRPr="00B52BA5">
                <w:rPr>
                  <w:rStyle w:val="ae"/>
                  <w:color w:val="auto"/>
                </w:rPr>
                <w:t>газопотребления</w:t>
              </w:r>
              <w:proofErr w:type="spellEnd"/>
              <w:r w:rsidR="004F5E41" w:rsidRPr="00B52BA5">
                <w:rPr>
                  <w:rStyle w:val="ae"/>
                  <w:color w:val="auto"/>
                </w:rPr>
                <w:t>»</w:t>
              </w:r>
            </w:hyperlink>
            <w:r w:rsidR="00CF4010" w:rsidRPr="00B52BA5">
              <w:t xml:space="preserve"> утверждены </w:t>
            </w:r>
            <w:hyperlink r:id="rId279" w:history="1">
              <w:r w:rsidR="00CF4010" w:rsidRPr="00B52BA5">
                <w:rPr>
                  <w:rStyle w:val="ae"/>
                  <w:color w:val="auto"/>
                </w:rPr>
                <w:t xml:space="preserve">приказом </w:t>
              </w:r>
              <w:proofErr w:type="spellStart"/>
              <w:r w:rsidR="00CF4010" w:rsidRPr="00B52BA5">
                <w:rPr>
                  <w:rStyle w:val="ae"/>
                  <w:color w:val="auto"/>
                </w:rPr>
                <w:t>Ростехнадзора</w:t>
              </w:r>
              <w:proofErr w:type="spellEnd"/>
              <w:r w:rsidR="00CF4010" w:rsidRPr="00B52BA5">
                <w:rPr>
                  <w:rStyle w:val="ae"/>
                  <w:color w:val="auto"/>
                </w:rPr>
                <w:t xml:space="preserve"> от 15.11.2013 N 542</w:t>
              </w:r>
            </w:hyperlink>
          </w:p>
        </w:tc>
        <w:tc>
          <w:tcPr>
            <w:tcW w:w="0" w:type="auto"/>
            <w:vAlign w:val="center"/>
            <w:hideMark/>
          </w:tcPr>
          <w:p w:rsidR="00CF4010" w:rsidRPr="00B52BA5" w:rsidRDefault="00CF4010" w:rsidP="004615D1">
            <w:pPr>
              <w:pStyle w:val="formattext0"/>
              <w:spacing w:before="0" w:beforeAutospacing="0" w:after="0" w:afterAutospacing="0"/>
              <w:jc w:val="both"/>
            </w:pPr>
            <w:r w:rsidRPr="00B52BA5">
              <w:t xml:space="preserve">Действие правил распространяется на сеть газораспределения и сеть </w:t>
            </w:r>
            <w:proofErr w:type="spellStart"/>
            <w:r w:rsidRPr="00B52BA5">
              <w:t>газопотребления</w:t>
            </w:r>
            <w:proofErr w:type="spellEnd"/>
            <w:r w:rsidRPr="00B52BA5">
              <w:t xml:space="preserve"> (в том числе сеть </w:t>
            </w:r>
            <w:proofErr w:type="spellStart"/>
            <w:r w:rsidRPr="00B52BA5">
              <w:t>газопотребления</w:t>
            </w:r>
            <w:proofErr w:type="spellEnd"/>
            <w:r w:rsidRPr="00B52BA5">
              <w:t xml:space="preserve"> ТЭС, ГТУ и ПГУ), а также на связанные с ними процессы эксплуатации (включая техническое обслуживание, текущий ремонт), консервации и ликвидации.</w:t>
            </w:r>
          </w:p>
        </w:tc>
      </w:tr>
      <w:tr w:rsidR="00CF4010" w:rsidRPr="00F9263A" w:rsidTr="00B52BA5">
        <w:tc>
          <w:tcPr>
            <w:tcW w:w="0" w:type="auto"/>
            <w:vAlign w:val="center"/>
            <w:hideMark/>
          </w:tcPr>
          <w:p w:rsidR="00CF4010" w:rsidRPr="00B52BA5" w:rsidRDefault="009A2A38" w:rsidP="004615D1">
            <w:pPr>
              <w:pStyle w:val="formattext0"/>
              <w:spacing w:before="0" w:beforeAutospacing="0" w:after="0" w:afterAutospacing="0"/>
              <w:jc w:val="both"/>
            </w:pPr>
            <w:hyperlink r:id="rId280" w:history="1">
              <w:r w:rsidR="00CF4010" w:rsidRPr="00B52BA5">
                <w:rPr>
                  <w:rStyle w:val="ae"/>
                  <w:color w:val="auto"/>
                </w:rPr>
                <w:t xml:space="preserve">Федеральные нормы и правила в области промышленной безопасности </w:t>
              </w:r>
              <w:r w:rsidR="004F5E41" w:rsidRPr="00B52BA5">
                <w:rPr>
                  <w:rStyle w:val="ae"/>
                  <w:color w:val="auto"/>
                </w:rPr>
                <w:t>«</w:t>
              </w:r>
              <w:r w:rsidR="00CF4010" w:rsidRPr="00B52BA5">
                <w:rPr>
                  <w:rStyle w:val="ae"/>
                  <w:color w:val="auto"/>
                </w:rPr>
                <w:t>Правила безопасности для объектов, использующих сжиженные углеводородные газы</w:t>
              </w:r>
              <w:r w:rsidR="004F5E41" w:rsidRPr="00B52BA5">
                <w:rPr>
                  <w:rStyle w:val="ae"/>
                  <w:color w:val="auto"/>
                </w:rPr>
                <w:t>»</w:t>
              </w:r>
            </w:hyperlink>
            <w:r w:rsidR="00CF4010" w:rsidRPr="00B52BA5">
              <w:t xml:space="preserve"> утверждены </w:t>
            </w:r>
            <w:hyperlink r:id="rId281" w:history="1">
              <w:r w:rsidR="00CF4010" w:rsidRPr="00B52BA5">
                <w:rPr>
                  <w:rStyle w:val="ae"/>
                  <w:color w:val="auto"/>
                </w:rPr>
                <w:t xml:space="preserve">приказом </w:t>
              </w:r>
              <w:proofErr w:type="spellStart"/>
              <w:r w:rsidR="00CF4010" w:rsidRPr="00B52BA5">
                <w:rPr>
                  <w:rStyle w:val="ae"/>
                  <w:color w:val="auto"/>
                </w:rPr>
                <w:t>Ростехнадзора</w:t>
              </w:r>
              <w:proofErr w:type="spellEnd"/>
              <w:r w:rsidR="00CF4010" w:rsidRPr="00B52BA5">
                <w:rPr>
                  <w:rStyle w:val="ae"/>
                  <w:color w:val="auto"/>
                </w:rPr>
                <w:t xml:space="preserve"> от 21.11.2013 N 558</w:t>
              </w:r>
            </w:hyperlink>
          </w:p>
        </w:tc>
        <w:tc>
          <w:tcPr>
            <w:tcW w:w="0" w:type="auto"/>
            <w:vAlign w:val="center"/>
            <w:hideMark/>
          </w:tcPr>
          <w:p w:rsidR="00CF4010" w:rsidRPr="00B52BA5" w:rsidRDefault="00CF4010" w:rsidP="004615D1">
            <w:pPr>
              <w:pStyle w:val="formattext0"/>
              <w:spacing w:before="0" w:beforeAutospacing="0" w:after="0" w:afterAutospacing="0"/>
              <w:jc w:val="both"/>
            </w:pPr>
            <w:r w:rsidRPr="00B52BA5">
              <w:t xml:space="preserve">Правила устанавливают требования промышленной безопасности к оценке соответствия вновь построенных и реконструируемых объектов хранения, транспортирования и использования СУГ избыточным давлением не более 1,6 </w:t>
            </w:r>
            <w:proofErr w:type="spellStart"/>
            <w:r w:rsidRPr="00B52BA5">
              <w:t>мегапаскаля</w:t>
            </w:r>
            <w:proofErr w:type="spellEnd"/>
            <w:r w:rsidRPr="00B52BA5">
              <w:t>, используемых в качестве топлива, а также к эксплуатации объектов СУГ.</w:t>
            </w:r>
          </w:p>
        </w:tc>
      </w:tr>
      <w:tr w:rsidR="00CF4010" w:rsidRPr="00F9263A" w:rsidTr="00B52BA5">
        <w:tc>
          <w:tcPr>
            <w:tcW w:w="0" w:type="auto"/>
            <w:vAlign w:val="center"/>
            <w:hideMark/>
          </w:tcPr>
          <w:p w:rsidR="00CF4010" w:rsidRPr="00B52BA5" w:rsidRDefault="009A2A38" w:rsidP="004615D1">
            <w:pPr>
              <w:pStyle w:val="formattext0"/>
              <w:spacing w:before="0" w:beforeAutospacing="0" w:after="0" w:afterAutospacing="0"/>
              <w:jc w:val="both"/>
            </w:pPr>
            <w:hyperlink r:id="rId282" w:history="1">
              <w:r w:rsidR="00CF4010" w:rsidRPr="00B52BA5">
                <w:rPr>
                  <w:rStyle w:val="ae"/>
                  <w:color w:val="auto"/>
                </w:rPr>
                <w:t>ГОСТ Р 56091-2014 от 22.08.2014 Техническое расследование и учет аварий и инцидентов на объектах Единой и региональных систем газоснабжения</w:t>
              </w:r>
            </w:hyperlink>
          </w:p>
        </w:tc>
        <w:tc>
          <w:tcPr>
            <w:tcW w:w="0" w:type="auto"/>
            <w:vAlign w:val="center"/>
            <w:hideMark/>
          </w:tcPr>
          <w:p w:rsidR="00CF4010" w:rsidRPr="00B52BA5" w:rsidRDefault="00CF4010" w:rsidP="004615D1">
            <w:pPr>
              <w:pStyle w:val="formattext0"/>
              <w:spacing w:before="0" w:beforeAutospacing="0" w:after="0" w:afterAutospacing="0"/>
              <w:jc w:val="both"/>
            </w:pPr>
            <w:r w:rsidRPr="00B52BA5">
              <w:t>Стандарт устанавливает порядок технического расследования аварий и инцидентов на опасных производственных объектах Единой и региональных систем газоснабжения в процессе эксплуатации.</w:t>
            </w:r>
          </w:p>
        </w:tc>
      </w:tr>
      <w:tr w:rsidR="00CF4010" w:rsidRPr="00F9263A" w:rsidTr="00B52BA5">
        <w:tc>
          <w:tcPr>
            <w:tcW w:w="0" w:type="auto"/>
            <w:vAlign w:val="center"/>
            <w:hideMark/>
          </w:tcPr>
          <w:p w:rsidR="00CF4010" w:rsidRPr="00B52BA5" w:rsidRDefault="009A2A38" w:rsidP="004615D1">
            <w:pPr>
              <w:pStyle w:val="formattext0"/>
              <w:spacing w:before="0" w:beforeAutospacing="0" w:after="0" w:afterAutospacing="0"/>
              <w:jc w:val="both"/>
            </w:pPr>
            <w:hyperlink r:id="rId283" w:history="1">
              <w:r w:rsidR="00CF4010" w:rsidRPr="00B52BA5">
                <w:rPr>
                  <w:rStyle w:val="ae"/>
                  <w:color w:val="auto"/>
                </w:rPr>
                <w:t xml:space="preserve">Руководство по безопасности </w:t>
              </w:r>
              <w:r w:rsidR="004F5E41" w:rsidRPr="00B52BA5">
                <w:rPr>
                  <w:rStyle w:val="ae"/>
                  <w:color w:val="auto"/>
                </w:rPr>
                <w:t>«</w:t>
              </w:r>
              <w:r w:rsidR="00CF4010" w:rsidRPr="00B52BA5">
                <w:rPr>
                  <w:rStyle w:val="ae"/>
                  <w:color w:val="auto"/>
                </w:rPr>
                <w:t>Инструкция по техническому диагностированию подземных стальных газопроводов</w:t>
              </w:r>
              <w:r w:rsidR="004F5E41" w:rsidRPr="00B52BA5">
                <w:rPr>
                  <w:rStyle w:val="ae"/>
                  <w:color w:val="auto"/>
                </w:rPr>
                <w:t>»</w:t>
              </w:r>
            </w:hyperlink>
            <w:r w:rsidR="00CF4010" w:rsidRPr="00B52BA5">
              <w:t xml:space="preserve">, утвержденное </w:t>
            </w:r>
            <w:hyperlink r:id="rId284" w:history="1">
              <w:r w:rsidR="00CF4010" w:rsidRPr="00B52BA5">
                <w:rPr>
                  <w:rStyle w:val="ae"/>
                  <w:color w:val="auto"/>
                </w:rPr>
                <w:t xml:space="preserve">Приказом </w:t>
              </w:r>
              <w:proofErr w:type="spellStart"/>
              <w:r w:rsidR="00CF4010" w:rsidRPr="00B52BA5">
                <w:rPr>
                  <w:rStyle w:val="ae"/>
                  <w:color w:val="auto"/>
                </w:rPr>
                <w:t>Ростехнадзора</w:t>
              </w:r>
              <w:proofErr w:type="spellEnd"/>
              <w:r w:rsidR="00CF4010" w:rsidRPr="00B52BA5">
                <w:rPr>
                  <w:rStyle w:val="ae"/>
                  <w:color w:val="auto"/>
                </w:rPr>
                <w:t xml:space="preserve"> от 06.02.2017 N 47</w:t>
              </w:r>
            </w:hyperlink>
          </w:p>
        </w:tc>
        <w:tc>
          <w:tcPr>
            <w:tcW w:w="0" w:type="auto"/>
            <w:vAlign w:val="center"/>
            <w:hideMark/>
          </w:tcPr>
          <w:p w:rsidR="00CF4010" w:rsidRPr="00B52BA5" w:rsidRDefault="00CF4010" w:rsidP="004615D1">
            <w:pPr>
              <w:pStyle w:val="formattext0"/>
              <w:spacing w:before="0" w:beforeAutospacing="0" w:after="0" w:afterAutospacing="0"/>
              <w:jc w:val="both"/>
            </w:pPr>
            <w:r w:rsidRPr="00B52BA5">
              <w:t>Руководство по безопасности содержит рекомендации по проведению технического диагностирования подземных стальных газопроводов.</w:t>
            </w:r>
          </w:p>
        </w:tc>
      </w:tr>
      <w:tr w:rsidR="00CF4010" w:rsidRPr="00F9263A" w:rsidTr="00B52BA5">
        <w:tc>
          <w:tcPr>
            <w:tcW w:w="0" w:type="auto"/>
            <w:vAlign w:val="center"/>
            <w:hideMark/>
          </w:tcPr>
          <w:p w:rsidR="00CF4010" w:rsidRPr="00B52BA5" w:rsidRDefault="009A2A38" w:rsidP="004615D1">
            <w:pPr>
              <w:pStyle w:val="formattext0"/>
              <w:spacing w:before="0" w:beforeAutospacing="0" w:after="0" w:afterAutospacing="0"/>
              <w:jc w:val="both"/>
            </w:pPr>
            <w:hyperlink r:id="rId285" w:history="1">
              <w:r w:rsidR="00CF4010" w:rsidRPr="00B52BA5">
                <w:rPr>
                  <w:rStyle w:val="ae"/>
                  <w:color w:val="auto"/>
                </w:rPr>
                <w:t xml:space="preserve">Технический регламент о безопасности сетей газораспределения и </w:t>
              </w:r>
              <w:proofErr w:type="spellStart"/>
              <w:r w:rsidR="00CF4010" w:rsidRPr="00B52BA5">
                <w:rPr>
                  <w:rStyle w:val="ae"/>
                  <w:color w:val="auto"/>
                </w:rPr>
                <w:t>газопотребления</w:t>
              </w:r>
              <w:proofErr w:type="spellEnd"/>
            </w:hyperlink>
            <w:r w:rsidR="00CF4010" w:rsidRPr="00B52BA5">
              <w:t xml:space="preserve"> утвержден на основании </w:t>
            </w:r>
            <w:hyperlink r:id="rId286" w:history="1">
              <w:r w:rsidR="00CF4010" w:rsidRPr="00B52BA5">
                <w:rPr>
                  <w:rStyle w:val="ae"/>
                  <w:color w:val="auto"/>
                </w:rPr>
                <w:t>постановления Правительства РФ от 29.10.2010 N 870</w:t>
              </w:r>
            </w:hyperlink>
          </w:p>
        </w:tc>
        <w:tc>
          <w:tcPr>
            <w:tcW w:w="0" w:type="auto"/>
            <w:vAlign w:val="center"/>
            <w:hideMark/>
          </w:tcPr>
          <w:p w:rsidR="00CF4010" w:rsidRPr="00B52BA5" w:rsidRDefault="00CF4010" w:rsidP="004615D1">
            <w:pPr>
              <w:pStyle w:val="formattext0"/>
              <w:spacing w:before="0" w:beforeAutospacing="0" w:after="0" w:afterAutospacing="0"/>
              <w:jc w:val="both"/>
            </w:pPr>
            <w:r w:rsidRPr="00B52BA5">
              <w:t xml:space="preserve">Действие регламента распространяется на сеть газораспределения и сеть </w:t>
            </w:r>
            <w:proofErr w:type="spellStart"/>
            <w:r w:rsidRPr="00B52BA5">
              <w:t>газопотребления</w:t>
            </w:r>
            <w:proofErr w:type="spellEnd"/>
            <w:r w:rsidRPr="00B52BA5">
              <w:t>, а также на связанные с ними процессы проектирования (включая инженерные изыскания), строительства, реконструкции, монтажа, эксплуатации (включая техническое обслуживание, текущий ремонт), капитального ремонта, консервации и ликвидации.</w:t>
            </w:r>
          </w:p>
        </w:tc>
      </w:tr>
      <w:tr w:rsidR="00CF4010" w:rsidRPr="00F9263A" w:rsidTr="00B52BA5">
        <w:tc>
          <w:tcPr>
            <w:tcW w:w="0" w:type="auto"/>
            <w:vAlign w:val="center"/>
            <w:hideMark/>
          </w:tcPr>
          <w:p w:rsidR="00CF4010" w:rsidRPr="00B52BA5" w:rsidRDefault="009A2A38" w:rsidP="004615D1">
            <w:pPr>
              <w:pStyle w:val="formattext0"/>
              <w:spacing w:before="0" w:beforeAutospacing="0" w:after="0" w:afterAutospacing="0"/>
              <w:jc w:val="both"/>
            </w:pPr>
            <w:hyperlink r:id="rId287" w:history="1">
              <w:r w:rsidR="00CF4010" w:rsidRPr="00B52BA5">
                <w:rPr>
                  <w:rStyle w:val="ae"/>
                  <w:color w:val="auto"/>
                </w:rPr>
                <w:t>Правила охраны газораспределительных сетей</w:t>
              </w:r>
            </w:hyperlink>
            <w:r w:rsidR="00CF4010" w:rsidRPr="00B52BA5">
              <w:t xml:space="preserve"> утверждены </w:t>
            </w:r>
            <w:hyperlink r:id="rId288" w:history="1">
              <w:r w:rsidR="00CF4010" w:rsidRPr="00B52BA5">
                <w:rPr>
                  <w:rStyle w:val="ae"/>
                  <w:color w:val="auto"/>
                </w:rPr>
                <w:t xml:space="preserve">постановлением </w:t>
              </w:r>
              <w:r w:rsidR="00CF4010" w:rsidRPr="00B52BA5">
                <w:rPr>
                  <w:rStyle w:val="ae"/>
                  <w:color w:val="auto"/>
                </w:rPr>
                <w:lastRenderedPageBreak/>
                <w:t>Правительства Российской Федерации от 20 ноября 2000 года N 878</w:t>
              </w:r>
            </w:hyperlink>
          </w:p>
        </w:tc>
        <w:tc>
          <w:tcPr>
            <w:tcW w:w="0" w:type="auto"/>
            <w:vAlign w:val="center"/>
            <w:hideMark/>
          </w:tcPr>
          <w:p w:rsidR="00CF4010" w:rsidRPr="00B52BA5" w:rsidRDefault="00CF4010" w:rsidP="004615D1">
            <w:pPr>
              <w:pStyle w:val="formattext0"/>
              <w:spacing w:before="0" w:beforeAutospacing="0" w:after="0" w:afterAutospacing="0"/>
              <w:jc w:val="both"/>
            </w:pPr>
            <w:r w:rsidRPr="00B52BA5">
              <w:lastRenderedPageBreak/>
              <w:t xml:space="preserve">Устанавливают порядок определения границ охранных зон газораспределительных сетей, </w:t>
            </w:r>
            <w:r w:rsidRPr="00B52BA5">
              <w:lastRenderedPageBreak/>
              <w:t>определяют права и обязанности эксплуатационных организаций в области обеспечения сохранности газораспределительных сетей при их эксплуатации, обслуживании, ремонте, а также предотвращения аварий на газораспределительных сетях и ликвидации их последствий.</w:t>
            </w:r>
          </w:p>
        </w:tc>
      </w:tr>
    </w:tbl>
    <w:p w:rsidR="00B52BA5" w:rsidRDefault="00B52BA5" w:rsidP="00F9263A">
      <w:pPr>
        <w:pStyle w:val="headertext0"/>
        <w:spacing w:before="0" w:beforeAutospacing="0" w:after="0" w:afterAutospacing="0"/>
      </w:pPr>
    </w:p>
    <w:p w:rsidR="00CF4010" w:rsidRPr="00B52BA5" w:rsidRDefault="00CF4010" w:rsidP="00B52BA5">
      <w:pPr>
        <w:pStyle w:val="headertext0"/>
        <w:spacing w:before="0" w:beforeAutospacing="0" w:after="0" w:afterAutospacing="0"/>
        <w:ind w:firstLine="709"/>
        <w:jc w:val="center"/>
        <w:rPr>
          <w:b/>
        </w:rPr>
      </w:pPr>
      <w:r w:rsidRPr="00B52BA5">
        <w:rPr>
          <w:b/>
        </w:rPr>
        <w:t>Основные понятия газоснабжения</w:t>
      </w:r>
    </w:p>
    <w:p w:rsidR="00CF4010" w:rsidRPr="00B52BA5" w:rsidRDefault="00CF4010" w:rsidP="00B52BA5">
      <w:pPr>
        <w:pStyle w:val="formattext0"/>
        <w:spacing w:before="0" w:beforeAutospacing="0" w:after="0" w:afterAutospacing="0"/>
        <w:ind w:firstLine="709"/>
        <w:jc w:val="both"/>
      </w:pPr>
      <w:r w:rsidRPr="00B52BA5">
        <w:t xml:space="preserve">В соответствии с </w:t>
      </w:r>
      <w:hyperlink r:id="rId289" w:history="1">
        <w:r w:rsidRPr="00B52BA5">
          <w:rPr>
            <w:rStyle w:val="ae"/>
            <w:color w:val="auto"/>
          </w:rPr>
          <w:t xml:space="preserve">Федеральным законом от 31 марта 1999 года N 69-ФЗ </w:t>
        </w:r>
        <w:r w:rsidR="004F5E41" w:rsidRPr="00B52BA5">
          <w:rPr>
            <w:rStyle w:val="ae"/>
            <w:color w:val="auto"/>
          </w:rPr>
          <w:t>«</w:t>
        </w:r>
        <w:r w:rsidRPr="00B52BA5">
          <w:rPr>
            <w:rStyle w:val="ae"/>
            <w:color w:val="auto"/>
          </w:rPr>
          <w:t>О газоснабжении в Российской Федерации</w:t>
        </w:r>
        <w:r w:rsidR="004F5E41" w:rsidRPr="00B52BA5">
          <w:rPr>
            <w:rStyle w:val="ae"/>
            <w:color w:val="auto"/>
          </w:rPr>
          <w:t>»</w:t>
        </w:r>
      </w:hyperlink>
      <w:r w:rsidRPr="00B52BA5">
        <w:t>:</w:t>
      </w:r>
    </w:p>
    <w:p w:rsidR="00CF4010" w:rsidRPr="00B52BA5" w:rsidRDefault="00CF4010" w:rsidP="00B52BA5">
      <w:pPr>
        <w:pStyle w:val="formattext0"/>
        <w:spacing w:before="0" w:beforeAutospacing="0" w:after="0" w:afterAutospacing="0"/>
        <w:ind w:firstLine="709"/>
        <w:jc w:val="both"/>
      </w:pPr>
      <w:r w:rsidRPr="00B52BA5">
        <w:rPr>
          <w:b/>
          <w:bCs/>
        </w:rPr>
        <w:t>газоснабжение</w:t>
      </w:r>
      <w:r w:rsidRPr="00B52BA5">
        <w:t xml:space="preserve"> - одна из форм энергоснабжения, представляющая собой деятельность по обеспечению потребителей газом, в том числе деятельность по формированию фонда разведанных месторождений газа, добыче, транспортировке, хранению и поставкам газа;</w:t>
      </w:r>
    </w:p>
    <w:p w:rsidR="00CF4010" w:rsidRPr="00B52BA5" w:rsidRDefault="00CF4010" w:rsidP="00B52BA5">
      <w:pPr>
        <w:pStyle w:val="formattext0"/>
        <w:spacing w:before="0" w:beforeAutospacing="0" w:after="0" w:afterAutospacing="0"/>
        <w:ind w:firstLine="709"/>
        <w:jc w:val="both"/>
      </w:pPr>
      <w:r w:rsidRPr="00B52BA5">
        <w:rPr>
          <w:b/>
          <w:bCs/>
        </w:rPr>
        <w:t>система газоснабжения</w:t>
      </w:r>
      <w:r w:rsidRPr="00B52BA5">
        <w:t xml:space="preserve"> - имущественный производственный комплекс, состоящий из технологически, организационно и </w:t>
      </w:r>
      <w:r w:rsidR="00B52BA5" w:rsidRPr="00B52BA5">
        <w:t>экономически взаимосвязанных,</w:t>
      </w:r>
      <w:r w:rsidRPr="00B52BA5">
        <w:t xml:space="preserve"> и централизованно управляемых производственных и иных объектов, предназначенных для добычи, транспортировки, хранения, поставок газа;</w:t>
      </w:r>
    </w:p>
    <w:p w:rsidR="00CF4010" w:rsidRPr="00B52BA5" w:rsidRDefault="00CF4010" w:rsidP="00B52BA5">
      <w:pPr>
        <w:pStyle w:val="formattext0"/>
        <w:spacing w:before="0" w:beforeAutospacing="0" w:after="0" w:afterAutospacing="0"/>
        <w:ind w:firstLine="709"/>
        <w:jc w:val="both"/>
      </w:pPr>
      <w:r w:rsidRPr="00B52BA5">
        <w:rPr>
          <w:b/>
          <w:bCs/>
        </w:rPr>
        <w:t>газораспределительная система</w:t>
      </w:r>
      <w:r w:rsidRPr="00B52BA5">
        <w:t xml:space="preserve"> -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rsidR="00CF4010" w:rsidRPr="00B52BA5" w:rsidRDefault="00CF4010" w:rsidP="00B52BA5">
      <w:pPr>
        <w:pStyle w:val="formattext0"/>
        <w:spacing w:before="0" w:beforeAutospacing="0" w:after="0" w:afterAutospacing="0"/>
        <w:ind w:firstLine="709"/>
        <w:jc w:val="both"/>
      </w:pPr>
      <w:r w:rsidRPr="00B52BA5">
        <w:t xml:space="preserve">Газораспределительные сети относятся к категории опасных производственных объектов, что обусловлено </w:t>
      </w:r>
      <w:proofErr w:type="spellStart"/>
      <w:r w:rsidRPr="00B52BA5">
        <w:t>взрыво</w:t>
      </w:r>
      <w:proofErr w:type="spellEnd"/>
      <w:r w:rsidRPr="00B52BA5">
        <w:t>- и пожароопасными свойствами</w:t>
      </w:r>
      <w:r w:rsidR="00B52BA5" w:rsidRPr="00B52BA5">
        <w:t xml:space="preserve"> транспортируемого по ним газа.</w:t>
      </w:r>
    </w:p>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4B0146" w:rsidRDefault="00CF4010" w:rsidP="00F9263A">
      <w:pPr>
        <w:pStyle w:val="headertext0"/>
        <w:spacing w:before="0" w:beforeAutospacing="0" w:after="0" w:afterAutospacing="0"/>
        <w:jc w:val="center"/>
        <w:rPr>
          <w:b/>
        </w:rPr>
      </w:pPr>
      <w:r w:rsidRPr="000A2EBC">
        <w:rPr>
          <w:b/>
        </w:rPr>
        <w:lastRenderedPageBreak/>
        <w:t>Требо</w:t>
      </w:r>
      <w:r w:rsidR="004B0146">
        <w:rPr>
          <w:b/>
        </w:rPr>
        <w:t>вания промышленной безопасности</w:t>
      </w:r>
    </w:p>
    <w:p w:rsidR="00CF4010" w:rsidRPr="000A2EBC" w:rsidRDefault="00CF4010" w:rsidP="00F9263A">
      <w:pPr>
        <w:pStyle w:val="headertext0"/>
        <w:spacing w:before="0" w:beforeAutospacing="0" w:after="0" w:afterAutospacing="0"/>
        <w:jc w:val="center"/>
        <w:rPr>
          <w:b/>
        </w:rPr>
      </w:pPr>
      <w:r w:rsidRPr="000A2EBC">
        <w:rPr>
          <w:b/>
        </w:rPr>
        <w:t xml:space="preserve">к объектам транспортирования опасных веществ </w:t>
      </w:r>
    </w:p>
    <w:p w:rsidR="00CF4010" w:rsidRPr="004B0146" w:rsidRDefault="00CF4010" w:rsidP="004B0146">
      <w:pPr>
        <w:pStyle w:val="formattext0"/>
        <w:spacing w:before="0" w:beforeAutospacing="0" w:after="0" w:afterAutospacing="0"/>
        <w:ind w:firstLine="709"/>
        <w:jc w:val="both"/>
      </w:pPr>
      <w:r w:rsidRPr="004B0146">
        <w:t>Организации, эксплуатирующие опасные производственные объекты, связанные с транспортированием опасных веществ, должны обеспечивать:</w:t>
      </w:r>
    </w:p>
    <w:p w:rsidR="00CF4010" w:rsidRPr="004B0146" w:rsidRDefault="00CF4010" w:rsidP="004B0146">
      <w:pPr>
        <w:pStyle w:val="formattext0"/>
        <w:spacing w:before="0" w:beforeAutospacing="0" w:after="0" w:afterAutospacing="0"/>
        <w:ind w:firstLine="709"/>
        <w:jc w:val="both"/>
      </w:pPr>
      <w:r w:rsidRPr="004B0146">
        <w:t>- соблюдение требований нормативных правовых актов, нормативно-технических документов, устанавливающих правила безопасности при транспортировании опасных веществ;</w:t>
      </w:r>
    </w:p>
    <w:p w:rsidR="00CF4010" w:rsidRPr="004B0146" w:rsidRDefault="00CF4010" w:rsidP="004B0146">
      <w:pPr>
        <w:pStyle w:val="formattext0"/>
        <w:spacing w:before="0" w:beforeAutospacing="0" w:after="0" w:afterAutospacing="0"/>
        <w:ind w:firstLine="709"/>
        <w:jc w:val="both"/>
      </w:pPr>
      <w:r w:rsidRPr="004B0146">
        <w:t>- производственный контроль соблюдения требований промышленной безопасности;</w:t>
      </w:r>
    </w:p>
    <w:p w:rsidR="00CF4010" w:rsidRPr="004B0146" w:rsidRDefault="00CF4010" w:rsidP="004B0146">
      <w:pPr>
        <w:pStyle w:val="formattext0"/>
        <w:spacing w:before="0" w:beforeAutospacing="0" w:after="0" w:afterAutospacing="0"/>
        <w:ind w:firstLine="709"/>
        <w:jc w:val="both"/>
      </w:pPr>
      <w:r w:rsidRPr="004B0146">
        <w:t>- проведение подготовки и аттестации персонала;</w:t>
      </w:r>
    </w:p>
    <w:p w:rsidR="00CF4010" w:rsidRPr="004B0146" w:rsidRDefault="00CF4010" w:rsidP="004B0146">
      <w:pPr>
        <w:pStyle w:val="formattext0"/>
        <w:spacing w:before="0" w:beforeAutospacing="0" w:after="0" w:afterAutospacing="0"/>
        <w:ind w:firstLine="709"/>
        <w:jc w:val="both"/>
      </w:pPr>
      <w:r w:rsidRPr="004B0146">
        <w:t>- наличие эксплуатационной и товарно-сопроводительной документации;</w:t>
      </w:r>
    </w:p>
    <w:p w:rsidR="004B0146" w:rsidRDefault="00CF4010" w:rsidP="004B0146">
      <w:pPr>
        <w:pStyle w:val="formattext0"/>
        <w:spacing w:before="0" w:beforeAutospacing="0" w:after="0" w:afterAutospacing="0"/>
        <w:ind w:firstLine="709"/>
        <w:jc w:val="both"/>
      </w:pPr>
      <w:r w:rsidRPr="004B0146">
        <w:t>- наличие планов локализации и ликвид</w:t>
      </w:r>
      <w:r w:rsidR="004B0146">
        <w:t>ации аварийных ситуаций (ПЛАС);</w:t>
      </w:r>
    </w:p>
    <w:p w:rsidR="00CF4010" w:rsidRPr="004B0146" w:rsidRDefault="004B0146" w:rsidP="004B0146">
      <w:pPr>
        <w:pStyle w:val="formattext0"/>
        <w:spacing w:before="0" w:beforeAutospacing="0" w:after="0" w:afterAutospacing="0"/>
        <w:ind w:firstLine="709"/>
        <w:jc w:val="both"/>
      </w:pPr>
      <w:r>
        <w:t>-</w:t>
      </w:r>
      <w:r w:rsidR="00CF4010" w:rsidRPr="004B0146">
        <w:t>надлежащее техническое содержание сооружений и устройств: подъездных железнодорожных путей (в том числе стрелочных переводов), переездов, технологических путей и проездов, искусственных сооружений, автомобильных дорог необщего пользования, обочин, откосов, разделительных полос, устройств для осмотра и ремонта транспортных средств, мест погрузки и выгрузки опасных веществ, мест подготовки транспортных средств для погрузки, сливо-наливных эстакад;</w:t>
      </w:r>
    </w:p>
    <w:p w:rsidR="00CF4010" w:rsidRPr="004B0146" w:rsidRDefault="004B0146" w:rsidP="004B0146">
      <w:pPr>
        <w:pStyle w:val="formattext0"/>
        <w:tabs>
          <w:tab w:val="left" w:pos="993"/>
        </w:tabs>
        <w:spacing w:before="0" w:beforeAutospacing="0" w:after="0" w:afterAutospacing="0"/>
        <w:ind w:firstLine="709"/>
        <w:jc w:val="both"/>
      </w:pPr>
      <w:r>
        <w:t>-</w:t>
      </w:r>
      <w:r w:rsidR="00CF4010" w:rsidRPr="004B0146">
        <w:t>надлежащее техническое состояние транспортных средств, используемых при транспортировании опасных веществ: полувагонов, крытых вагонов, вагонов бункерного типа, вагонов-цистерн, контейнеров, контейнеров-цистерн, платформ, маневровых локомотивов, автомобильных цистерн, специально оборудованных грузовых автомобилей, автомобильных тягачей с прицепами и полуприцепами, измерительных приборов, сливо-наливной, контрольной и запорной арматуры, а также применяемых тары, упаковки, знаков опасности и</w:t>
      </w:r>
      <w:r w:rsidR="000A2EBC" w:rsidRPr="004B0146">
        <w:t xml:space="preserve"> других манипуляционных знаков.</w:t>
      </w:r>
    </w:p>
    <w:p w:rsidR="00CF4010" w:rsidRPr="004B0146" w:rsidRDefault="00CF4010" w:rsidP="004B0146">
      <w:pPr>
        <w:pStyle w:val="formattext0"/>
        <w:spacing w:before="0" w:beforeAutospacing="0" w:after="0" w:afterAutospacing="0"/>
        <w:ind w:firstLine="709"/>
        <w:jc w:val="center"/>
      </w:pPr>
      <w:r w:rsidRPr="004B0146">
        <w:rPr>
          <w:b/>
          <w:bCs/>
        </w:rPr>
        <w:t>Опасные грузы</w:t>
      </w:r>
    </w:p>
    <w:p w:rsidR="00CF4010" w:rsidRPr="004B0146" w:rsidRDefault="00CF4010" w:rsidP="004B0146">
      <w:pPr>
        <w:pStyle w:val="formattext0"/>
        <w:spacing w:before="0" w:beforeAutospacing="0" w:after="0" w:afterAutospacing="0"/>
        <w:ind w:firstLine="709"/>
        <w:jc w:val="both"/>
      </w:pPr>
      <w:r w:rsidRPr="004B0146">
        <w:rPr>
          <w:b/>
          <w:bCs/>
        </w:rPr>
        <w:t>Опасный груз</w:t>
      </w:r>
      <w:r w:rsidRPr="004B0146">
        <w:t xml:space="preserve"> - груз, который в силу присущих ему свойств при определенных условиях при перевозке, выполнении маневровых, погрузочно-разгрузочных работ и хранении может стать причиной взрыва, пожара, химического или иного вида заражения либо повреждения технических средств, устройств, оборудования и других объектов железнодорожного транспорта и третьих лиц, а также причинения вреда жизни или здоровью граждан, вреда окружающей среде.</w:t>
      </w:r>
    </w:p>
    <w:p w:rsidR="00CF4010" w:rsidRPr="004B0146" w:rsidRDefault="00CF4010" w:rsidP="004B0146">
      <w:pPr>
        <w:pStyle w:val="formattext0"/>
        <w:spacing w:before="0" w:beforeAutospacing="0" w:after="0" w:afterAutospacing="0"/>
        <w:ind w:firstLine="709"/>
        <w:jc w:val="both"/>
      </w:pPr>
      <w:r w:rsidRPr="004B0146">
        <w:t xml:space="preserve">Классификация опасных грузов (отнесение к классу, подклассу, категории и группе) производится в зависимости от вида и степени опасности груза в соответствии с </w:t>
      </w:r>
      <w:hyperlink r:id="rId290" w:history="1">
        <w:r w:rsidRPr="004B0146">
          <w:rPr>
            <w:rStyle w:val="ae"/>
            <w:color w:val="auto"/>
          </w:rPr>
          <w:t xml:space="preserve">ГОСТ 19433-88 </w:t>
        </w:r>
        <w:r w:rsidR="004F5E41" w:rsidRPr="004B0146">
          <w:rPr>
            <w:rStyle w:val="ae"/>
            <w:color w:val="auto"/>
          </w:rPr>
          <w:t>«</w:t>
        </w:r>
        <w:r w:rsidRPr="004B0146">
          <w:rPr>
            <w:rStyle w:val="ae"/>
            <w:color w:val="auto"/>
          </w:rPr>
          <w:t>Грузы опасные. Классификация и маркировка</w:t>
        </w:r>
        <w:r w:rsidR="004F5E41" w:rsidRPr="004B0146">
          <w:rPr>
            <w:rStyle w:val="ae"/>
            <w:color w:val="auto"/>
          </w:rPr>
          <w:t>»</w:t>
        </w:r>
      </w:hyperlink>
      <w:r w:rsidRPr="004B0146">
        <w:t xml:space="preserve"> и </w:t>
      </w:r>
      <w:hyperlink r:id="rId291" w:history="1">
        <w:r w:rsidRPr="004B0146">
          <w:rPr>
            <w:rStyle w:val="ae"/>
            <w:color w:val="auto"/>
          </w:rPr>
          <w:t>Европейским соглашением о международной дорожной перевозке опасных грузов (ДОПОГ)</w:t>
        </w:r>
      </w:hyperlink>
      <w:r w:rsidRPr="004B0146">
        <w:t>.</w:t>
      </w:r>
    </w:p>
    <w:p w:rsidR="00CF4010" w:rsidRPr="004B0146" w:rsidRDefault="00CF4010" w:rsidP="004B0146">
      <w:pPr>
        <w:pStyle w:val="formattext0"/>
        <w:spacing w:before="0" w:beforeAutospacing="0" w:after="0" w:afterAutospacing="0"/>
        <w:ind w:firstLine="709"/>
        <w:jc w:val="center"/>
      </w:pPr>
      <w:r w:rsidRPr="004B0146">
        <w:rPr>
          <w:b/>
          <w:bCs/>
        </w:rPr>
        <w:t>Классификация опасных грузов</w:t>
      </w:r>
    </w:p>
    <w:p w:rsidR="00CF4010" w:rsidRPr="004B0146" w:rsidRDefault="00CF4010" w:rsidP="004B0146">
      <w:pPr>
        <w:pStyle w:val="formattext0"/>
        <w:spacing w:before="0" w:beforeAutospacing="0" w:after="0" w:afterAutospacing="0"/>
        <w:ind w:firstLine="709"/>
        <w:jc w:val="both"/>
      </w:pPr>
      <w:r w:rsidRPr="004B0146">
        <w:t>Установлены следующие классы опасных грузов:</w:t>
      </w:r>
    </w:p>
    <w:p w:rsidR="00CF4010" w:rsidRPr="004B0146" w:rsidRDefault="00CF4010" w:rsidP="004B0146">
      <w:pPr>
        <w:pStyle w:val="formattext0"/>
        <w:spacing w:before="0" w:beforeAutospacing="0" w:after="0" w:afterAutospacing="0"/>
        <w:ind w:firstLine="709"/>
        <w:jc w:val="both"/>
      </w:pPr>
      <w:r w:rsidRPr="004B0146">
        <w:t>класс 1 - взрывчатые материалы (ВМ);</w:t>
      </w:r>
    </w:p>
    <w:p w:rsidR="00CF4010" w:rsidRPr="004B0146" w:rsidRDefault="00CF4010" w:rsidP="004B0146">
      <w:pPr>
        <w:pStyle w:val="formattext0"/>
        <w:spacing w:before="0" w:beforeAutospacing="0" w:after="0" w:afterAutospacing="0"/>
        <w:ind w:firstLine="709"/>
        <w:jc w:val="both"/>
      </w:pPr>
      <w:r w:rsidRPr="004B0146">
        <w:t>класс 2 - газы сжатые, сжиженные и растворенные под давлением;</w:t>
      </w:r>
    </w:p>
    <w:p w:rsidR="00CF4010" w:rsidRPr="004B0146" w:rsidRDefault="00CF4010" w:rsidP="004B0146">
      <w:pPr>
        <w:pStyle w:val="formattext0"/>
        <w:spacing w:before="0" w:beforeAutospacing="0" w:after="0" w:afterAutospacing="0"/>
        <w:ind w:firstLine="709"/>
        <w:jc w:val="both"/>
      </w:pPr>
      <w:r w:rsidRPr="004B0146">
        <w:t>класс 3 - легковоспламеняющиеся жидкости (ЛВЖ);</w:t>
      </w:r>
    </w:p>
    <w:p w:rsidR="00CF4010" w:rsidRPr="004B0146" w:rsidRDefault="00CF4010" w:rsidP="004B0146">
      <w:pPr>
        <w:pStyle w:val="formattext0"/>
        <w:spacing w:before="0" w:beforeAutospacing="0" w:after="0" w:afterAutospacing="0"/>
        <w:ind w:firstLine="709"/>
        <w:jc w:val="both"/>
      </w:pPr>
      <w:r w:rsidRPr="004B0146">
        <w:t>класс 4 - легковоспламеняющиеся твердые вещества (ЛВТ), самовозгорающиеся вещества (СВ), вещества, выделяющие воспламеняющиеся газы при взаимодействии с водой;</w:t>
      </w:r>
    </w:p>
    <w:p w:rsidR="00CF4010" w:rsidRPr="004B0146" w:rsidRDefault="00CF4010" w:rsidP="004B0146">
      <w:pPr>
        <w:pStyle w:val="formattext0"/>
        <w:spacing w:before="0" w:beforeAutospacing="0" w:after="0" w:afterAutospacing="0"/>
        <w:ind w:firstLine="709"/>
        <w:jc w:val="both"/>
      </w:pPr>
      <w:r w:rsidRPr="004B0146">
        <w:t>класс 5 - окисляющие вещества (ОК) и органические пероксиды (ОП);</w:t>
      </w:r>
    </w:p>
    <w:p w:rsidR="00CF4010" w:rsidRPr="004B0146" w:rsidRDefault="00CF4010" w:rsidP="004B0146">
      <w:pPr>
        <w:pStyle w:val="formattext0"/>
        <w:spacing w:before="0" w:beforeAutospacing="0" w:after="0" w:afterAutospacing="0"/>
        <w:ind w:firstLine="709"/>
        <w:jc w:val="both"/>
      </w:pPr>
      <w:r w:rsidRPr="004B0146">
        <w:t>класс 6 - ядовитые вещества (ЯВ) и инфекционные вещества (ИВ);</w:t>
      </w:r>
    </w:p>
    <w:p w:rsidR="00CF4010" w:rsidRPr="004B0146" w:rsidRDefault="00CF4010" w:rsidP="004B0146">
      <w:pPr>
        <w:pStyle w:val="formattext0"/>
        <w:spacing w:before="0" w:beforeAutospacing="0" w:after="0" w:afterAutospacing="0"/>
        <w:ind w:firstLine="709"/>
        <w:jc w:val="both"/>
      </w:pPr>
      <w:r w:rsidRPr="004B0146">
        <w:t>класс 7 - радиоактивные материалы (РМ);</w:t>
      </w:r>
    </w:p>
    <w:p w:rsidR="00CF4010" w:rsidRPr="004B0146" w:rsidRDefault="00CF4010" w:rsidP="004B0146">
      <w:pPr>
        <w:pStyle w:val="formattext0"/>
        <w:spacing w:before="0" w:beforeAutospacing="0" w:after="0" w:afterAutospacing="0"/>
        <w:ind w:firstLine="709"/>
        <w:jc w:val="both"/>
      </w:pPr>
      <w:r w:rsidRPr="004B0146">
        <w:t>класс 8 - едкие и (или) коррозионные вещества (ЕК);</w:t>
      </w:r>
    </w:p>
    <w:p w:rsidR="00CF4010" w:rsidRPr="004B0146" w:rsidRDefault="00CF4010" w:rsidP="004B0146">
      <w:pPr>
        <w:pStyle w:val="formattext0"/>
        <w:spacing w:before="0" w:beforeAutospacing="0" w:after="0" w:afterAutospacing="0"/>
        <w:ind w:firstLine="709"/>
        <w:jc w:val="both"/>
      </w:pPr>
      <w:r w:rsidRPr="004B0146">
        <w:t>класс 9 - прочие опасные вещества.</w:t>
      </w:r>
    </w:p>
    <w:p w:rsidR="00CF4010" w:rsidRPr="004B0146" w:rsidRDefault="00CF4010" w:rsidP="004B0146">
      <w:pPr>
        <w:pStyle w:val="formattext0"/>
        <w:spacing w:before="0" w:beforeAutospacing="0" w:after="0" w:afterAutospacing="0"/>
        <w:ind w:firstLine="709"/>
        <w:jc w:val="center"/>
      </w:pPr>
      <w:r w:rsidRPr="004B0146">
        <w:rPr>
          <w:b/>
          <w:bCs/>
        </w:rPr>
        <w:t>Транспортная маркировка</w:t>
      </w:r>
    </w:p>
    <w:p w:rsidR="00CF4010" w:rsidRDefault="00CF4010" w:rsidP="004B0146">
      <w:pPr>
        <w:pStyle w:val="formattext0"/>
        <w:spacing w:before="0" w:beforeAutospacing="0" w:after="0" w:afterAutospacing="0"/>
        <w:ind w:firstLine="709"/>
        <w:jc w:val="both"/>
      </w:pPr>
      <w:r w:rsidRPr="004B0146">
        <w:t xml:space="preserve">При перевозке опасных грузов грузоотправитель обязан наносить на тару, вагоны, контейнеры, специализированные контейнеры-цистерны, пакеты транспортную маркировку. Маркировка опасных грузов должна соответствовать требованиям </w:t>
      </w:r>
      <w:hyperlink r:id="rId292" w:history="1">
        <w:r w:rsidRPr="004B0146">
          <w:rPr>
            <w:rStyle w:val="ae"/>
            <w:color w:val="auto"/>
          </w:rPr>
          <w:t>ГОСТ 19433</w:t>
        </w:r>
      </w:hyperlink>
      <w:r w:rsidRPr="004B0146">
        <w:t xml:space="preserve">. Общие правила маркировки грузов, в том числе поставляемых на экспорт, установлены в </w:t>
      </w:r>
      <w:hyperlink r:id="rId293" w:history="1">
        <w:r w:rsidRPr="004B0146">
          <w:rPr>
            <w:rStyle w:val="ae"/>
            <w:color w:val="auto"/>
          </w:rPr>
          <w:t>ГОСТ 14192-96</w:t>
        </w:r>
      </w:hyperlink>
      <w:r w:rsidRPr="004B0146">
        <w:t xml:space="preserve">. </w:t>
      </w:r>
    </w:p>
    <w:p w:rsidR="004B0146" w:rsidRPr="004B0146" w:rsidRDefault="004B0146" w:rsidP="004B0146">
      <w:pPr>
        <w:pStyle w:val="formattext0"/>
        <w:spacing w:before="0" w:beforeAutospacing="0" w:after="0" w:afterAutospacing="0"/>
        <w:ind w:firstLine="709"/>
        <w:jc w:val="both"/>
      </w:pPr>
    </w:p>
    <w:p w:rsidR="00CF4010" w:rsidRPr="004B0146" w:rsidRDefault="00CF4010" w:rsidP="004B0146">
      <w:pPr>
        <w:pStyle w:val="formattext0"/>
        <w:spacing w:before="0" w:beforeAutospacing="0" w:after="0" w:afterAutospacing="0"/>
        <w:ind w:firstLine="709"/>
        <w:jc w:val="center"/>
      </w:pPr>
      <w:r w:rsidRPr="004B0146">
        <w:rPr>
          <w:b/>
          <w:bCs/>
        </w:rPr>
        <w:lastRenderedPageBreak/>
        <w:t>Транспортная маркировка должна содержать</w:t>
      </w:r>
      <w:r w:rsidRPr="004B0146">
        <w:t>:</w:t>
      </w:r>
    </w:p>
    <w:p w:rsidR="00CF4010" w:rsidRPr="004B0146" w:rsidRDefault="00CF4010" w:rsidP="004B0146">
      <w:pPr>
        <w:pStyle w:val="formattext0"/>
        <w:spacing w:before="0" w:beforeAutospacing="0" w:after="0" w:afterAutospacing="0"/>
        <w:ind w:firstLine="709"/>
        <w:jc w:val="both"/>
      </w:pPr>
      <w:r w:rsidRPr="004B0146">
        <w:t>- манипуляционные знаки;</w:t>
      </w:r>
    </w:p>
    <w:p w:rsidR="00CF4010" w:rsidRPr="004B0146" w:rsidRDefault="00CF4010" w:rsidP="004B0146">
      <w:pPr>
        <w:pStyle w:val="formattext0"/>
        <w:spacing w:before="0" w:beforeAutospacing="0" w:after="0" w:afterAutospacing="0"/>
        <w:ind w:firstLine="709"/>
        <w:jc w:val="both"/>
      </w:pPr>
      <w:r w:rsidRPr="004B0146">
        <w:t>- основные надписи;</w:t>
      </w:r>
    </w:p>
    <w:p w:rsidR="00CF4010" w:rsidRPr="004B0146" w:rsidRDefault="00CF4010" w:rsidP="004B0146">
      <w:pPr>
        <w:pStyle w:val="formattext0"/>
        <w:spacing w:before="0" w:beforeAutospacing="0" w:after="0" w:afterAutospacing="0"/>
        <w:ind w:firstLine="709"/>
        <w:jc w:val="both"/>
      </w:pPr>
      <w:r w:rsidRPr="004B0146">
        <w:t>- дополнительные надписи;</w:t>
      </w:r>
    </w:p>
    <w:p w:rsidR="00CF4010" w:rsidRPr="004B0146" w:rsidRDefault="00CF4010" w:rsidP="004B0146">
      <w:pPr>
        <w:pStyle w:val="formattext0"/>
        <w:spacing w:before="0" w:beforeAutospacing="0" w:after="0" w:afterAutospacing="0"/>
        <w:ind w:firstLine="709"/>
        <w:jc w:val="both"/>
      </w:pPr>
      <w:r w:rsidRPr="004B0146">
        <w:t xml:space="preserve">- информационные надписи. </w:t>
      </w:r>
    </w:p>
    <w:p w:rsidR="00CF4010" w:rsidRPr="004B0146" w:rsidRDefault="00CF4010" w:rsidP="004B0146">
      <w:pPr>
        <w:pStyle w:val="formattext0"/>
        <w:spacing w:before="0" w:beforeAutospacing="0" w:after="0" w:afterAutospacing="0"/>
        <w:ind w:firstLine="709"/>
        <w:jc w:val="both"/>
      </w:pPr>
      <w:r w:rsidRPr="004B0146">
        <w:t xml:space="preserve">Порожние неочищенные специализированные вагоны и специализированные контейнеры, в том числе, специализированные контейнеры-цистерны, должны быть снабжены маркировкой (в том числе знаками опасности) соответствующей ранее перевозимому в них опасному грузу. </w:t>
      </w:r>
    </w:p>
    <w:p w:rsidR="00CF4010" w:rsidRPr="004B0146" w:rsidRDefault="00CF4010" w:rsidP="004B0146">
      <w:pPr>
        <w:pStyle w:val="formattext0"/>
        <w:spacing w:before="0" w:beforeAutospacing="0" w:after="0" w:afterAutospacing="0"/>
        <w:ind w:firstLine="709"/>
        <w:jc w:val="both"/>
      </w:pPr>
      <w:r w:rsidRPr="004B0146">
        <w:rPr>
          <w:b/>
          <w:bCs/>
        </w:rPr>
        <w:t>Манипуляционные знаки</w:t>
      </w:r>
      <w:r w:rsidRPr="004B0146">
        <w:t xml:space="preserve"> - изображения, указывающие на способы обращения с грузом (см. </w:t>
      </w:r>
      <w:hyperlink r:id="rId294" w:history="1">
        <w:r w:rsidRPr="004B0146">
          <w:rPr>
            <w:rStyle w:val="ae"/>
            <w:color w:val="auto"/>
          </w:rPr>
          <w:t>раздел 4 ГОСТ 14192</w:t>
        </w:r>
      </w:hyperlink>
      <w:r w:rsidRPr="004B0146">
        <w:t>).</w:t>
      </w:r>
    </w:p>
    <w:p w:rsidR="00CF4010" w:rsidRPr="004B0146" w:rsidRDefault="00CF4010" w:rsidP="004B0146">
      <w:pPr>
        <w:pStyle w:val="formattext0"/>
        <w:spacing w:before="0" w:beforeAutospacing="0" w:after="0" w:afterAutospacing="0"/>
        <w:ind w:firstLine="709"/>
        <w:jc w:val="both"/>
      </w:pPr>
      <w:r w:rsidRPr="004B0146">
        <w:rPr>
          <w:b/>
          <w:bCs/>
        </w:rPr>
        <w:t>Основные надписи</w:t>
      </w:r>
      <w:r w:rsidRPr="004B0146">
        <w:t xml:space="preserve"> должны содержать:</w:t>
      </w:r>
    </w:p>
    <w:p w:rsidR="00CF4010" w:rsidRPr="004B0146" w:rsidRDefault="00CF4010" w:rsidP="004B0146">
      <w:pPr>
        <w:pStyle w:val="formattext0"/>
        <w:spacing w:before="0" w:beforeAutospacing="0" w:after="0" w:afterAutospacing="0"/>
        <w:ind w:firstLine="709"/>
        <w:jc w:val="both"/>
      </w:pPr>
      <w:r w:rsidRPr="004B0146">
        <w:t>1. Полное или условное зарегистрированное в установленном порядке наименование грузополучателя.</w:t>
      </w:r>
    </w:p>
    <w:p w:rsidR="00CF4010" w:rsidRPr="004B0146" w:rsidRDefault="00CF4010" w:rsidP="004B0146">
      <w:pPr>
        <w:pStyle w:val="formattext0"/>
        <w:spacing w:before="0" w:beforeAutospacing="0" w:after="0" w:afterAutospacing="0"/>
        <w:ind w:firstLine="709"/>
        <w:jc w:val="both"/>
      </w:pPr>
      <w:r w:rsidRPr="004B0146">
        <w:t>2. Наименование пункта назначения с указанием, при необходимости, станции или порта перегрузки. Если пунктом назначения является железнодорожная станция (порт), должно быть указано полное наименование станции (порта) и сокращенное наименование дороги (пароходства) назначения;</w:t>
      </w:r>
    </w:p>
    <w:p w:rsidR="00CF4010" w:rsidRPr="004B0146" w:rsidRDefault="00CF4010" w:rsidP="004B0146">
      <w:pPr>
        <w:pStyle w:val="formattext0"/>
        <w:spacing w:before="0" w:beforeAutospacing="0" w:after="0" w:afterAutospacing="0"/>
        <w:ind w:firstLine="709"/>
        <w:jc w:val="both"/>
      </w:pPr>
      <w:r w:rsidRPr="004B0146">
        <w:t>3. Количество грузовых мест в партии и порядковый номер места внутри партии указывают дробью: в числителе - порядковый номер места в партии, в знаменателе - количество мест в партии. Количество грузовых мест и порядковый номер места следует указывать при перевозке следующих грузов:</w:t>
      </w:r>
    </w:p>
    <w:p w:rsidR="00CF4010" w:rsidRPr="004B0146" w:rsidRDefault="00CF4010" w:rsidP="004B0146">
      <w:pPr>
        <w:pStyle w:val="formattext0"/>
        <w:spacing w:before="0" w:beforeAutospacing="0" w:after="0" w:afterAutospacing="0"/>
        <w:ind w:firstLine="709"/>
        <w:jc w:val="both"/>
      </w:pPr>
      <w:r w:rsidRPr="004B0146">
        <w:t>- разнородных или разносортных грузов в однотипной таре (например, разные сорта хлопка в кипах);</w:t>
      </w:r>
    </w:p>
    <w:p w:rsidR="00CF4010" w:rsidRPr="004B0146" w:rsidRDefault="00CF4010" w:rsidP="004B0146">
      <w:pPr>
        <w:pStyle w:val="formattext0"/>
        <w:spacing w:before="0" w:beforeAutospacing="0" w:after="0" w:afterAutospacing="0"/>
        <w:ind w:firstLine="709"/>
        <w:jc w:val="both"/>
      </w:pPr>
      <w:r w:rsidRPr="004B0146">
        <w:t>- однородных грузов в разнотипной таре;</w:t>
      </w:r>
    </w:p>
    <w:p w:rsidR="00CF4010" w:rsidRPr="004B0146" w:rsidRDefault="00CF4010" w:rsidP="004B0146">
      <w:pPr>
        <w:pStyle w:val="formattext0"/>
        <w:spacing w:before="0" w:beforeAutospacing="0" w:after="0" w:afterAutospacing="0"/>
        <w:ind w:firstLine="709"/>
        <w:jc w:val="both"/>
      </w:pPr>
      <w:r w:rsidRPr="004B0146">
        <w:t>- однородных грузов, когда недопустимо смешение сортов в партии;</w:t>
      </w:r>
    </w:p>
    <w:p w:rsidR="00CF4010" w:rsidRPr="004B0146" w:rsidRDefault="00CF4010" w:rsidP="004B0146">
      <w:pPr>
        <w:pStyle w:val="formattext0"/>
        <w:spacing w:before="0" w:beforeAutospacing="0" w:after="0" w:afterAutospacing="0"/>
        <w:ind w:firstLine="709"/>
        <w:jc w:val="both"/>
      </w:pPr>
      <w:r w:rsidRPr="004B0146">
        <w:t>- комплектов оборудования;</w:t>
      </w:r>
    </w:p>
    <w:p w:rsidR="00CF4010" w:rsidRPr="004B0146" w:rsidRDefault="00CF4010" w:rsidP="004B0146">
      <w:pPr>
        <w:pStyle w:val="formattext0"/>
        <w:spacing w:before="0" w:beforeAutospacing="0" w:after="0" w:afterAutospacing="0"/>
        <w:ind w:firstLine="709"/>
        <w:jc w:val="both"/>
      </w:pPr>
      <w:r w:rsidRPr="004B0146">
        <w:t>- грузов в одном вагоне мелкими отправками.</w:t>
      </w:r>
    </w:p>
    <w:p w:rsidR="00CF4010" w:rsidRPr="004B0146" w:rsidRDefault="00CF4010" w:rsidP="004B0146">
      <w:pPr>
        <w:pStyle w:val="formattext0"/>
        <w:spacing w:before="0" w:beforeAutospacing="0" w:after="0" w:afterAutospacing="0"/>
        <w:ind w:firstLine="709"/>
        <w:jc w:val="both"/>
      </w:pPr>
      <w:r w:rsidRPr="004B0146">
        <w:rPr>
          <w:b/>
          <w:bCs/>
        </w:rPr>
        <w:t>Дополнительные надписи</w:t>
      </w:r>
      <w:r w:rsidRPr="004B0146">
        <w:t xml:space="preserve"> должны содержать:</w:t>
      </w:r>
    </w:p>
    <w:p w:rsidR="00CF4010" w:rsidRPr="004B0146" w:rsidRDefault="00CF4010" w:rsidP="004B0146">
      <w:pPr>
        <w:pStyle w:val="formattext0"/>
        <w:spacing w:before="0" w:beforeAutospacing="0" w:after="0" w:afterAutospacing="0"/>
        <w:ind w:firstLine="709"/>
        <w:jc w:val="both"/>
      </w:pPr>
      <w:r w:rsidRPr="004B0146">
        <w:t>- полное или условное зарегистрированное в установленном порядке наименование грузоотправителя;</w:t>
      </w:r>
    </w:p>
    <w:p w:rsidR="00CF4010" w:rsidRPr="004B0146" w:rsidRDefault="00CF4010" w:rsidP="004B0146">
      <w:pPr>
        <w:pStyle w:val="formattext0"/>
        <w:spacing w:before="0" w:beforeAutospacing="0" w:after="0" w:afterAutospacing="0"/>
        <w:ind w:firstLine="709"/>
        <w:jc w:val="both"/>
      </w:pPr>
      <w:r w:rsidRPr="004B0146">
        <w:t>- наименование пункта отправления с указанием железнодорожной станции отправления и сокращенное наименование дороги отправления;</w:t>
      </w:r>
    </w:p>
    <w:p w:rsidR="00CF4010" w:rsidRPr="004B0146" w:rsidRDefault="00CF4010" w:rsidP="004B0146">
      <w:pPr>
        <w:pStyle w:val="formattext0"/>
        <w:spacing w:before="0" w:beforeAutospacing="0" w:after="0" w:afterAutospacing="0"/>
        <w:ind w:firstLine="709"/>
        <w:jc w:val="both"/>
      </w:pPr>
      <w:r w:rsidRPr="004B0146">
        <w:t>- надписи транспортных организаций (содержание надписей и порядок нанесения устанавливаются правилами транспортных министерств).</w:t>
      </w:r>
    </w:p>
    <w:p w:rsidR="00CF4010" w:rsidRPr="004B0146" w:rsidRDefault="00CF4010" w:rsidP="004B0146">
      <w:pPr>
        <w:pStyle w:val="formattext0"/>
        <w:spacing w:before="0" w:beforeAutospacing="0" w:after="0" w:afterAutospacing="0"/>
        <w:ind w:firstLine="709"/>
        <w:jc w:val="both"/>
      </w:pPr>
      <w:r w:rsidRPr="004B0146">
        <w:rPr>
          <w:b/>
          <w:bCs/>
        </w:rPr>
        <w:t>Информационные надписи</w:t>
      </w:r>
      <w:r w:rsidRPr="004B0146">
        <w:t xml:space="preserve"> должны содержать:</w:t>
      </w:r>
    </w:p>
    <w:p w:rsidR="00CF4010" w:rsidRPr="004B0146" w:rsidRDefault="00CF4010" w:rsidP="004B0146">
      <w:pPr>
        <w:pStyle w:val="formattext0"/>
        <w:spacing w:before="0" w:beforeAutospacing="0" w:after="0" w:afterAutospacing="0"/>
        <w:ind w:firstLine="709"/>
        <w:jc w:val="both"/>
      </w:pPr>
      <w:r w:rsidRPr="004B0146">
        <w:t>1. Массы брутто и нетто грузового места в килограммах. Допускается вместо массы нетто указывать количество изделий в штуках, а также не наносить массу брутто и нетто или количество изделий в штуках, если они указаны в маркировке, характеризующей упакованную продукцию.</w:t>
      </w:r>
    </w:p>
    <w:p w:rsidR="00CF4010" w:rsidRPr="004B0146" w:rsidRDefault="00CF4010" w:rsidP="004B0146">
      <w:pPr>
        <w:pStyle w:val="formattext0"/>
        <w:spacing w:before="0" w:beforeAutospacing="0" w:after="0" w:afterAutospacing="0"/>
        <w:ind w:firstLine="709"/>
        <w:jc w:val="both"/>
      </w:pPr>
      <w:r w:rsidRPr="004B0146">
        <w:t>2. Габаритные размеры грузового места в сантиметрах (длина, ширина и высота или диаметр и высота).</w:t>
      </w:r>
    </w:p>
    <w:p w:rsidR="00CF4010" w:rsidRPr="004B0146" w:rsidRDefault="00CF4010" w:rsidP="004B0146">
      <w:pPr>
        <w:pStyle w:val="formattext0"/>
        <w:spacing w:before="0" w:beforeAutospacing="0" w:after="0" w:afterAutospacing="0"/>
        <w:ind w:firstLine="709"/>
        <w:jc w:val="both"/>
      </w:pPr>
      <w:r w:rsidRPr="004B0146">
        <w:t>Габаритные размеры не указывают, если ни один из габаритных размеров не превышает 1 м при транспортировании груза на открытом подвижном составе, 1,2 м - в крытом и 0,7 м - при транспортировании воздушным транспортом.</w:t>
      </w:r>
    </w:p>
    <w:p w:rsidR="00CF4010" w:rsidRPr="004B0146" w:rsidRDefault="00CF4010" w:rsidP="004B0146">
      <w:pPr>
        <w:pStyle w:val="formattext0"/>
        <w:spacing w:before="0" w:beforeAutospacing="0" w:after="0" w:afterAutospacing="0"/>
        <w:ind w:firstLine="709"/>
        <w:jc w:val="both"/>
      </w:pPr>
      <w:r w:rsidRPr="004B0146">
        <w:rPr>
          <w:b/>
          <w:bCs/>
        </w:rPr>
        <w:t>При перевозке грузов транспортными пакетами</w:t>
      </w:r>
      <w:r w:rsidRPr="004B0146">
        <w:t xml:space="preserve"> на каждом из них должны быть нанесены основные, дополнительные и информационные надписи. При этом вместо порядкового номера места и количества грузовых мест в партии наносят:</w:t>
      </w:r>
    </w:p>
    <w:p w:rsidR="00CF4010" w:rsidRPr="004B0146" w:rsidRDefault="00CF4010" w:rsidP="004B0146">
      <w:pPr>
        <w:pStyle w:val="formattext0"/>
        <w:spacing w:before="0" w:beforeAutospacing="0" w:after="0" w:afterAutospacing="0"/>
        <w:ind w:firstLine="709"/>
        <w:jc w:val="both"/>
      </w:pPr>
      <w:r w:rsidRPr="004B0146">
        <w:t>- в числителе - общее количество пакетов в партии;</w:t>
      </w:r>
    </w:p>
    <w:p w:rsidR="00CF4010" w:rsidRPr="004B0146" w:rsidRDefault="00CF4010" w:rsidP="004B0146">
      <w:pPr>
        <w:pStyle w:val="formattext0"/>
        <w:spacing w:before="0" w:beforeAutospacing="0" w:after="0" w:afterAutospacing="0"/>
        <w:ind w:firstLine="709"/>
        <w:jc w:val="both"/>
      </w:pPr>
      <w:r w:rsidRPr="004B0146">
        <w:t xml:space="preserve">- в знаменателе - количество грузовых мест в пакете, в скобках - порядковый номер пакета. </w:t>
      </w:r>
    </w:p>
    <w:p w:rsidR="00CF4010" w:rsidRPr="004B0146" w:rsidRDefault="00CF4010" w:rsidP="004B0146">
      <w:pPr>
        <w:pStyle w:val="formattext0"/>
        <w:spacing w:before="0" w:beforeAutospacing="0" w:after="0" w:afterAutospacing="0"/>
        <w:ind w:firstLine="709"/>
        <w:jc w:val="both"/>
      </w:pPr>
      <w:r w:rsidRPr="004B0146">
        <w:t>Основные, дополнительные и информационные надписи (кроме массы брутто и нетто) не наносят на отдельные грузовые места, из которых сформирован пакет.</w:t>
      </w:r>
    </w:p>
    <w:p w:rsidR="00CF4010" w:rsidRPr="004B0146" w:rsidRDefault="00CF4010" w:rsidP="004B0146">
      <w:pPr>
        <w:pStyle w:val="formattext0"/>
        <w:spacing w:before="0" w:beforeAutospacing="0" w:after="0" w:afterAutospacing="0"/>
        <w:ind w:firstLine="709"/>
        <w:jc w:val="both"/>
      </w:pPr>
      <w:r w:rsidRPr="004B0146">
        <w:lastRenderedPageBreak/>
        <w:t>На пакетах, сформированных из грузов, перевозимых без упаковки, необходимость нанесения общего количества пакетов в партии, количества грузовых мест в пакете и порядкового номера пакета устанавливают в нормативном документе на конкретные виды продукции.</w:t>
      </w:r>
    </w:p>
    <w:p w:rsidR="00CF4010" w:rsidRPr="004B0146" w:rsidRDefault="00CF4010" w:rsidP="004B0146">
      <w:pPr>
        <w:pStyle w:val="formattext0"/>
        <w:spacing w:before="0" w:beforeAutospacing="0" w:after="0" w:afterAutospacing="0"/>
        <w:ind w:firstLine="709"/>
        <w:jc w:val="both"/>
      </w:pPr>
      <w:r w:rsidRPr="004B0146">
        <w:t xml:space="preserve">По согласованию между торговыми партнерами и транспортными организациями на упаковку (транспортный пакет), груз может быть нанесена дополнительная маркировка с использованием машиночитаемых носителей данных (символов линейного штрихового кода, двумерных символов, а также радиочастотных меток). </w:t>
      </w:r>
    </w:p>
    <w:p w:rsidR="00CF4010" w:rsidRPr="004B0146" w:rsidRDefault="00CF4010" w:rsidP="004B0146">
      <w:pPr>
        <w:pStyle w:val="formattext0"/>
        <w:spacing w:before="0" w:beforeAutospacing="0" w:after="0" w:afterAutospacing="0"/>
        <w:ind w:firstLine="709"/>
        <w:jc w:val="center"/>
      </w:pPr>
      <w:r w:rsidRPr="004B0146">
        <w:rPr>
          <w:b/>
          <w:bCs/>
        </w:rPr>
        <w:t>Транспортирование опасных отходов</w:t>
      </w:r>
    </w:p>
    <w:p w:rsidR="00CF4010" w:rsidRPr="004B0146" w:rsidRDefault="00CF4010" w:rsidP="004B0146">
      <w:pPr>
        <w:pStyle w:val="formattext0"/>
        <w:spacing w:before="0" w:beforeAutospacing="0" w:after="0" w:afterAutospacing="0"/>
        <w:ind w:firstLine="709"/>
        <w:jc w:val="both"/>
      </w:pPr>
      <w:r w:rsidRPr="004B0146">
        <w:t>Условия транспортирования опасных отходов регулируются законодательством Российской Федерации об отходах производства и потребления. Транспортирование отходов I-IV класса опасности должно осуществляться при следующих условиях:</w:t>
      </w:r>
    </w:p>
    <w:p w:rsidR="00CF4010" w:rsidRPr="004B0146" w:rsidRDefault="00CF4010" w:rsidP="004B0146">
      <w:pPr>
        <w:pStyle w:val="formattext0"/>
        <w:spacing w:before="0" w:beforeAutospacing="0" w:after="0" w:afterAutospacing="0"/>
        <w:ind w:firstLine="709"/>
        <w:jc w:val="both"/>
      </w:pPr>
      <w:r w:rsidRPr="004B0146">
        <w:t>- наличие паспорта отходов I-IV класса опасности;</w:t>
      </w:r>
    </w:p>
    <w:p w:rsidR="00CF4010" w:rsidRPr="004B0146" w:rsidRDefault="00CF4010" w:rsidP="004B0146">
      <w:pPr>
        <w:pStyle w:val="formattext0"/>
        <w:spacing w:before="0" w:beforeAutospacing="0" w:after="0" w:afterAutospacing="0"/>
        <w:ind w:firstLine="709"/>
        <w:jc w:val="both"/>
      </w:pPr>
      <w:r w:rsidRPr="004B0146">
        <w:t>- наличие специально оборудованных и снабженных специальными знаками транспортных средств;</w:t>
      </w:r>
    </w:p>
    <w:p w:rsidR="00CF4010" w:rsidRPr="004B0146" w:rsidRDefault="00CF4010" w:rsidP="004B0146">
      <w:pPr>
        <w:pStyle w:val="formattext0"/>
        <w:spacing w:before="0" w:beforeAutospacing="0" w:after="0" w:afterAutospacing="0"/>
        <w:ind w:firstLine="709"/>
        <w:jc w:val="both"/>
      </w:pPr>
      <w:r w:rsidRPr="004B0146">
        <w:t>- соблюдение требований безопасности к транспортированию отходов I-IV класса опасности на транспортных средствах;</w:t>
      </w:r>
    </w:p>
    <w:p w:rsidR="00CF4010" w:rsidRPr="004B0146" w:rsidRDefault="00CF4010" w:rsidP="004B0146">
      <w:pPr>
        <w:pStyle w:val="formattext0"/>
        <w:spacing w:before="0" w:beforeAutospacing="0" w:after="0" w:afterAutospacing="0"/>
        <w:ind w:firstLine="709"/>
        <w:jc w:val="both"/>
      </w:pPr>
      <w:r w:rsidRPr="004B0146">
        <w:t>- наличие документации для транспортирования и передачи отходов I-IV класса опасности с указанием количества транспортируемых отходов I-IV класса опасности, цели и места назначения их транспортирования.</w:t>
      </w:r>
    </w:p>
    <w:p w:rsidR="00CF4010" w:rsidRPr="004B0146" w:rsidRDefault="00CF4010" w:rsidP="004B0146">
      <w:pPr>
        <w:pStyle w:val="formattext0"/>
        <w:spacing w:before="0" w:beforeAutospacing="0" w:after="0" w:afterAutospacing="0"/>
        <w:ind w:firstLine="709"/>
        <w:jc w:val="both"/>
      </w:pPr>
      <w:r w:rsidRPr="004B0146">
        <w:t xml:space="preserve">Порядок транспортирования отходов I-IV класса опасности на транспортных средствах, требования к погрузочно-разгрузочным работам, упаковке, маркировке отходов I-IV класса опасности и требования к обеспечению экологической и пожарной безопасности определяются государственными стандартами, правилами и нормативами, разработанными и утвержденными федеральными органами исполнительной власти в области обращения с отходами в соответствии со своей компетенцией. </w:t>
      </w:r>
    </w:p>
    <w:p w:rsidR="00CF4010" w:rsidRPr="004B0146" w:rsidRDefault="00CF4010" w:rsidP="004B0146">
      <w:pPr>
        <w:pStyle w:val="formattext0"/>
        <w:spacing w:before="0" w:beforeAutospacing="0" w:after="0" w:afterAutospacing="0"/>
        <w:ind w:firstLine="709"/>
        <w:jc w:val="both"/>
      </w:pPr>
      <w:r w:rsidRPr="004B0146">
        <w:t xml:space="preserve">Порядок ввоза опасных и других отходов на территорию России в целях их экологически безопасного использования, вывоза отходов с территории Российской Федерации, а также транзита отходов по ее территории регламентируется </w:t>
      </w:r>
      <w:hyperlink r:id="rId295" w:history="1">
        <w:r w:rsidRPr="004B0146">
          <w:rPr>
            <w:rStyle w:val="ae"/>
            <w:color w:val="auto"/>
          </w:rPr>
          <w:t>Правилами трансграничного перемещения отходов</w:t>
        </w:r>
      </w:hyperlink>
      <w:r w:rsidRPr="004B0146">
        <w:t xml:space="preserve">, утвержденными </w:t>
      </w:r>
      <w:hyperlink r:id="rId296" w:history="1">
        <w:r w:rsidRPr="004B0146">
          <w:rPr>
            <w:rStyle w:val="ae"/>
            <w:color w:val="auto"/>
          </w:rPr>
          <w:t>постановлением Правительства РФ от 17 июля 2003 года N 442</w:t>
        </w:r>
      </w:hyperlink>
      <w:r w:rsidRPr="004B0146">
        <w:t xml:space="preserve">. В целях реализации указанного постановления и выполнения международных обязательств Российской Федерации по соблюдению требований </w:t>
      </w:r>
      <w:hyperlink r:id="rId297" w:history="1">
        <w:proofErr w:type="spellStart"/>
        <w:r w:rsidRPr="004B0146">
          <w:rPr>
            <w:rStyle w:val="ae"/>
            <w:color w:val="auto"/>
          </w:rPr>
          <w:t>Базельской</w:t>
        </w:r>
        <w:proofErr w:type="spellEnd"/>
        <w:r w:rsidRPr="004B0146">
          <w:rPr>
            <w:rStyle w:val="ae"/>
            <w:color w:val="auto"/>
          </w:rPr>
          <w:t xml:space="preserve"> конвенции о контроле за трансграничной перевозкой опасных отходов и их удалением</w:t>
        </w:r>
      </w:hyperlink>
      <w:r w:rsidRPr="004B0146">
        <w:t xml:space="preserve">, издан </w:t>
      </w:r>
      <w:hyperlink r:id="rId298" w:history="1">
        <w:r w:rsidRPr="004B0146">
          <w:rPr>
            <w:rStyle w:val="ae"/>
            <w:color w:val="auto"/>
          </w:rPr>
          <w:t>приказ Минприроды РФ от 24 декабря 2003 года N 1151</w:t>
        </w:r>
      </w:hyperlink>
      <w:r w:rsidRPr="004B0146">
        <w:t>, утвердивший:</w:t>
      </w:r>
    </w:p>
    <w:p w:rsidR="00CF4010" w:rsidRPr="004B0146" w:rsidRDefault="00CF4010" w:rsidP="004B0146">
      <w:pPr>
        <w:pStyle w:val="formattext0"/>
        <w:spacing w:before="0" w:beforeAutospacing="0" w:after="0" w:afterAutospacing="0"/>
        <w:ind w:firstLine="709"/>
        <w:jc w:val="both"/>
      </w:pPr>
      <w:r w:rsidRPr="004B0146">
        <w:t>- форму уведомления о трансграничном перемещении отходов (</w:t>
      </w:r>
      <w:hyperlink r:id="rId299" w:history="1">
        <w:r w:rsidRPr="004B0146">
          <w:rPr>
            <w:rStyle w:val="ae"/>
            <w:color w:val="auto"/>
          </w:rPr>
          <w:t>приложение 1</w:t>
        </w:r>
      </w:hyperlink>
      <w:r w:rsidRPr="004B0146">
        <w:t xml:space="preserve"> к </w:t>
      </w:r>
      <w:hyperlink r:id="rId300" w:history="1">
        <w:r w:rsidRPr="004B0146">
          <w:rPr>
            <w:rStyle w:val="ae"/>
            <w:color w:val="auto"/>
          </w:rPr>
          <w:t>приказу Минприроды РФ от 24 декабря 2003 года N 1151</w:t>
        </w:r>
      </w:hyperlink>
      <w:r w:rsidRPr="004B0146">
        <w:t>);</w:t>
      </w:r>
    </w:p>
    <w:p w:rsidR="00CF4010" w:rsidRPr="004B0146" w:rsidRDefault="00CF4010" w:rsidP="004B0146">
      <w:pPr>
        <w:pStyle w:val="formattext0"/>
        <w:spacing w:before="0" w:beforeAutospacing="0" w:after="0" w:afterAutospacing="0"/>
        <w:ind w:firstLine="709"/>
        <w:jc w:val="both"/>
      </w:pPr>
      <w:r w:rsidRPr="004B0146">
        <w:t>- форму документа о перевозке отходов (</w:t>
      </w:r>
      <w:hyperlink r:id="rId301" w:history="1">
        <w:r w:rsidRPr="004B0146">
          <w:rPr>
            <w:rStyle w:val="ae"/>
            <w:color w:val="auto"/>
          </w:rPr>
          <w:t>приложение 2</w:t>
        </w:r>
      </w:hyperlink>
      <w:r w:rsidRPr="004B0146">
        <w:t xml:space="preserve"> к </w:t>
      </w:r>
      <w:hyperlink r:id="rId302" w:history="1">
        <w:r w:rsidRPr="004B0146">
          <w:rPr>
            <w:rStyle w:val="ae"/>
            <w:color w:val="auto"/>
          </w:rPr>
          <w:t>приказу Минприроды РФ от 24 декабря 2003 года N 1151</w:t>
        </w:r>
      </w:hyperlink>
      <w:r w:rsidR="000A2EBC" w:rsidRPr="004B0146">
        <w:t xml:space="preserve">). </w:t>
      </w:r>
    </w:p>
    <w:p w:rsidR="00CF4010" w:rsidRPr="004B0146" w:rsidRDefault="000A2EBC" w:rsidP="004B0146">
      <w:pPr>
        <w:pStyle w:val="headertext0"/>
        <w:spacing w:before="0" w:beforeAutospacing="0" w:after="0" w:afterAutospacing="0"/>
        <w:ind w:firstLine="709"/>
        <w:jc w:val="center"/>
        <w:rPr>
          <w:b/>
        </w:rPr>
      </w:pPr>
      <w:r w:rsidRPr="004B0146">
        <w:rPr>
          <w:b/>
        </w:rPr>
        <w:t>Перевозка опасных грузов</w:t>
      </w:r>
    </w:p>
    <w:p w:rsidR="00CF4010" w:rsidRPr="004B0146" w:rsidRDefault="00CF4010" w:rsidP="004B0146">
      <w:pPr>
        <w:pStyle w:val="formattext0"/>
        <w:spacing w:before="0" w:beforeAutospacing="0" w:after="0" w:afterAutospacing="0"/>
        <w:ind w:firstLine="709"/>
        <w:jc w:val="both"/>
      </w:pPr>
      <w:r w:rsidRPr="004B0146">
        <w:rPr>
          <w:b/>
          <w:bCs/>
        </w:rPr>
        <w:t>Перевозка опасных грузов железнодорожным транспортом</w:t>
      </w:r>
      <w:r w:rsidRPr="004B0146">
        <w:t xml:space="preserve"> осуществляется на основании </w:t>
      </w:r>
      <w:hyperlink r:id="rId303" w:history="1">
        <w:r w:rsidRPr="004B0146">
          <w:rPr>
            <w:rStyle w:val="ae"/>
            <w:color w:val="auto"/>
          </w:rPr>
          <w:t xml:space="preserve">федерального закона </w:t>
        </w:r>
        <w:r w:rsidR="004F5E41" w:rsidRPr="004B0146">
          <w:rPr>
            <w:rStyle w:val="ae"/>
            <w:color w:val="auto"/>
          </w:rPr>
          <w:t>«</w:t>
        </w:r>
        <w:r w:rsidRPr="004B0146">
          <w:rPr>
            <w:rStyle w:val="ae"/>
            <w:color w:val="auto"/>
          </w:rPr>
          <w:t>О железнодорожном транспорте в Российской Федерации</w:t>
        </w:r>
        <w:r w:rsidR="004F5E41" w:rsidRPr="004B0146">
          <w:rPr>
            <w:rStyle w:val="ae"/>
            <w:color w:val="auto"/>
          </w:rPr>
          <w:t>»</w:t>
        </w:r>
        <w:r w:rsidRPr="004B0146">
          <w:rPr>
            <w:rStyle w:val="ae"/>
            <w:color w:val="auto"/>
          </w:rPr>
          <w:t xml:space="preserve"> от 10.01.03 N 17-ФЗ</w:t>
        </w:r>
      </w:hyperlink>
      <w:r w:rsidRPr="004B0146">
        <w:t xml:space="preserve"> и </w:t>
      </w:r>
      <w:hyperlink r:id="rId304" w:history="1">
        <w:r w:rsidRPr="004B0146">
          <w:rPr>
            <w:rStyle w:val="ae"/>
            <w:color w:val="auto"/>
          </w:rPr>
          <w:t>Устава железнодорожного транспорта Российской Федерации от 10.01.2003 N 18-ФЗ</w:t>
        </w:r>
      </w:hyperlink>
      <w:r w:rsidRPr="004B0146">
        <w:t>.</w:t>
      </w:r>
    </w:p>
    <w:p w:rsidR="00CF4010" w:rsidRPr="004B0146" w:rsidRDefault="009A2A38" w:rsidP="004B0146">
      <w:pPr>
        <w:pStyle w:val="formattext0"/>
        <w:spacing w:before="0" w:beforeAutospacing="0" w:after="0" w:afterAutospacing="0"/>
        <w:ind w:firstLine="709"/>
        <w:jc w:val="both"/>
      </w:pPr>
      <w:hyperlink r:id="rId305" w:history="1">
        <w:r w:rsidR="00CF4010" w:rsidRPr="004B0146">
          <w:rPr>
            <w:rStyle w:val="ae"/>
            <w:color w:val="auto"/>
          </w:rPr>
          <w:t>Правила безопасности при перевозке опасных грузов железнодорожным транспортом (РД 15-73-94)</w:t>
        </w:r>
      </w:hyperlink>
      <w:r w:rsidR="00CF4010" w:rsidRPr="004B0146">
        <w:t>, утверждены постановлением Госгортехнадзора России от 16.08.94 N 50, устанавливают общие требования по изготовлению, ремонту и эксплуатации подвижного состава для таких перевозок; подготовке опасных грузов к перевозкам; пригодности тары и упаковки, используемой для перевозки опасных грузов; организации перевозочного процесса на магистральном и промышленном железнодорожном транспорте; организации контроля за перевозкой опасных грузов.</w:t>
      </w:r>
    </w:p>
    <w:p w:rsidR="00CF4010" w:rsidRPr="004B0146" w:rsidRDefault="00CF4010" w:rsidP="004B0146">
      <w:pPr>
        <w:pStyle w:val="formattext0"/>
        <w:spacing w:before="0" w:beforeAutospacing="0" w:after="0" w:afterAutospacing="0"/>
        <w:ind w:firstLine="709"/>
        <w:jc w:val="both"/>
      </w:pPr>
      <w:r w:rsidRPr="004B0146">
        <w:t xml:space="preserve">См. также: </w:t>
      </w:r>
      <w:hyperlink r:id="rId306" w:history="1">
        <w:r w:rsidRPr="004B0146">
          <w:rPr>
            <w:rStyle w:val="ae"/>
            <w:color w:val="auto"/>
          </w:rPr>
          <w:t>Правила перевозок опасных грузов по железным дорогам</w:t>
        </w:r>
      </w:hyperlink>
      <w:r w:rsidRPr="004B0146">
        <w:t xml:space="preserve">, утвержденные на 15 заседании Совета по железнодорожному транспорту государств - участников Содружества Независимых Государств 05.04.96, и </w:t>
      </w:r>
      <w:hyperlink r:id="rId307" w:history="1">
        <w:r w:rsidRPr="004B0146">
          <w:rPr>
            <w:rStyle w:val="ae"/>
            <w:color w:val="auto"/>
          </w:rPr>
          <w:t xml:space="preserve">Правила перевозок железнодорожным транспортом грузов </w:t>
        </w:r>
        <w:r w:rsidRPr="004B0146">
          <w:rPr>
            <w:rStyle w:val="ae"/>
            <w:color w:val="auto"/>
          </w:rPr>
          <w:lastRenderedPageBreak/>
          <w:t xml:space="preserve">наливом в вагонах-цистернах и в вагонах бункерного типа для перевозок </w:t>
        </w:r>
        <w:proofErr w:type="spellStart"/>
        <w:r w:rsidRPr="004B0146">
          <w:rPr>
            <w:rStyle w:val="ae"/>
            <w:color w:val="auto"/>
          </w:rPr>
          <w:t>нефтебитума</w:t>
        </w:r>
        <w:proofErr w:type="spellEnd"/>
      </w:hyperlink>
      <w:r w:rsidRPr="004B0146">
        <w:t xml:space="preserve">, утвержденные </w:t>
      </w:r>
      <w:hyperlink r:id="rId308" w:history="1">
        <w:r w:rsidRPr="004B0146">
          <w:rPr>
            <w:rStyle w:val="ae"/>
            <w:color w:val="auto"/>
          </w:rPr>
          <w:t>приказом МПС России от 18.06.2003 N 25</w:t>
        </w:r>
      </w:hyperlink>
      <w:r w:rsidRPr="004B0146">
        <w:t>.</w:t>
      </w:r>
    </w:p>
    <w:p w:rsidR="00CF4010" w:rsidRPr="004B0146" w:rsidRDefault="009A2A38" w:rsidP="004B0146">
      <w:pPr>
        <w:pStyle w:val="formattext0"/>
        <w:spacing w:before="0" w:beforeAutospacing="0" w:after="0" w:afterAutospacing="0"/>
        <w:ind w:firstLine="709"/>
        <w:jc w:val="both"/>
      </w:pPr>
      <w:hyperlink r:id="rId309" w:history="1">
        <w:r w:rsidR="00CF4010" w:rsidRPr="004B0146">
          <w:rPr>
            <w:rStyle w:val="ae"/>
            <w:color w:val="auto"/>
          </w:rPr>
          <w:t>Правила безопасности и порядок ликвидации аварийных ситуаций с опасными грузами при перевозке их по железным дорогам</w:t>
        </w:r>
      </w:hyperlink>
      <w:r w:rsidR="00CF4010" w:rsidRPr="004B0146">
        <w:t>, утверждены МЧС РФ 31.10.1996 и МПС России 25.11.96, согласованы Госгортехнадзором России 28.10.96. Правила устанавливают требования к действиям работников железнодорожного транспорта и привлеченных формирований при возникновении аварийной ситуации.</w:t>
      </w:r>
    </w:p>
    <w:p w:rsidR="00CF4010" w:rsidRPr="004B0146" w:rsidRDefault="00CF4010" w:rsidP="004B0146">
      <w:pPr>
        <w:pStyle w:val="formattext0"/>
        <w:spacing w:before="0" w:beforeAutospacing="0" w:after="0" w:afterAutospacing="0"/>
        <w:ind w:firstLine="709"/>
        <w:jc w:val="both"/>
      </w:pPr>
      <w:r w:rsidRPr="004B0146">
        <w:rPr>
          <w:b/>
          <w:bCs/>
        </w:rPr>
        <w:t>Перевозка опасных грузов на внутреннем водном транспорте</w:t>
      </w:r>
      <w:r w:rsidRPr="004B0146">
        <w:t xml:space="preserve"> осуществляется в соответствии с правилами </w:t>
      </w:r>
      <w:hyperlink r:id="rId310" w:history="1">
        <w:r w:rsidRPr="004B0146">
          <w:rPr>
            <w:rStyle w:val="ae"/>
            <w:color w:val="auto"/>
          </w:rPr>
          <w:t>статьей 86 Кодекса внутреннего водного транспорта Российской Федерации</w:t>
        </w:r>
      </w:hyperlink>
      <w:r w:rsidRPr="004B0146">
        <w:t>.</w:t>
      </w:r>
    </w:p>
    <w:p w:rsidR="00CF4010" w:rsidRPr="004B0146" w:rsidRDefault="00CF4010" w:rsidP="004B0146">
      <w:pPr>
        <w:pStyle w:val="formattext0"/>
        <w:spacing w:before="0" w:beforeAutospacing="0" w:after="0" w:afterAutospacing="0"/>
        <w:ind w:firstLine="709"/>
        <w:jc w:val="both"/>
      </w:pPr>
      <w:r w:rsidRPr="004B0146">
        <w:t>Опасными грузами являются грузы, которые в силу присущих им свойств и особенностей при их перевозках, перегрузках и хранении могут создавать угрозу для жизни и здоровья людей, нанести вред окружающей среде, привести к повреждению или уничтожению материальных ценностей. Перечень видов грузов повышенной опасности устанавливается Правительством Российской Федерации.</w:t>
      </w:r>
    </w:p>
    <w:p w:rsidR="00CF4010" w:rsidRPr="004B0146" w:rsidRDefault="00CF4010" w:rsidP="004B0146">
      <w:pPr>
        <w:pStyle w:val="formattext0"/>
        <w:spacing w:before="0" w:beforeAutospacing="0" w:after="0" w:afterAutospacing="0"/>
        <w:ind w:firstLine="709"/>
        <w:jc w:val="both"/>
      </w:pPr>
      <w:r w:rsidRPr="004B0146">
        <w:t>Опасные грузы перевозятся в соответствии с правилами перевозок опасных грузов на внутреннем водном транспорте, утвержденными федеральным органом исполнительной власти в области транспорта.</w:t>
      </w:r>
    </w:p>
    <w:p w:rsidR="00CF4010" w:rsidRPr="004B0146" w:rsidRDefault="00CF4010" w:rsidP="004B0146">
      <w:pPr>
        <w:pStyle w:val="formattext0"/>
        <w:spacing w:before="0" w:beforeAutospacing="0" w:after="0" w:afterAutospacing="0"/>
        <w:ind w:firstLine="709"/>
        <w:jc w:val="both"/>
      </w:pPr>
      <w:r w:rsidRPr="004B0146">
        <w:t>Грузы повышенной опасности допускаются к перевозке по специальным разрешениям в порядке, устанавливаемом Правительством Российской Федерации.</w:t>
      </w:r>
    </w:p>
    <w:p w:rsidR="00CF4010" w:rsidRPr="004B0146" w:rsidRDefault="00CF4010" w:rsidP="004B0146">
      <w:pPr>
        <w:pStyle w:val="formattext0"/>
        <w:spacing w:before="0" w:beforeAutospacing="0" w:after="0" w:afterAutospacing="0"/>
        <w:ind w:firstLine="709"/>
        <w:jc w:val="both"/>
      </w:pPr>
      <w:r w:rsidRPr="004B0146">
        <w:t>В случае неправильного указания в транспортной накладной наименования опасного груза, его свойств, особых отметок или необходимых при перевозке опасного груза мер предосторожности, отправления запрещенного для перевозки внутренним водным транспортом груза перевозчик вправе требовать от грузоотправителя или грузополучателя выгрузки за их счет опасного груза в любое время и в любом месте. В случае, если грузоотправитель или грузополучатель отказывается от выгрузки такого груза либо обстоятельства требуют немедленной его выгрузки, перевозчик вправе ун</w:t>
      </w:r>
      <w:r w:rsidR="004B0146" w:rsidRPr="004B0146">
        <w:t xml:space="preserve">ичтожить или обезвредить такой </w:t>
      </w:r>
      <w:r w:rsidRPr="004B0146">
        <w:t xml:space="preserve">груз без возмещения понесенных грузоотправителем или грузополучателем в </w:t>
      </w:r>
      <w:r w:rsidR="004B0146" w:rsidRPr="004B0146">
        <w:t xml:space="preserve">связи с этим убытков. Плата за </w:t>
      </w:r>
      <w:r w:rsidRPr="004B0146">
        <w:t>перевозку опасного груза в случаях, указанных в настоящем пункте, грузоотправителю не возвращается. В случае, если плата за перевозку такого груза не была уплачена при его отправлении, перевозчик вправе взыскать ее с грузоотправителя полностью. Грузоотправитель несет ответственность перед перевозчиком за убытки, нанесенные ему таким грузом.</w:t>
      </w:r>
    </w:p>
    <w:p w:rsidR="00CF4010" w:rsidRPr="004B0146" w:rsidRDefault="00CF4010" w:rsidP="004B0146">
      <w:pPr>
        <w:pStyle w:val="formattext0"/>
        <w:spacing w:before="0" w:beforeAutospacing="0" w:after="0" w:afterAutospacing="0"/>
        <w:ind w:firstLine="709"/>
        <w:jc w:val="both"/>
      </w:pPr>
      <w:r w:rsidRPr="004B0146">
        <w:t xml:space="preserve">В случае, если груз, погруженный с ведома и согласия перевозчика, станет опасным для судна, другого груза или находящихся на судне людей, перевозчик вправе потребовать от грузоотправителя или грузополучателя немедленной выгрузки такого груза либо в зависимости от обстоятельств обезвредить или уничтожить такой груз без возмещения грузоотправителю или грузополучателю понесенных в связи с этим убытков. Перевозчик имеет право на долю провозной платы, пропорциональную фактически пройденному судном расстоянию </w:t>
      </w:r>
      <w:r w:rsidR="004B0146" w:rsidRPr="004B0146">
        <w:t>с таким грузом.</w:t>
      </w:r>
    </w:p>
    <w:p w:rsidR="00CF4010" w:rsidRPr="004B0146" w:rsidRDefault="00CF4010" w:rsidP="004B0146">
      <w:pPr>
        <w:pStyle w:val="formattext0"/>
        <w:spacing w:before="0" w:beforeAutospacing="0" w:after="0" w:afterAutospacing="0"/>
        <w:ind w:firstLine="709"/>
        <w:jc w:val="both"/>
      </w:pPr>
      <w:r w:rsidRPr="004B0146">
        <w:rPr>
          <w:b/>
          <w:bCs/>
        </w:rPr>
        <w:t>Перевозка грузов в прямом смешанном железнодорожно-водном сообщении</w:t>
      </w:r>
      <w:r w:rsidRPr="004B0146">
        <w:t xml:space="preserve"> производится на основании </w:t>
      </w:r>
      <w:hyperlink r:id="rId311" w:history="1">
        <w:r w:rsidRPr="004B0146">
          <w:rPr>
            <w:rStyle w:val="ae"/>
            <w:color w:val="auto"/>
          </w:rPr>
          <w:t>Устава железнодорожного транспорта</w:t>
        </w:r>
      </w:hyperlink>
      <w:r w:rsidRPr="004B0146">
        <w:t xml:space="preserve">, </w:t>
      </w:r>
      <w:hyperlink r:id="rId312" w:history="1">
        <w:r w:rsidRPr="004B0146">
          <w:rPr>
            <w:rStyle w:val="ae"/>
            <w:color w:val="auto"/>
          </w:rPr>
          <w:t>Кодекса внутреннего водного транспорта Российской Федерации от 07.03.2001 N 24-ФЗ</w:t>
        </w:r>
      </w:hyperlink>
      <w:r w:rsidRPr="004B0146">
        <w:t xml:space="preserve">, </w:t>
      </w:r>
      <w:hyperlink r:id="rId313" w:history="1">
        <w:r w:rsidRPr="004B0146">
          <w:rPr>
            <w:rStyle w:val="ae"/>
            <w:color w:val="auto"/>
          </w:rPr>
          <w:t>Правил перевозок грузов в прямом смешанном железнодорожно-водном сообщении</w:t>
        </w:r>
      </w:hyperlink>
      <w:r w:rsidRPr="004B0146">
        <w:t xml:space="preserve">, утвержденных МПС СССР, </w:t>
      </w:r>
      <w:proofErr w:type="spellStart"/>
      <w:r w:rsidRPr="004B0146">
        <w:t>Минморфлотом</w:t>
      </w:r>
      <w:proofErr w:type="spellEnd"/>
      <w:r w:rsidRPr="004B0146">
        <w:t xml:space="preserve"> СССР, </w:t>
      </w:r>
      <w:proofErr w:type="spellStart"/>
      <w:r w:rsidRPr="004B0146">
        <w:t>Минречфлотом</w:t>
      </w:r>
      <w:proofErr w:type="spellEnd"/>
      <w:r w:rsidRPr="004B0146">
        <w:t xml:space="preserve"> РСФСР 17/24.04.1956. </w:t>
      </w:r>
    </w:p>
    <w:p w:rsidR="00CF4010" w:rsidRPr="004B0146" w:rsidRDefault="00CF4010" w:rsidP="004B0146">
      <w:pPr>
        <w:pStyle w:val="formattext0"/>
        <w:spacing w:before="0" w:beforeAutospacing="0" w:after="0" w:afterAutospacing="0"/>
        <w:ind w:firstLine="709"/>
        <w:jc w:val="both"/>
      </w:pPr>
      <w:r w:rsidRPr="004B0146">
        <w:rPr>
          <w:b/>
          <w:bCs/>
        </w:rPr>
        <w:t>Перевозки опасных грузов наливом</w:t>
      </w:r>
      <w:r w:rsidRPr="004B0146">
        <w:t xml:space="preserve"> производятся также в соответствии с </w:t>
      </w:r>
      <w:hyperlink r:id="rId314" w:history="1">
        <w:r w:rsidRPr="004B0146">
          <w:rPr>
            <w:rStyle w:val="ae"/>
            <w:color w:val="auto"/>
          </w:rPr>
          <w:t xml:space="preserve">Правилами перевозок жидких грузов наливом в вагонах-цистернах и вагонах бункерного типа для перевозки </w:t>
        </w:r>
        <w:proofErr w:type="spellStart"/>
        <w:r w:rsidRPr="004B0146">
          <w:rPr>
            <w:rStyle w:val="ae"/>
            <w:color w:val="auto"/>
          </w:rPr>
          <w:t>нефтебитума</w:t>
        </w:r>
        <w:proofErr w:type="spellEnd"/>
      </w:hyperlink>
      <w:r w:rsidRPr="004B0146">
        <w:t xml:space="preserve">. </w:t>
      </w:r>
    </w:p>
    <w:p w:rsidR="00CF4010" w:rsidRPr="004B0146" w:rsidRDefault="00CF4010" w:rsidP="004B0146">
      <w:pPr>
        <w:pStyle w:val="formattext0"/>
        <w:spacing w:before="0" w:beforeAutospacing="0" w:after="0" w:afterAutospacing="0"/>
        <w:ind w:firstLine="709"/>
        <w:jc w:val="both"/>
      </w:pPr>
      <w:r w:rsidRPr="004B0146">
        <w:rPr>
          <w:b/>
          <w:bCs/>
        </w:rPr>
        <w:t>Воздушные перевозки опасных грузов</w:t>
      </w:r>
      <w:r w:rsidRPr="004B0146">
        <w:t xml:space="preserve"> регламентируются </w:t>
      </w:r>
      <w:hyperlink r:id="rId315" w:history="1">
        <w:r w:rsidRPr="004B0146">
          <w:rPr>
            <w:rStyle w:val="ae"/>
            <w:color w:val="auto"/>
          </w:rPr>
          <w:t xml:space="preserve">Федеральными авиационными правилами </w:t>
        </w:r>
        <w:r w:rsidR="004F5E41" w:rsidRPr="004B0146">
          <w:rPr>
            <w:rStyle w:val="ae"/>
            <w:color w:val="auto"/>
          </w:rPr>
          <w:t>«</w:t>
        </w:r>
        <w:r w:rsidRPr="004B0146">
          <w:rPr>
            <w:rStyle w:val="ae"/>
            <w:color w:val="auto"/>
          </w:rPr>
          <w:t>Правила перевозки опасных грузов воздушными судами гражданской авиации</w:t>
        </w:r>
      </w:hyperlink>
      <w:r w:rsidR="004F5E41" w:rsidRPr="004B0146">
        <w:t>«</w:t>
      </w:r>
      <w:r w:rsidRPr="004B0146">
        <w:t xml:space="preserve">, утвержденными </w:t>
      </w:r>
      <w:hyperlink r:id="rId316" w:history="1">
        <w:r w:rsidRPr="004B0146">
          <w:rPr>
            <w:rStyle w:val="ae"/>
            <w:color w:val="auto"/>
          </w:rPr>
          <w:t>Приказом Министерства транспорта РФ от 05.09.2008 N 141</w:t>
        </w:r>
      </w:hyperlink>
      <w:r w:rsidRPr="004B0146">
        <w:t xml:space="preserve">. Требования по обеспечению авиационной безопасности к грузоотправителям, </w:t>
      </w:r>
      <w:proofErr w:type="spellStart"/>
      <w:r w:rsidRPr="004B0146">
        <w:t>эксплуатантам</w:t>
      </w:r>
      <w:proofErr w:type="spellEnd"/>
      <w:r w:rsidRPr="004B0146">
        <w:t xml:space="preserve"> и другим лицам, обеспечивающим перевозку опасных грузов воздушными судами, установлены Техническими </w:t>
      </w:r>
      <w:r w:rsidRPr="004B0146">
        <w:lastRenderedPageBreak/>
        <w:t xml:space="preserve">инструкциями и </w:t>
      </w:r>
      <w:hyperlink r:id="rId317" w:history="1">
        <w:r w:rsidRPr="004B0146">
          <w:rPr>
            <w:rStyle w:val="ae"/>
            <w:color w:val="auto"/>
          </w:rPr>
          <w:t xml:space="preserve">Федеральными авиационными правилами </w:t>
        </w:r>
        <w:r w:rsidR="004F5E41" w:rsidRPr="004B0146">
          <w:rPr>
            <w:rStyle w:val="ae"/>
            <w:color w:val="auto"/>
          </w:rPr>
          <w:t>«</w:t>
        </w:r>
        <w:r w:rsidRPr="004B0146">
          <w:rPr>
            <w:rStyle w:val="ae"/>
            <w:color w:val="auto"/>
          </w:rPr>
          <w:t>Требования авиационной безопасности к аэропортам</w:t>
        </w:r>
        <w:r w:rsidR="004F5E41" w:rsidRPr="004B0146">
          <w:rPr>
            <w:rStyle w:val="ae"/>
            <w:color w:val="auto"/>
          </w:rPr>
          <w:t>»</w:t>
        </w:r>
      </w:hyperlink>
      <w:r w:rsidRPr="004B0146">
        <w:t xml:space="preserve">, утвержденными </w:t>
      </w:r>
      <w:hyperlink r:id="rId318" w:history="1">
        <w:r w:rsidRPr="004B0146">
          <w:rPr>
            <w:rStyle w:val="ae"/>
            <w:color w:val="auto"/>
          </w:rPr>
          <w:t>приказом Министерства транспорта Российской Федерации от 28.11.2005 N 142</w:t>
        </w:r>
      </w:hyperlink>
      <w:r w:rsidRPr="004B0146">
        <w:t xml:space="preserve">. </w:t>
      </w:r>
    </w:p>
    <w:p w:rsidR="00CF4010" w:rsidRPr="004B0146" w:rsidRDefault="00CF4010" w:rsidP="004B0146">
      <w:pPr>
        <w:pStyle w:val="formattext0"/>
        <w:spacing w:before="0" w:beforeAutospacing="0" w:after="0" w:afterAutospacing="0"/>
        <w:ind w:firstLine="709"/>
        <w:jc w:val="both"/>
      </w:pPr>
      <w:r w:rsidRPr="004B0146">
        <w:rPr>
          <w:b/>
          <w:bCs/>
        </w:rPr>
        <w:t>Перевозка опасных грузов автомобильным транспортом</w:t>
      </w:r>
      <w:r w:rsidRPr="004B0146">
        <w:t xml:space="preserve"> осуществляется по специальным маршрутам для осуществления перевозок опасных грузов в городах и других населенных пунктах. </w:t>
      </w:r>
      <w:hyperlink r:id="rId319" w:history="1">
        <w:r w:rsidRPr="004B0146">
          <w:rPr>
            <w:rStyle w:val="ae"/>
            <w:color w:val="auto"/>
          </w:rPr>
          <w:t>Правила перевозок грузов автомобильным транспортом</w:t>
        </w:r>
      </w:hyperlink>
      <w:r w:rsidRPr="004B0146">
        <w:t xml:space="preserve"> утверждены </w:t>
      </w:r>
      <w:hyperlink r:id="rId320" w:history="1">
        <w:r w:rsidRPr="004B0146">
          <w:rPr>
            <w:rStyle w:val="ae"/>
            <w:color w:val="auto"/>
          </w:rPr>
          <w:t>постановлением Правительства РФ от 15.04.2011 N 272</w:t>
        </w:r>
      </w:hyperlink>
      <w:r w:rsidRPr="004B0146">
        <w:t>.</w:t>
      </w:r>
    </w:p>
    <w:p w:rsidR="00CF4010" w:rsidRPr="004B0146" w:rsidRDefault="009A2A38" w:rsidP="004B0146">
      <w:pPr>
        <w:pStyle w:val="formattext0"/>
        <w:spacing w:before="0" w:beforeAutospacing="0" w:after="0" w:afterAutospacing="0"/>
        <w:ind w:firstLine="709"/>
        <w:jc w:val="both"/>
      </w:pPr>
      <w:hyperlink r:id="rId321" w:history="1">
        <w:r w:rsidR="00CF4010" w:rsidRPr="004B0146">
          <w:rPr>
            <w:rStyle w:val="ae"/>
            <w:color w:val="auto"/>
          </w:rPr>
          <w:t>Административный регламент Федеральной службы по надзору в сфере транспорта предоставления государственной услуги по выдаче разрешений компетентного органа на перевозку опасных грузов, на отнесение опасных веществ и изделий к номерам ООН, на применение отгрузочного наименования и классификационного кода опасных веществ и изделий, а также на применение тары при перевозке опасных грузов автомобильным транспортом, содержащих условия перевозки опасных грузов</w:t>
        </w:r>
      </w:hyperlink>
      <w:r w:rsidR="00CF4010" w:rsidRPr="004B0146">
        <w:t xml:space="preserve">, утвержден </w:t>
      </w:r>
      <w:hyperlink r:id="rId322" w:history="1">
        <w:r w:rsidR="00CF4010" w:rsidRPr="004B0146">
          <w:rPr>
            <w:rStyle w:val="ae"/>
            <w:color w:val="auto"/>
          </w:rPr>
          <w:t>приказом Минтранса России от 23.11.2016 N 359</w:t>
        </w:r>
      </w:hyperlink>
      <w:r w:rsidR="00CF4010" w:rsidRPr="004B0146">
        <w:t xml:space="preserve">. </w:t>
      </w:r>
    </w:p>
    <w:p w:rsidR="00CF4010" w:rsidRPr="004B0146" w:rsidRDefault="00CF4010" w:rsidP="004B0146">
      <w:pPr>
        <w:pStyle w:val="formattext0"/>
        <w:spacing w:before="0" w:beforeAutospacing="0" w:after="0" w:afterAutospacing="0"/>
        <w:ind w:firstLine="709"/>
        <w:jc w:val="both"/>
      </w:pPr>
      <w:r w:rsidRPr="004B0146">
        <w:t xml:space="preserve">С 01.07.2001 действует </w:t>
      </w:r>
      <w:hyperlink r:id="rId323" w:history="1">
        <w:r w:rsidRPr="004B0146">
          <w:rPr>
            <w:rStyle w:val="ae"/>
            <w:color w:val="auto"/>
          </w:rPr>
          <w:t>Европейское соглашение о международной дорожной перевозке опасных грузов (ДОПОГ)</w:t>
        </w:r>
      </w:hyperlink>
      <w:r w:rsidRPr="004B0146">
        <w:t>, принятое с целью повышения безопасности международных дорожных перевозок транспортными средствами (автомобилями, тягачами с полуприцепами, прицепами и полуприцепами).</w:t>
      </w:r>
    </w:p>
    <w:p w:rsidR="00CF4010" w:rsidRPr="004B0146" w:rsidRDefault="00CF4010" w:rsidP="004B0146">
      <w:pPr>
        <w:pStyle w:val="formattext0"/>
        <w:spacing w:before="0" w:beforeAutospacing="0" w:after="0" w:afterAutospacing="0"/>
        <w:ind w:firstLine="709"/>
        <w:jc w:val="both"/>
      </w:pPr>
      <w:r w:rsidRPr="004B0146">
        <w:rPr>
          <w:b/>
          <w:bCs/>
        </w:rPr>
        <w:t>Международные перевозки опасных грузов</w:t>
      </w:r>
      <w:r w:rsidRPr="004B0146">
        <w:t xml:space="preserve"> осуществляются в соответствии с принятыми международными соглашениями и правилами. Наиболее всеобъемлющим документом, регламентирующим эти перевозки, является </w:t>
      </w:r>
      <w:hyperlink r:id="rId324" w:history="1">
        <w:r w:rsidRPr="004B0146">
          <w:rPr>
            <w:rStyle w:val="ae"/>
            <w:color w:val="auto"/>
          </w:rPr>
          <w:t>Европейское соглашение о международной дорожной перевозке опасных грузов (ДОПОГ)</w:t>
        </w:r>
      </w:hyperlink>
      <w:r w:rsidRPr="004B0146">
        <w:t xml:space="preserve">. </w:t>
      </w:r>
    </w:p>
    <w:p w:rsidR="00CF4010" w:rsidRPr="004B0146" w:rsidRDefault="00CF4010" w:rsidP="004B0146">
      <w:pPr>
        <w:pStyle w:val="formattext0"/>
        <w:spacing w:before="0" w:beforeAutospacing="0" w:after="0" w:afterAutospacing="0"/>
        <w:ind w:firstLine="709"/>
        <w:jc w:val="both"/>
      </w:pPr>
      <w:r w:rsidRPr="004B0146">
        <w:rPr>
          <w:b/>
          <w:bCs/>
        </w:rPr>
        <w:t xml:space="preserve">Безопасность перевозки опасных грузов в городском, пригородном и междугородном сообщении </w:t>
      </w:r>
      <w:r w:rsidRPr="004B0146">
        <w:t xml:space="preserve">обеспечивается соблюдением, в том числе, специальных требований перевозки опасных грузов в цистернах, отвечающих требованиям глав 4.2-4.5 и 6.7-6.10 Приложения А к </w:t>
      </w:r>
      <w:hyperlink r:id="rId325" w:history="1">
        <w:r w:rsidRPr="004B0146">
          <w:rPr>
            <w:rStyle w:val="ae"/>
            <w:color w:val="auto"/>
          </w:rPr>
          <w:t>ДОПОГ.</w:t>
        </w:r>
      </w:hyperlink>
      <w:r w:rsidRPr="004B0146">
        <w:t xml:space="preserve"> (см. </w:t>
      </w:r>
      <w:hyperlink r:id="rId326" w:history="1">
        <w:r w:rsidRPr="004B0146">
          <w:rPr>
            <w:rStyle w:val="ae"/>
            <w:color w:val="auto"/>
          </w:rPr>
          <w:t xml:space="preserve">Приказ Минтранса России от 15.01.2014 N 7 </w:t>
        </w:r>
        <w:r w:rsidR="004F5E41" w:rsidRPr="004B0146">
          <w:rPr>
            <w:rStyle w:val="ae"/>
            <w:color w:val="auto"/>
          </w:rPr>
          <w:t>«</w:t>
        </w:r>
        <w:r w:rsidRPr="004B0146">
          <w:rPr>
            <w:rStyle w:val="ae"/>
            <w:color w:val="auto"/>
          </w:rPr>
          <w: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r w:rsidR="004F5E41" w:rsidRPr="004B0146">
          <w:rPr>
            <w:rStyle w:val="ae"/>
            <w:color w:val="auto"/>
          </w:rPr>
          <w:t>»</w:t>
        </w:r>
      </w:hyperlink>
      <w:r w:rsidRPr="004B0146">
        <w:t xml:space="preserve">) </w:t>
      </w:r>
    </w:p>
    <w:p w:rsidR="00CF4010" w:rsidRPr="004B0146" w:rsidRDefault="00CF4010" w:rsidP="004B0146">
      <w:pPr>
        <w:pStyle w:val="formattext0"/>
        <w:spacing w:before="0" w:beforeAutospacing="0" w:after="0" w:afterAutospacing="0"/>
        <w:ind w:firstLine="709"/>
        <w:jc w:val="both"/>
      </w:pPr>
      <w:r w:rsidRPr="004B0146">
        <w:t xml:space="preserve">Некоторые виды деятельности, связанные с перевозкой опасных грузов, подлежат лицензированию в соответствии с законодательством Российской Федерации. </w:t>
      </w:r>
    </w:p>
    <w:p w:rsidR="00CF4010" w:rsidRPr="004B0146" w:rsidRDefault="00CF4010" w:rsidP="004B0146">
      <w:pPr>
        <w:pStyle w:val="formattext0"/>
        <w:spacing w:before="0" w:beforeAutospacing="0" w:after="0" w:afterAutospacing="0"/>
        <w:ind w:firstLine="709"/>
        <w:jc w:val="center"/>
      </w:pPr>
      <w:r w:rsidRPr="004B0146">
        <w:rPr>
          <w:b/>
          <w:bCs/>
        </w:rPr>
        <w:t>Требования к временному хранению опасных грузов</w:t>
      </w:r>
    </w:p>
    <w:p w:rsidR="00CF4010" w:rsidRPr="004B0146" w:rsidRDefault="00CF4010" w:rsidP="004B0146">
      <w:pPr>
        <w:pStyle w:val="formattext0"/>
        <w:spacing w:before="0" w:beforeAutospacing="0" w:after="0" w:afterAutospacing="0"/>
        <w:ind w:firstLine="709"/>
        <w:jc w:val="both"/>
      </w:pPr>
      <w:r w:rsidRPr="004B0146">
        <w:t>В некоторых случаях при перевозке опасных грузов необходимо осуществлять их временное хранение.</w:t>
      </w:r>
    </w:p>
    <w:p w:rsidR="00CF4010" w:rsidRPr="004B0146" w:rsidRDefault="00CF4010" w:rsidP="004B0146">
      <w:pPr>
        <w:pStyle w:val="formattext0"/>
        <w:spacing w:before="0" w:beforeAutospacing="0" w:after="0" w:afterAutospacing="0"/>
        <w:ind w:firstLine="709"/>
        <w:jc w:val="both"/>
      </w:pPr>
      <w:r w:rsidRPr="004B0146">
        <w:t>Требования к техническому оснащению складов и грузовых станций для временного хранения опасных грузов, в первую очередь, касаются систем пожаротушения, вентиляции и сигнализации.</w:t>
      </w:r>
    </w:p>
    <w:p w:rsidR="00CF4010" w:rsidRPr="004B0146" w:rsidRDefault="00CF4010" w:rsidP="004B0146">
      <w:pPr>
        <w:pStyle w:val="formattext0"/>
        <w:spacing w:before="0" w:beforeAutospacing="0" w:after="0" w:afterAutospacing="0"/>
        <w:ind w:firstLine="709"/>
        <w:jc w:val="both"/>
      </w:pPr>
      <w:r w:rsidRPr="004B0146">
        <w:t xml:space="preserve">Временное хранение опасных грузов осуществляется в отведенных для этих целей помещениях (одноэтажных), навесах и открытых площадках. В отдельных случаях с разрешения органов противопожарной инспекции допускается хранить опасные грузы в заглубленных в грунт хранилищах (землянках). Независимо от используемых мест хранения они должны отвечать всем требованиям обеспечения безопасности и быть оборудованы необходимыми техническими средствами. Материалы, из которых изготовлены или которыми покрыты стены помещения или специальные отсеки для хранения опасных грузов, должны быть несгораемыми или </w:t>
      </w:r>
      <w:proofErr w:type="spellStart"/>
      <w:r w:rsidRPr="004B0146">
        <w:t>трудносгораемыми</w:t>
      </w:r>
      <w:proofErr w:type="spellEnd"/>
      <w:r w:rsidRPr="004B0146">
        <w:t>, а в случае необходимости обладать высокой химической стойкостью. Отопление помещений паровыми системами высокого давления и печами категорически запрещается для всех видов опасных грузов. Двери складов делают огнестойкими. Оконные проемы застекляют и закрывают с внутренней стороны металлической сеткой.</w:t>
      </w:r>
    </w:p>
    <w:p w:rsidR="00CF4010" w:rsidRPr="004B0146" w:rsidRDefault="00CF4010" w:rsidP="004B0146">
      <w:pPr>
        <w:pStyle w:val="formattext0"/>
        <w:spacing w:before="0" w:beforeAutospacing="0" w:after="0" w:afterAutospacing="0"/>
        <w:ind w:firstLine="709"/>
        <w:jc w:val="both"/>
      </w:pPr>
      <w:bookmarkStart w:id="3" w:name="_GoBack"/>
      <w:r w:rsidRPr="004B0146">
        <w:t xml:space="preserve">При хранении вне складов, под навесами или на открытых площадках опасные грузы располагают не менее чем за 25 м от ближайших строений и сами площадки оборудуются сплошными </w:t>
      </w:r>
      <w:r w:rsidRPr="004B0146">
        <w:lastRenderedPageBreak/>
        <w:t>настилами высотой не менее 15 см. Желательно упаковки с опасными грузами предохранять от воздействия погодных условий (дождь, снегопад), накрывая их влагонепроницаемыми материалами, имеющими огнестойкую пропитку.</w:t>
      </w:r>
    </w:p>
    <w:p w:rsidR="00CF4010" w:rsidRPr="004B0146" w:rsidRDefault="00CF4010" w:rsidP="004B0146">
      <w:pPr>
        <w:pStyle w:val="formattext0"/>
        <w:spacing w:before="0" w:beforeAutospacing="0" w:after="0" w:afterAutospacing="0"/>
        <w:ind w:firstLine="709"/>
        <w:jc w:val="both"/>
      </w:pPr>
      <w:r w:rsidRPr="004B0146">
        <w:t xml:space="preserve">Особое внимание при организации хранения опасных грузов следует уделить средствам контроля и сигнализации (приборы контроля за состоянием воздушной сферы; пожарные </w:t>
      </w:r>
      <w:proofErr w:type="spellStart"/>
      <w:r w:rsidRPr="004B0146">
        <w:t>извещатели</w:t>
      </w:r>
      <w:proofErr w:type="spellEnd"/>
      <w:r w:rsidRPr="004B0146">
        <w:t xml:space="preserve">; индикаторы о наличии </w:t>
      </w:r>
      <w:proofErr w:type="spellStart"/>
      <w:r w:rsidRPr="004B0146">
        <w:t>довзрывоопасных</w:t>
      </w:r>
      <w:proofErr w:type="spellEnd"/>
      <w:r w:rsidRPr="004B0146">
        <w:t xml:space="preserve"> концентраций веществ в помещениях и др.).</w:t>
      </w:r>
    </w:p>
    <w:p w:rsidR="00CF4010" w:rsidRPr="004B0146" w:rsidRDefault="00CF4010" w:rsidP="004B0146">
      <w:pPr>
        <w:pStyle w:val="formattext0"/>
        <w:spacing w:before="0" w:beforeAutospacing="0" w:after="0" w:afterAutospacing="0"/>
        <w:ind w:firstLine="709"/>
        <w:jc w:val="both"/>
      </w:pPr>
      <w:r w:rsidRPr="004B0146">
        <w:t>Освещение мест хранения опасных грузов допускается только электрическое с применением всех мероприятий по защите от токов короткого замыкания. Хранение особо опасных грузов требует использования электроарматуры и приборов во взрывобезопасном исполнении (с высокой степенью герметичности).</w:t>
      </w:r>
    </w:p>
    <w:p w:rsidR="00CF4010" w:rsidRPr="004B0146" w:rsidRDefault="00CF4010" w:rsidP="004B0146">
      <w:pPr>
        <w:pStyle w:val="formattext0"/>
        <w:spacing w:before="0" w:beforeAutospacing="0" w:after="0" w:afterAutospacing="0"/>
        <w:ind w:firstLine="709"/>
        <w:jc w:val="both"/>
      </w:pPr>
      <w:r w:rsidRPr="004B0146">
        <w:t xml:space="preserve">Все складские помещения оборудуют системой </w:t>
      </w:r>
      <w:proofErr w:type="spellStart"/>
      <w:r w:rsidRPr="004B0146">
        <w:t>молниезащиты</w:t>
      </w:r>
      <w:proofErr w:type="spellEnd"/>
      <w:r w:rsidRPr="004B0146">
        <w:t>. Кроме перечисленных требований, норм и правил в отдельных случаях учитывают особенности хранения отдельных видов опасных грузов, которые приводятся в инструкциях или ГОСТах по хранению на конкретное опасное вещество.</w:t>
      </w:r>
    </w:p>
    <w:p w:rsidR="00CF4010" w:rsidRPr="004B0146" w:rsidRDefault="00CF4010" w:rsidP="004B0146">
      <w:pPr>
        <w:pStyle w:val="headertext0"/>
        <w:spacing w:before="0" w:beforeAutospacing="0" w:after="0" w:afterAutospacing="0"/>
        <w:ind w:firstLine="709"/>
        <w:jc w:val="both"/>
      </w:pPr>
      <w:r w:rsidRPr="004B0146">
        <w:t xml:space="preserve">Требования промышленной безопасности к объектам хранения и </w:t>
      </w:r>
      <w:r w:rsidR="004B0146" w:rsidRPr="004B0146">
        <w:t>переработки растительного сырья.</w:t>
      </w:r>
    </w:p>
    <w:bookmarkEnd w:id="3"/>
    <w:p w:rsidR="00CF4010" w:rsidRPr="00F9263A" w:rsidRDefault="00CF4010" w:rsidP="00F9263A">
      <w:pPr>
        <w:spacing w:after="0" w:line="240" w:lineRule="auto"/>
        <w:rPr>
          <w:rFonts w:ascii="Times New Roman" w:eastAsia="Times New Roman" w:hAnsi="Times New Roman" w:cs="Times New Roman"/>
          <w:sz w:val="24"/>
          <w:szCs w:val="24"/>
          <w:lang w:eastAsia="ru-RU"/>
        </w:rPr>
      </w:pPr>
      <w:r w:rsidRPr="00F9263A">
        <w:rPr>
          <w:rFonts w:ascii="Times New Roman" w:hAnsi="Times New Roman" w:cs="Times New Roman"/>
        </w:rPr>
        <w:br w:type="page"/>
      </w:r>
    </w:p>
    <w:p w:rsidR="00CF4010" w:rsidRPr="00B4281B" w:rsidRDefault="00CF4010" w:rsidP="00B4281B">
      <w:pPr>
        <w:pStyle w:val="headertext0"/>
        <w:spacing w:before="0" w:beforeAutospacing="0" w:after="0" w:afterAutospacing="0"/>
        <w:jc w:val="center"/>
        <w:rPr>
          <w:b/>
        </w:rPr>
      </w:pPr>
      <w:r w:rsidRPr="00B4281B">
        <w:rPr>
          <w:b/>
        </w:rPr>
        <w:lastRenderedPageBreak/>
        <w:t>Требования промышленной безопасности к объектам производства, хранения и применения взрывчатых материалов</w:t>
      </w:r>
      <w:r w:rsidR="00B4281B" w:rsidRPr="00B4281B">
        <w:rPr>
          <w:b/>
        </w:rPr>
        <w:t xml:space="preserve"> промышленного назначения </w:t>
      </w:r>
    </w:p>
    <w:p w:rsidR="00CF4010" w:rsidRPr="0017444F" w:rsidRDefault="009A2A38" w:rsidP="0017444F">
      <w:pPr>
        <w:pStyle w:val="formattext0"/>
        <w:spacing w:before="0" w:beforeAutospacing="0" w:after="0" w:afterAutospacing="0"/>
        <w:ind w:firstLine="709"/>
        <w:jc w:val="both"/>
      </w:pPr>
      <w:hyperlink r:id="rId327" w:history="1">
        <w:r w:rsidR="00CF4010" w:rsidRPr="0017444F">
          <w:rPr>
            <w:rStyle w:val="ae"/>
            <w:rFonts w:eastAsia="Calibri"/>
            <w:color w:val="auto"/>
          </w:rPr>
          <w:t>Приказом Федеральной службы по экологическому, технологическому и атомному надзору от 16 декабря 2013 года N 605</w:t>
        </w:r>
      </w:hyperlink>
      <w:r w:rsidR="00CF4010" w:rsidRPr="0017444F">
        <w:t xml:space="preserve"> утверждены </w:t>
      </w:r>
      <w:hyperlink r:id="rId328" w:history="1">
        <w:r w:rsidR="00CF4010" w:rsidRPr="0017444F">
          <w:rPr>
            <w:rStyle w:val="ae"/>
            <w:rFonts w:eastAsia="Calibri"/>
            <w:color w:val="auto"/>
          </w:rPr>
          <w:t xml:space="preserve">Федеральные нормы и правила (далее - ФНП) в области промышленной безопасности </w:t>
        </w:r>
        <w:r w:rsidR="004F5E41" w:rsidRPr="0017444F">
          <w:rPr>
            <w:rStyle w:val="ae"/>
            <w:rFonts w:eastAsia="Calibri"/>
            <w:color w:val="auto"/>
          </w:rPr>
          <w:t>«</w:t>
        </w:r>
        <w:r w:rsidR="00CF4010" w:rsidRPr="0017444F">
          <w:rPr>
            <w:rStyle w:val="ae"/>
            <w:rFonts w:eastAsia="Calibri"/>
            <w:color w:val="auto"/>
          </w:rPr>
          <w:t>Правила безопасности при взрывных работах</w:t>
        </w:r>
        <w:r w:rsidR="004F5E41" w:rsidRPr="0017444F">
          <w:rPr>
            <w:rStyle w:val="ae"/>
            <w:rFonts w:eastAsia="Calibri"/>
            <w:color w:val="auto"/>
          </w:rPr>
          <w:t>»</w:t>
        </w:r>
      </w:hyperlink>
      <w:r w:rsidR="00CF4010" w:rsidRPr="0017444F">
        <w:t xml:space="preserve"> и устанавливают требования к изготовлению, хранению, транспортированию и применению взрывчатых материалов промышленного назначения в случае, если иные требования не установлены </w:t>
      </w:r>
      <w:hyperlink r:id="rId329" w:history="1">
        <w:r w:rsidR="00CF4010" w:rsidRPr="0017444F">
          <w:rPr>
            <w:rStyle w:val="ae"/>
            <w:rFonts w:eastAsia="Calibri"/>
            <w:color w:val="auto"/>
          </w:rPr>
          <w:t xml:space="preserve">техническим регламентом Таможенного союза </w:t>
        </w:r>
        <w:r w:rsidR="004F5E41" w:rsidRPr="0017444F">
          <w:rPr>
            <w:rStyle w:val="ae"/>
            <w:rFonts w:eastAsia="Calibri"/>
            <w:color w:val="auto"/>
          </w:rPr>
          <w:t>«</w:t>
        </w:r>
        <w:r w:rsidR="00CF4010" w:rsidRPr="0017444F">
          <w:rPr>
            <w:rStyle w:val="ae"/>
            <w:rFonts w:eastAsia="Calibri"/>
            <w:color w:val="auto"/>
          </w:rPr>
          <w:t>О безопасности взрывчатых веществ и изделий на их основе</w:t>
        </w:r>
        <w:r w:rsidR="004F5E41" w:rsidRPr="0017444F">
          <w:rPr>
            <w:rStyle w:val="ae"/>
            <w:rFonts w:eastAsia="Calibri"/>
            <w:color w:val="auto"/>
          </w:rPr>
          <w:t>»</w:t>
        </w:r>
        <w:r w:rsidR="00CF4010" w:rsidRPr="0017444F">
          <w:rPr>
            <w:rStyle w:val="ae"/>
            <w:rFonts w:eastAsia="Calibri"/>
            <w:color w:val="auto"/>
          </w:rPr>
          <w:t xml:space="preserve"> (ТР ТС 028/2012)</w:t>
        </w:r>
      </w:hyperlink>
      <w:r w:rsidR="00CF4010" w:rsidRPr="0017444F">
        <w:t>, (</w:t>
      </w:r>
      <w:hyperlink r:id="rId330" w:history="1">
        <w:r w:rsidR="00CF4010" w:rsidRPr="0017444F">
          <w:rPr>
            <w:rStyle w:val="ae"/>
            <w:rFonts w:eastAsia="Calibri"/>
            <w:color w:val="auto"/>
          </w:rPr>
          <w:t>пункт 2 раздела I ФНП</w:t>
        </w:r>
      </w:hyperlink>
      <w:r w:rsidR="00CF4010" w:rsidRPr="0017444F">
        <w:t>).</w:t>
      </w:r>
    </w:p>
    <w:p w:rsidR="00CF4010" w:rsidRPr="0017444F" w:rsidRDefault="00CF4010" w:rsidP="0017444F">
      <w:pPr>
        <w:pStyle w:val="formattext0"/>
        <w:spacing w:before="0" w:beforeAutospacing="0" w:after="0" w:afterAutospacing="0"/>
        <w:ind w:firstLine="709"/>
        <w:jc w:val="both"/>
      </w:pPr>
      <w:r w:rsidRPr="0017444F">
        <w:t>Все взрывчатые вещества и изделия на их основе (взрывчатые материалы, ВМ) относятся к 1 классу опасности и разделяются на группы совместимости при хранении и транспортировании (</w:t>
      </w:r>
      <w:hyperlink r:id="rId331" w:history="1">
        <w:r w:rsidRPr="0017444F">
          <w:rPr>
            <w:rStyle w:val="ae"/>
            <w:rFonts w:eastAsia="Calibri"/>
            <w:color w:val="auto"/>
          </w:rPr>
          <w:t>приложение N 3 к ТР ТС 028/2012</w:t>
        </w:r>
      </w:hyperlink>
      <w:r w:rsidRPr="0017444F">
        <w:t>), подклассы по чувствительности (</w:t>
      </w:r>
      <w:hyperlink r:id="rId332" w:history="1">
        <w:r w:rsidRPr="0017444F">
          <w:rPr>
            <w:rStyle w:val="ae"/>
            <w:rFonts w:eastAsia="Calibri"/>
            <w:color w:val="auto"/>
          </w:rPr>
          <w:t>приложение N 2 к ТР ТС 028/2012</w:t>
        </w:r>
      </w:hyperlink>
      <w:r w:rsidRPr="0017444F">
        <w:t>) и классифицируются по условиям применения (</w:t>
      </w:r>
      <w:hyperlink r:id="rId333" w:history="1">
        <w:r w:rsidRPr="0017444F">
          <w:rPr>
            <w:rStyle w:val="ae"/>
            <w:rFonts w:eastAsia="Calibri"/>
            <w:color w:val="auto"/>
          </w:rPr>
          <w:t>приложение N 1 к ТР ТС 028/2012</w:t>
        </w:r>
      </w:hyperlink>
      <w:r w:rsidRPr="0017444F">
        <w:t>) (</w:t>
      </w:r>
      <w:hyperlink r:id="rId334" w:history="1">
        <w:r w:rsidRPr="0017444F">
          <w:rPr>
            <w:rStyle w:val="ae"/>
            <w:rFonts w:eastAsia="Calibri"/>
            <w:color w:val="auto"/>
          </w:rPr>
          <w:t>пункт 5 раздела I ФНП</w:t>
        </w:r>
      </w:hyperlink>
      <w:r w:rsidRPr="0017444F">
        <w:t xml:space="preserve">). </w:t>
      </w:r>
    </w:p>
    <w:p w:rsidR="00CF4010" w:rsidRPr="0017444F" w:rsidRDefault="009A2A38" w:rsidP="0017444F">
      <w:pPr>
        <w:pStyle w:val="formattext0"/>
        <w:spacing w:before="0" w:beforeAutospacing="0" w:after="0" w:afterAutospacing="0"/>
        <w:ind w:firstLine="709"/>
        <w:jc w:val="both"/>
      </w:pPr>
      <w:hyperlink r:id="rId335" w:history="1">
        <w:r w:rsidR="00CF4010" w:rsidRPr="0017444F">
          <w:rPr>
            <w:rStyle w:val="ae"/>
            <w:rFonts w:eastAsia="Calibri"/>
            <w:color w:val="auto"/>
          </w:rPr>
          <w:t>ФНП</w:t>
        </w:r>
      </w:hyperlink>
      <w:r w:rsidR="00CF4010" w:rsidRPr="0017444F">
        <w:t xml:space="preserve"> установлены следующие требования к организациям, ведущим взрывные работы: </w:t>
      </w:r>
    </w:p>
    <w:p w:rsidR="00CF4010" w:rsidRPr="0017444F" w:rsidRDefault="00CF4010" w:rsidP="0017444F">
      <w:pPr>
        <w:pStyle w:val="formattext0"/>
        <w:spacing w:before="0" w:beforeAutospacing="0" w:after="0" w:afterAutospacing="0"/>
        <w:ind w:firstLine="709"/>
        <w:jc w:val="both"/>
      </w:pPr>
      <w:r w:rsidRPr="0017444F">
        <w:t>1 - организации должны иметь обученный персонал: исполнителей и руководителей взрывных работ, имеющих Единые книжки взрывника (</w:t>
      </w:r>
      <w:hyperlink r:id="rId336" w:history="1">
        <w:r w:rsidRPr="0017444F">
          <w:rPr>
            <w:rStyle w:val="ae"/>
            <w:rFonts w:eastAsia="Calibri"/>
            <w:color w:val="auto"/>
          </w:rPr>
          <w:t>пункт 3 раздела I ФНП</w:t>
        </w:r>
      </w:hyperlink>
      <w:r w:rsidRPr="0017444F">
        <w:t>);</w:t>
      </w:r>
    </w:p>
    <w:p w:rsidR="00CF4010" w:rsidRPr="0017444F" w:rsidRDefault="00CF4010" w:rsidP="0017444F">
      <w:pPr>
        <w:pStyle w:val="formattext0"/>
        <w:spacing w:before="0" w:beforeAutospacing="0" w:after="0" w:afterAutospacing="0"/>
        <w:ind w:firstLine="709"/>
        <w:jc w:val="both"/>
      </w:pPr>
      <w:r w:rsidRPr="0017444F">
        <w:t>2 - организации должны получать разрешение на ведение работ с взрывчатыми материалами промышленного назначения (</w:t>
      </w:r>
      <w:hyperlink r:id="rId337" w:history="1">
        <w:r w:rsidRPr="0017444F">
          <w:rPr>
            <w:rStyle w:val="ae"/>
            <w:rFonts w:eastAsia="Calibri"/>
            <w:color w:val="auto"/>
          </w:rPr>
          <w:t>пункт 4 раздела I ФНП</w:t>
        </w:r>
      </w:hyperlink>
      <w:r w:rsidRPr="0017444F">
        <w:t>).</w:t>
      </w:r>
    </w:p>
    <w:p w:rsidR="00CF4010" w:rsidRPr="0017444F" w:rsidRDefault="00CF4010" w:rsidP="0017444F">
      <w:pPr>
        <w:pStyle w:val="formattext0"/>
        <w:spacing w:before="0" w:beforeAutospacing="0" w:after="0" w:afterAutospacing="0"/>
        <w:ind w:firstLine="709"/>
        <w:jc w:val="both"/>
      </w:pPr>
      <w:r w:rsidRPr="0017444F">
        <w:t xml:space="preserve">Взрывчатые материалы, применяемые при взрывных работах, должны иметь разрешение на постоянное применение в соответствии со </w:t>
      </w:r>
      <w:hyperlink r:id="rId338" w:history="1">
        <w:r w:rsidRPr="0017444F">
          <w:rPr>
            <w:rStyle w:val="ae"/>
            <w:rFonts w:eastAsia="Calibri"/>
            <w:color w:val="auto"/>
          </w:rPr>
          <w:t>статьей 3 ТР ТС 028/2012</w:t>
        </w:r>
      </w:hyperlink>
      <w:r w:rsidRPr="0017444F">
        <w:t xml:space="preserve"> (</w:t>
      </w:r>
      <w:hyperlink r:id="rId339" w:history="1">
        <w:r w:rsidRPr="0017444F">
          <w:rPr>
            <w:rStyle w:val="ae"/>
            <w:rFonts w:eastAsia="Calibri"/>
            <w:color w:val="auto"/>
          </w:rPr>
          <w:t>пункт 6 раздела I ФНП</w:t>
        </w:r>
      </w:hyperlink>
      <w:r w:rsidR="0017444F" w:rsidRPr="0017444F">
        <w:t>).</w:t>
      </w:r>
    </w:p>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CF4010" w:rsidRPr="0017444F" w:rsidRDefault="00CF4010" w:rsidP="00F9263A">
      <w:pPr>
        <w:pStyle w:val="headertext0"/>
        <w:spacing w:before="0" w:beforeAutospacing="0" w:after="0" w:afterAutospacing="0"/>
        <w:jc w:val="center"/>
        <w:rPr>
          <w:b/>
        </w:rPr>
      </w:pPr>
      <w:r w:rsidRPr="0017444F">
        <w:rPr>
          <w:b/>
        </w:rPr>
        <w:lastRenderedPageBreak/>
        <w:t xml:space="preserve">Требования промышленной безопасности к подъемным сооружениям </w:t>
      </w:r>
    </w:p>
    <w:p w:rsidR="00CF4010" w:rsidRPr="0017444F" w:rsidRDefault="009A2A38" w:rsidP="0017444F">
      <w:pPr>
        <w:pStyle w:val="formattext0"/>
        <w:spacing w:before="0" w:beforeAutospacing="0" w:after="0" w:afterAutospacing="0"/>
        <w:ind w:firstLine="709"/>
        <w:jc w:val="both"/>
      </w:pPr>
      <w:hyperlink r:id="rId340" w:history="1">
        <w:r w:rsidR="00CF4010" w:rsidRPr="0017444F">
          <w:rPr>
            <w:rStyle w:val="ae"/>
            <w:color w:val="auto"/>
          </w:rPr>
          <w:t xml:space="preserve">Федеральные нормы и правила в области промышленной безопасности </w:t>
        </w:r>
        <w:r w:rsidR="004F5E41" w:rsidRPr="0017444F">
          <w:rPr>
            <w:rStyle w:val="ae"/>
            <w:color w:val="auto"/>
          </w:rPr>
          <w:t>«</w:t>
        </w:r>
        <w:r w:rsidR="00CF4010" w:rsidRPr="0017444F">
          <w:rPr>
            <w:rStyle w:val="ae"/>
            <w:color w:val="auto"/>
          </w:rPr>
          <w:t>Правила безопасности опасных производственных объектов, на которых используются подъемные сооружения</w:t>
        </w:r>
        <w:r w:rsidR="004F5E41" w:rsidRPr="0017444F">
          <w:rPr>
            <w:rStyle w:val="ae"/>
            <w:color w:val="auto"/>
          </w:rPr>
          <w:t>»</w:t>
        </w:r>
      </w:hyperlink>
      <w:r w:rsidR="00CF4010" w:rsidRPr="0017444F">
        <w:t xml:space="preserve"> (далее - ФНП) утверждены </w:t>
      </w:r>
      <w:hyperlink r:id="rId341" w:history="1">
        <w:r w:rsidR="00CF4010" w:rsidRPr="0017444F">
          <w:rPr>
            <w:rStyle w:val="ae"/>
            <w:color w:val="auto"/>
          </w:rPr>
          <w:t xml:space="preserve">приказом </w:t>
        </w:r>
        <w:proofErr w:type="spellStart"/>
        <w:r w:rsidR="00CF4010" w:rsidRPr="0017444F">
          <w:rPr>
            <w:rStyle w:val="ae"/>
            <w:color w:val="auto"/>
          </w:rPr>
          <w:t>Ростехнадзора</w:t>
        </w:r>
        <w:proofErr w:type="spellEnd"/>
        <w:r w:rsidR="00CF4010" w:rsidRPr="0017444F">
          <w:rPr>
            <w:rStyle w:val="ae"/>
            <w:color w:val="auto"/>
          </w:rPr>
          <w:t xml:space="preserve"> от 12.11.2013 N 533</w:t>
        </w:r>
      </w:hyperlink>
      <w:r w:rsidR="00CF4010" w:rsidRPr="0017444F">
        <w:t xml:space="preserve">. </w:t>
      </w:r>
    </w:p>
    <w:p w:rsidR="00CF4010" w:rsidRPr="00F9263A" w:rsidRDefault="00CF4010" w:rsidP="00F9263A">
      <w:pPr>
        <w:pStyle w:val="formattext0"/>
        <w:spacing w:before="0" w:beforeAutospacing="0" w:after="0" w:afterAutospacing="0"/>
      </w:pPr>
    </w:p>
    <w:tbl>
      <w:tblPr>
        <w:tblStyle w:val="af1"/>
        <w:tblW w:w="5000" w:type="pct"/>
        <w:tblLook w:val="04A0" w:firstRow="1" w:lastRow="0" w:firstColumn="1" w:lastColumn="0" w:noHBand="0" w:noVBand="1"/>
      </w:tblPr>
      <w:tblGrid>
        <w:gridCol w:w="3157"/>
        <w:gridCol w:w="7299"/>
      </w:tblGrid>
      <w:tr w:rsidR="0017444F" w:rsidRPr="0017444F" w:rsidTr="0017444F">
        <w:tc>
          <w:tcPr>
            <w:tcW w:w="0" w:type="auto"/>
            <w:vAlign w:val="center"/>
            <w:hideMark/>
          </w:tcPr>
          <w:p w:rsidR="00CF4010" w:rsidRPr="0017444F" w:rsidRDefault="00CF4010" w:rsidP="0017444F">
            <w:pPr>
              <w:pStyle w:val="formattext0"/>
              <w:spacing w:before="0" w:beforeAutospacing="0" w:after="0" w:afterAutospacing="0"/>
              <w:jc w:val="center"/>
            </w:pPr>
            <w:r w:rsidRPr="0017444F">
              <w:rPr>
                <w:b/>
                <w:bCs/>
              </w:rPr>
              <w:t>Подтверждение соответствия ПС</w:t>
            </w:r>
          </w:p>
        </w:tc>
        <w:tc>
          <w:tcPr>
            <w:tcW w:w="0" w:type="auto"/>
            <w:vAlign w:val="center"/>
            <w:hideMark/>
          </w:tcPr>
          <w:p w:rsidR="00CF4010" w:rsidRPr="0017444F" w:rsidRDefault="00CF4010" w:rsidP="0017444F">
            <w:pPr>
              <w:pStyle w:val="formattext0"/>
              <w:spacing w:before="0" w:beforeAutospacing="0" w:after="0" w:afterAutospacing="0"/>
            </w:pPr>
            <w:r w:rsidRPr="0017444F">
              <w:t xml:space="preserve">Подтверждение соответствия ПС, на которые распространяются требования </w:t>
            </w:r>
            <w:hyperlink r:id="rId342" w:history="1">
              <w:r w:rsidRPr="0017444F">
                <w:rPr>
                  <w:rStyle w:val="ae"/>
                  <w:color w:val="auto"/>
                </w:rPr>
                <w:t>Технического регламента ТР ТС 010/2011</w:t>
              </w:r>
            </w:hyperlink>
            <w:r w:rsidRPr="0017444F">
              <w:t xml:space="preserve">, осуществляется в соответствии с требованиями указанных технических регламентов, а в случаях, указанных в </w:t>
            </w:r>
            <w:hyperlink r:id="rId343" w:history="1">
              <w:r w:rsidRPr="0017444F">
                <w:rPr>
                  <w:rStyle w:val="ae"/>
                  <w:color w:val="auto"/>
                </w:rPr>
                <w:t>пунктах 260</w:t>
              </w:r>
            </w:hyperlink>
            <w:r w:rsidRPr="0017444F">
              <w:t>-</w:t>
            </w:r>
            <w:hyperlink r:id="rId344" w:history="1">
              <w:r w:rsidRPr="0017444F">
                <w:rPr>
                  <w:rStyle w:val="ae"/>
                  <w:color w:val="auto"/>
                </w:rPr>
                <w:t>275 ФНП</w:t>
              </w:r>
            </w:hyperlink>
            <w:r w:rsidRPr="0017444F">
              <w:t>, в соответствии с требованиями этих пунктов.</w:t>
            </w:r>
          </w:p>
        </w:tc>
      </w:tr>
      <w:tr w:rsidR="0017444F" w:rsidRPr="0017444F" w:rsidTr="0017444F">
        <w:tc>
          <w:tcPr>
            <w:tcW w:w="0" w:type="auto"/>
            <w:vAlign w:val="center"/>
            <w:hideMark/>
          </w:tcPr>
          <w:p w:rsidR="00CF4010" w:rsidRPr="0017444F" w:rsidRDefault="00CF4010" w:rsidP="0017444F">
            <w:pPr>
              <w:pStyle w:val="formattext0"/>
              <w:spacing w:before="0" w:beforeAutospacing="0" w:after="0" w:afterAutospacing="0"/>
              <w:jc w:val="center"/>
            </w:pPr>
            <w:r w:rsidRPr="0017444F">
              <w:rPr>
                <w:b/>
                <w:bCs/>
              </w:rPr>
              <w:t>Документы, необходимые для пуска в работу ПС и оценка соответствия</w:t>
            </w:r>
          </w:p>
        </w:tc>
        <w:tc>
          <w:tcPr>
            <w:tcW w:w="0" w:type="auto"/>
            <w:vAlign w:val="center"/>
            <w:hideMark/>
          </w:tcPr>
          <w:p w:rsidR="00CF4010" w:rsidRPr="0017444F" w:rsidRDefault="00CF4010" w:rsidP="0017444F">
            <w:pPr>
              <w:pStyle w:val="formattext0"/>
              <w:spacing w:before="0" w:beforeAutospacing="0" w:after="0" w:afterAutospacing="0"/>
            </w:pPr>
            <w:r w:rsidRPr="0017444F">
              <w:t>До пуска в работу ПС на ОПО рассматривается следующий комплект документов:</w:t>
            </w:r>
          </w:p>
          <w:p w:rsidR="0017444F" w:rsidRPr="0017444F" w:rsidRDefault="00CF4010" w:rsidP="0017444F">
            <w:pPr>
              <w:pStyle w:val="formattext0"/>
              <w:spacing w:before="0" w:beforeAutospacing="0" w:after="0" w:afterAutospacing="0"/>
            </w:pPr>
            <w:r w:rsidRPr="0017444F">
              <w:t>- разрешение на строительство объектов, для монтаж</w:t>
            </w:r>
            <w:r w:rsidR="0017444F" w:rsidRPr="0017444F">
              <w:t>а которых будет установлено ПС;</w:t>
            </w:r>
          </w:p>
          <w:p w:rsidR="0017444F" w:rsidRPr="0017444F" w:rsidRDefault="00CF4010" w:rsidP="0017444F">
            <w:pPr>
              <w:pStyle w:val="formattext0"/>
              <w:spacing w:before="0" w:beforeAutospacing="0" w:after="0" w:afterAutospacing="0"/>
            </w:pPr>
            <w:r w:rsidRPr="0017444F">
              <w:t>- паспорт ПС (в</w:t>
            </w:r>
            <w:r w:rsidR="0017444F" w:rsidRPr="0017444F">
              <w:t xml:space="preserve"> случае его утраты - дубликат);</w:t>
            </w:r>
          </w:p>
          <w:p w:rsidR="0017444F" w:rsidRPr="0017444F" w:rsidRDefault="00CF4010" w:rsidP="0017444F">
            <w:pPr>
              <w:pStyle w:val="formattext0"/>
              <w:spacing w:before="0" w:beforeAutospacing="0" w:after="0" w:afterAutospacing="0"/>
            </w:pPr>
            <w:r w:rsidRPr="0017444F">
              <w:t>- сертифи</w:t>
            </w:r>
            <w:r w:rsidR="0017444F" w:rsidRPr="0017444F">
              <w:t>каты (декларации) соответствия;</w:t>
            </w:r>
          </w:p>
          <w:p w:rsidR="0017444F" w:rsidRPr="0017444F" w:rsidRDefault="00CF4010" w:rsidP="0017444F">
            <w:pPr>
              <w:pStyle w:val="formattext0"/>
              <w:spacing w:before="0" w:beforeAutospacing="0" w:after="0" w:afterAutospacing="0"/>
            </w:pPr>
            <w:r w:rsidRPr="0017444F">
              <w:t xml:space="preserve">- руководство (инструкция) по эксплуатации ПС </w:t>
            </w:r>
            <w:r w:rsidR="0017444F" w:rsidRPr="0017444F">
              <w:t>(в случае утраты - дубликат);</w:t>
            </w:r>
          </w:p>
          <w:p w:rsidR="0017444F" w:rsidRPr="0017444F" w:rsidRDefault="00CF4010" w:rsidP="0017444F">
            <w:pPr>
              <w:pStyle w:val="formattext0"/>
              <w:spacing w:before="0" w:beforeAutospacing="0" w:after="0" w:afterAutospacing="0"/>
            </w:pPr>
            <w:r w:rsidRPr="0017444F">
              <w:t>- акт выполнения монтажных работ в соответствии с э</w:t>
            </w:r>
            <w:r w:rsidR="0017444F" w:rsidRPr="0017444F">
              <w:t>ксплуатационной документацией;</w:t>
            </w:r>
          </w:p>
          <w:p w:rsidR="0017444F" w:rsidRPr="0017444F" w:rsidRDefault="00CF4010" w:rsidP="0017444F">
            <w:pPr>
              <w:pStyle w:val="formattext0"/>
              <w:spacing w:before="0" w:beforeAutospacing="0" w:after="0" w:afterAutospacing="0"/>
            </w:pPr>
            <w:r w:rsidRPr="0017444F">
              <w:t>- заключение экспертизы промышленной безопасности в случае отсутствия сертификата соответствия, например, на ПС, бывшие в употреблении или изго</w:t>
            </w:r>
            <w:r w:rsidR="0017444F" w:rsidRPr="0017444F">
              <w:t>товленные для собственных нужд;</w:t>
            </w:r>
          </w:p>
          <w:p w:rsidR="0017444F" w:rsidRPr="0017444F" w:rsidRDefault="00CF4010" w:rsidP="0017444F">
            <w:pPr>
              <w:pStyle w:val="formattext0"/>
              <w:spacing w:before="0" w:beforeAutospacing="0" w:after="0" w:afterAutospacing="0"/>
            </w:pPr>
            <w:r w:rsidRPr="0017444F">
              <w:t xml:space="preserve">- ППР и ТК в случаях, указанных </w:t>
            </w:r>
            <w:hyperlink r:id="rId345" w:history="1">
              <w:r w:rsidRPr="0017444F">
                <w:rPr>
                  <w:rStyle w:val="ae"/>
                  <w:color w:val="auto"/>
                </w:rPr>
                <w:t>пунктах 159</w:t>
              </w:r>
            </w:hyperlink>
            <w:r w:rsidRPr="0017444F">
              <w:t>-</w:t>
            </w:r>
            <w:hyperlink r:id="rId346" w:history="1">
              <w:r w:rsidRPr="0017444F">
                <w:rPr>
                  <w:rStyle w:val="ae"/>
                  <w:color w:val="auto"/>
                </w:rPr>
                <w:t>167 настоящих ФНП</w:t>
              </w:r>
            </w:hyperlink>
            <w:r w:rsidR="0017444F" w:rsidRPr="0017444F">
              <w:t>;</w:t>
            </w:r>
          </w:p>
          <w:p w:rsidR="00CF4010" w:rsidRPr="0017444F" w:rsidRDefault="00CF4010" w:rsidP="0017444F">
            <w:pPr>
              <w:pStyle w:val="formattext0"/>
              <w:spacing w:before="0" w:beforeAutospacing="0" w:after="0" w:afterAutospacing="0"/>
            </w:pPr>
            <w:r w:rsidRPr="0017444F">
              <w:t>- акт сдачи - приемки рельсового пути (для ПС, передвигающихся по рельсам).</w:t>
            </w:r>
          </w:p>
          <w:p w:rsidR="00CF4010" w:rsidRPr="0017444F" w:rsidRDefault="00CF4010" w:rsidP="0017444F">
            <w:pPr>
              <w:pStyle w:val="formattext0"/>
              <w:spacing w:before="0" w:beforeAutospacing="0" w:after="0" w:afterAutospacing="0"/>
            </w:pPr>
            <w:r w:rsidRPr="0017444F">
              <w:t xml:space="preserve">Обязательные требования к ПС, применяемым на ОПО, формы оценки их соответствия указанным требованиям устанавливаются в соответствии с </w:t>
            </w:r>
            <w:hyperlink r:id="rId347" w:history="1">
              <w:r w:rsidRPr="0017444F">
                <w:rPr>
                  <w:rStyle w:val="ae"/>
                  <w:color w:val="auto"/>
                </w:rPr>
                <w:t>Федеральным законом N 184-ФЗ</w:t>
              </w:r>
            </w:hyperlink>
            <w:r w:rsidRPr="0017444F">
              <w:t>.</w:t>
            </w:r>
          </w:p>
          <w:p w:rsidR="00CF4010" w:rsidRPr="0017444F" w:rsidRDefault="00CF4010" w:rsidP="0017444F">
            <w:pPr>
              <w:pStyle w:val="formattext0"/>
              <w:spacing w:before="0" w:beforeAutospacing="0" w:after="0" w:afterAutospacing="0"/>
            </w:pPr>
            <w:r w:rsidRPr="0017444F">
              <w:t xml:space="preserve">В соответствии с </w:t>
            </w:r>
            <w:hyperlink r:id="rId348" w:history="1">
              <w:r w:rsidRPr="0017444F">
                <w:rPr>
                  <w:rStyle w:val="ae"/>
                  <w:color w:val="auto"/>
                </w:rPr>
                <w:t>Федеральным законом N 116-ФЗ</w:t>
              </w:r>
            </w:hyperlink>
            <w:r w:rsidRPr="0017444F">
              <w:t xml:space="preserve">, если </w:t>
            </w:r>
            <w:hyperlink r:id="rId349" w:history="1">
              <w:r w:rsidRPr="0017444F">
                <w:rPr>
                  <w:rStyle w:val="ae"/>
                  <w:color w:val="auto"/>
                </w:rPr>
                <w:t>Техническим регламентом ТС 010/2011</w:t>
              </w:r>
            </w:hyperlink>
            <w:r w:rsidRPr="0017444F">
              <w:t xml:space="preserve"> не установлена иная форма оценки соответствия ПС, применяемого на ОПО, обязательным требованиям к такому ПС, оно подлежит экспертизе промышленной безопасности</w:t>
            </w:r>
          </w:p>
        </w:tc>
      </w:tr>
      <w:tr w:rsidR="0017444F" w:rsidRPr="0017444F" w:rsidTr="0017444F">
        <w:tc>
          <w:tcPr>
            <w:tcW w:w="0" w:type="auto"/>
            <w:vAlign w:val="center"/>
            <w:hideMark/>
          </w:tcPr>
          <w:p w:rsidR="00CF4010" w:rsidRPr="0017444F" w:rsidRDefault="00CF4010" w:rsidP="0017444F">
            <w:pPr>
              <w:pStyle w:val="formattext0"/>
              <w:spacing w:before="0" w:beforeAutospacing="0" w:after="0" w:afterAutospacing="0"/>
              <w:jc w:val="center"/>
            </w:pPr>
            <w:r w:rsidRPr="0017444F">
              <w:rPr>
                <w:b/>
                <w:bCs/>
              </w:rPr>
              <w:t>Требования промышленной безопасности стадий жизненного цикла ПС</w:t>
            </w:r>
          </w:p>
        </w:tc>
        <w:tc>
          <w:tcPr>
            <w:tcW w:w="0" w:type="auto"/>
            <w:vAlign w:val="center"/>
            <w:hideMark/>
          </w:tcPr>
          <w:p w:rsidR="00CF4010" w:rsidRPr="0017444F" w:rsidRDefault="00CF4010" w:rsidP="0017444F">
            <w:pPr>
              <w:pStyle w:val="formattext0"/>
              <w:spacing w:before="0" w:beforeAutospacing="0" w:after="0" w:afterAutospacing="0"/>
            </w:pPr>
            <w:r w:rsidRPr="0017444F">
              <w:t xml:space="preserve">Требования настоящих ФНП обязательны для применения на всех стадиях жизненного цикла ПС и оборудования, используемого совместно с ПС, введенных в обращение до вступления в силу </w:t>
            </w:r>
            <w:hyperlink r:id="rId350" w:history="1">
              <w:r w:rsidRPr="0017444F">
                <w:rPr>
                  <w:rStyle w:val="ae"/>
                  <w:color w:val="auto"/>
                </w:rPr>
                <w:t>Технического регламента ТР ТС 010/2011</w:t>
              </w:r>
            </w:hyperlink>
            <w:r w:rsidRPr="0017444F">
              <w:t>, а также на другие ПС и оборудование, используемое совместно с ПС, в части не противоречащей требованиям законодательст</w:t>
            </w:r>
            <w:r w:rsidR="0017444F" w:rsidRPr="0017444F">
              <w:t>ва о техническом регулировании.</w:t>
            </w:r>
          </w:p>
        </w:tc>
      </w:tr>
      <w:tr w:rsidR="0017444F" w:rsidRPr="0017444F" w:rsidTr="0017444F">
        <w:tc>
          <w:tcPr>
            <w:tcW w:w="0" w:type="auto"/>
            <w:vAlign w:val="center"/>
            <w:hideMark/>
          </w:tcPr>
          <w:p w:rsidR="00CF4010" w:rsidRPr="0017444F" w:rsidRDefault="00CF4010" w:rsidP="0017444F">
            <w:pPr>
              <w:pStyle w:val="formattext0"/>
              <w:spacing w:before="0" w:beforeAutospacing="0" w:after="0" w:afterAutospacing="0"/>
              <w:jc w:val="center"/>
            </w:pPr>
            <w:r w:rsidRPr="0017444F">
              <w:rPr>
                <w:b/>
                <w:bCs/>
              </w:rPr>
              <w:t>Требования к транспортировке и хранению ПС</w:t>
            </w:r>
          </w:p>
        </w:tc>
        <w:tc>
          <w:tcPr>
            <w:tcW w:w="0" w:type="auto"/>
            <w:vAlign w:val="center"/>
            <w:hideMark/>
          </w:tcPr>
          <w:p w:rsidR="00CF4010" w:rsidRPr="0017444F" w:rsidRDefault="00CF4010" w:rsidP="0017444F">
            <w:pPr>
              <w:pStyle w:val="formattext0"/>
              <w:spacing w:before="0" w:beforeAutospacing="0" w:after="0" w:afterAutospacing="0"/>
            </w:pPr>
            <w:r w:rsidRPr="0017444F">
              <w:t>Должны соответствовать требованиям руководства (инструкции) по эксплуатации ПС.</w:t>
            </w:r>
          </w:p>
        </w:tc>
      </w:tr>
      <w:tr w:rsidR="0017444F" w:rsidRPr="0017444F" w:rsidTr="0017444F">
        <w:tc>
          <w:tcPr>
            <w:tcW w:w="0" w:type="auto"/>
            <w:vAlign w:val="center"/>
            <w:hideMark/>
          </w:tcPr>
          <w:p w:rsidR="00CF4010" w:rsidRPr="0017444F" w:rsidRDefault="00CF4010" w:rsidP="0017444F">
            <w:pPr>
              <w:pStyle w:val="formattext0"/>
              <w:spacing w:before="0" w:beforeAutospacing="0" w:after="0" w:afterAutospacing="0"/>
              <w:jc w:val="center"/>
            </w:pPr>
            <w:r w:rsidRPr="0017444F">
              <w:rPr>
                <w:b/>
                <w:bCs/>
              </w:rPr>
              <w:t>Требования к утилизации (ликвидации) ПС</w:t>
            </w:r>
          </w:p>
        </w:tc>
        <w:tc>
          <w:tcPr>
            <w:tcW w:w="0" w:type="auto"/>
            <w:vAlign w:val="center"/>
            <w:hideMark/>
          </w:tcPr>
          <w:p w:rsidR="00CF4010" w:rsidRPr="0017444F" w:rsidRDefault="00CF4010" w:rsidP="0017444F">
            <w:pPr>
              <w:pStyle w:val="formattext0"/>
              <w:spacing w:before="0" w:beforeAutospacing="0" w:after="0" w:afterAutospacing="0"/>
            </w:pPr>
            <w:r w:rsidRPr="0017444F">
              <w:t xml:space="preserve">Должны соответствовать требованиям руководства (инструкции) по эксплуатации ПС и </w:t>
            </w:r>
            <w:hyperlink r:id="rId351" w:history="1">
              <w:r w:rsidRPr="0017444F">
                <w:rPr>
                  <w:rStyle w:val="ae"/>
                  <w:color w:val="auto"/>
                </w:rPr>
                <w:t>Технического регламента ТР ТС 010/2011.</w:t>
              </w:r>
            </w:hyperlink>
          </w:p>
        </w:tc>
      </w:tr>
    </w:tbl>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CF4010" w:rsidRPr="0017444F" w:rsidRDefault="00CF4010" w:rsidP="00F9263A">
      <w:pPr>
        <w:pStyle w:val="headertext0"/>
        <w:spacing w:before="0" w:beforeAutospacing="0" w:after="0" w:afterAutospacing="0"/>
        <w:jc w:val="center"/>
        <w:rPr>
          <w:b/>
        </w:rPr>
      </w:pPr>
      <w:r w:rsidRPr="0017444F">
        <w:rPr>
          <w:b/>
        </w:rPr>
        <w:lastRenderedPageBreak/>
        <w:t xml:space="preserve">Требования промышленной безопасности пассажирских канатных дорог и фуникулеров </w:t>
      </w:r>
    </w:p>
    <w:p w:rsidR="00CF4010" w:rsidRPr="0017444F" w:rsidRDefault="00CF4010" w:rsidP="0017444F">
      <w:pPr>
        <w:pStyle w:val="formattext0"/>
        <w:spacing w:before="0" w:beforeAutospacing="0" w:after="0" w:afterAutospacing="0"/>
        <w:ind w:firstLine="709"/>
        <w:jc w:val="both"/>
      </w:pPr>
      <w:r w:rsidRPr="0017444F">
        <w:t xml:space="preserve">Объекты, на которых используются канатные дороги и фуникулеры, относятся к </w:t>
      </w:r>
      <w:r w:rsidRPr="0017444F">
        <w:rPr>
          <w:b/>
          <w:bCs/>
          <w:iCs/>
        </w:rPr>
        <w:t>опасным производственным объектам</w:t>
      </w:r>
      <w:r w:rsidRPr="0017444F">
        <w:t xml:space="preserve"> (</w:t>
      </w:r>
      <w:hyperlink r:id="rId352" w:history="1">
        <w:r w:rsidRPr="0017444F">
          <w:rPr>
            <w:rStyle w:val="ae"/>
            <w:color w:val="auto"/>
          </w:rPr>
          <w:t xml:space="preserve">Федеральный закон </w:t>
        </w:r>
        <w:r w:rsidR="004F5E41" w:rsidRPr="0017444F">
          <w:rPr>
            <w:rStyle w:val="ae"/>
            <w:color w:val="auto"/>
          </w:rPr>
          <w:t>«</w:t>
        </w:r>
        <w:r w:rsidRPr="0017444F">
          <w:rPr>
            <w:rStyle w:val="ae"/>
            <w:color w:val="auto"/>
          </w:rPr>
          <w:t>О промышленной безопасности опасных производственных объектов</w:t>
        </w:r>
        <w:r w:rsidR="004F5E41" w:rsidRPr="0017444F">
          <w:rPr>
            <w:rStyle w:val="ae"/>
            <w:color w:val="auto"/>
          </w:rPr>
          <w:t>»</w:t>
        </w:r>
        <w:r w:rsidRPr="0017444F">
          <w:rPr>
            <w:rStyle w:val="ae"/>
            <w:color w:val="auto"/>
          </w:rPr>
          <w:t xml:space="preserve"> от 21 июля 1997 года N 116-ФЗ, приложение 1, пункт 3</w:t>
        </w:r>
      </w:hyperlink>
      <w:r w:rsidRPr="0017444F">
        <w:t xml:space="preserve">). Канатные дороги и фуникулеры являются </w:t>
      </w:r>
      <w:hyperlink r:id="rId353" w:history="1">
        <w:r w:rsidRPr="0017444F">
          <w:rPr>
            <w:rStyle w:val="ae"/>
            <w:color w:val="auto"/>
          </w:rPr>
          <w:t>подъемными сооружениями</w:t>
        </w:r>
      </w:hyperlink>
      <w:r w:rsidRPr="0017444F">
        <w:t>.</w:t>
      </w:r>
    </w:p>
    <w:p w:rsidR="00CF4010" w:rsidRPr="0017444F" w:rsidRDefault="00CF4010" w:rsidP="0017444F">
      <w:pPr>
        <w:pStyle w:val="formattext0"/>
        <w:spacing w:before="0" w:beforeAutospacing="0" w:after="0" w:afterAutospacing="0"/>
        <w:ind w:firstLine="709"/>
        <w:jc w:val="both"/>
      </w:pPr>
      <w:r w:rsidRPr="0017444F">
        <w:rPr>
          <w:b/>
          <w:bCs/>
          <w:iCs/>
        </w:rPr>
        <w:t>Канатная дорога (КД)</w:t>
      </w:r>
      <w:r w:rsidRPr="0017444F">
        <w:t xml:space="preserve"> - комплектное техническое устройство, предназначенное для перевозки пассажиров посредством канатной тяги (</w:t>
      </w:r>
      <w:hyperlink r:id="rId354" w:history="1">
        <w:r w:rsidRPr="0017444F">
          <w:rPr>
            <w:rStyle w:val="ae"/>
            <w:color w:val="auto"/>
          </w:rPr>
          <w:t xml:space="preserve">приказ </w:t>
        </w:r>
        <w:proofErr w:type="spellStart"/>
        <w:r w:rsidRPr="0017444F">
          <w:rPr>
            <w:rStyle w:val="ae"/>
            <w:color w:val="auto"/>
          </w:rPr>
          <w:t>Ростехнадзора</w:t>
        </w:r>
        <w:proofErr w:type="spellEnd"/>
        <w:r w:rsidRPr="0017444F">
          <w:rPr>
            <w:rStyle w:val="ae"/>
            <w:color w:val="auto"/>
          </w:rPr>
          <w:t xml:space="preserve"> от 6 февраля 2014 года N 42 в ред. от 28 апреля 2016 года N 170, приложение N 1, термины и определения</w:t>
        </w:r>
      </w:hyperlink>
      <w:r w:rsidR="0017444F">
        <w:t>).</w:t>
      </w:r>
    </w:p>
    <w:p w:rsidR="00CF4010" w:rsidRPr="0017444F" w:rsidRDefault="00CF4010" w:rsidP="0017444F">
      <w:pPr>
        <w:pStyle w:val="formattext0"/>
        <w:spacing w:before="0" w:beforeAutospacing="0" w:after="0" w:afterAutospacing="0"/>
        <w:ind w:firstLine="709"/>
        <w:jc w:val="both"/>
      </w:pPr>
      <w:r w:rsidRPr="0017444F">
        <w:rPr>
          <w:b/>
          <w:bCs/>
          <w:iCs/>
        </w:rPr>
        <w:t xml:space="preserve">Фуникулеры </w:t>
      </w:r>
      <w:r w:rsidRPr="0017444F">
        <w:t xml:space="preserve">(наземные канатные дороги, НКД) - КД, в том числе работающие в туннелях и на эстакадах, с ручным или автоматическим управлением, подвижной состав которых перемещается по направляющим и приводится в движение одним или несколькими тяговыми канатами </w:t>
      </w:r>
      <w:hyperlink r:id="rId355" w:history="1">
        <w:r w:rsidRPr="0017444F">
          <w:rPr>
            <w:rStyle w:val="ae"/>
            <w:color w:val="auto"/>
          </w:rPr>
          <w:t xml:space="preserve">(приказ </w:t>
        </w:r>
        <w:proofErr w:type="spellStart"/>
        <w:r w:rsidRPr="0017444F">
          <w:rPr>
            <w:rStyle w:val="ae"/>
            <w:color w:val="auto"/>
          </w:rPr>
          <w:t>Ростехнадзора</w:t>
        </w:r>
        <w:proofErr w:type="spellEnd"/>
        <w:r w:rsidRPr="0017444F">
          <w:rPr>
            <w:rStyle w:val="ae"/>
            <w:color w:val="auto"/>
          </w:rPr>
          <w:t xml:space="preserve"> от 6 февраля 2014 года N 42 в ред. от 28 апреля 2016 года N 170 , раздел I, пункт 5, подпункт г))</w:t>
        </w:r>
      </w:hyperlink>
      <w:r w:rsidRPr="0017444F">
        <w:t>.</w:t>
      </w:r>
    </w:p>
    <w:p w:rsidR="0017444F" w:rsidRPr="00F9263A" w:rsidRDefault="0017444F" w:rsidP="00F9263A">
      <w:pPr>
        <w:pStyle w:val="formattext0"/>
        <w:spacing w:before="0" w:beforeAutospacing="0" w:after="0" w:afterAutospacing="0"/>
        <w:ind w:firstLine="480"/>
      </w:pPr>
    </w:p>
    <w:tbl>
      <w:tblPr>
        <w:tblStyle w:val="af1"/>
        <w:tblW w:w="5000" w:type="pct"/>
        <w:tblLook w:val="04A0" w:firstRow="1" w:lastRow="0" w:firstColumn="1" w:lastColumn="0" w:noHBand="0" w:noVBand="1"/>
      </w:tblPr>
      <w:tblGrid>
        <w:gridCol w:w="10456"/>
      </w:tblGrid>
      <w:tr w:rsidR="00CF4010" w:rsidRPr="00F9263A" w:rsidTr="0017444F">
        <w:tc>
          <w:tcPr>
            <w:tcW w:w="0" w:type="auto"/>
            <w:hideMark/>
          </w:tcPr>
          <w:p w:rsidR="00CF4010" w:rsidRPr="0017444F" w:rsidRDefault="009A2A38" w:rsidP="00F9263A">
            <w:pPr>
              <w:pStyle w:val="formattext0"/>
              <w:spacing w:before="0" w:beforeAutospacing="0" w:after="0" w:afterAutospacing="0"/>
              <w:jc w:val="center"/>
              <w:rPr>
                <w:b/>
              </w:rPr>
            </w:pPr>
            <w:hyperlink r:id="rId356" w:history="1">
              <w:r w:rsidR="00CF4010" w:rsidRPr="0017444F">
                <w:rPr>
                  <w:rStyle w:val="ae"/>
                  <w:b/>
                  <w:color w:val="auto"/>
                </w:rPr>
                <w:t>ФНП</w:t>
              </w:r>
            </w:hyperlink>
            <w:r w:rsidR="00CF4010" w:rsidRPr="0017444F">
              <w:rPr>
                <w:b/>
              </w:rPr>
              <w:t xml:space="preserve"> распространяются на следующие канатные дороги и фуникулеры: </w:t>
            </w:r>
          </w:p>
        </w:tc>
      </w:tr>
      <w:tr w:rsidR="0017444F" w:rsidRPr="00F9263A" w:rsidTr="0016003D">
        <w:tc>
          <w:tcPr>
            <w:tcW w:w="0" w:type="auto"/>
            <w:hideMark/>
          </w:tcPr>
          <w:p w:rsidR="0017444F" w:rsidRPr="00F9263A" w:rsidRDefault="0017444F" w:rsidP="00F9263A">
            <w:pPr>
              <w:pStyle w:val="ad"/>
              <w:spacing w:before="0" w:after="0"/>
              <w:jc w:val="center"/>
            </w:pPr>
            <w:r w:rsidRPr="00F9263A">
              <w:rPr>
                <w:noProof/>
              </w:rPr>
              <w:drawing>
                <wp:inline distT="0" distB="0" distL="0" distR="0" wp14:anchorId="6379575D" wp14:editId="41197256">
                  <wp:extent cx="158115" cy="226060"/>
                  <wp:effectExtent l="0" t="0" r="0" b="2540"/>
                  <wp:docPr id="116" name="Рисунок 116" descr="C:\Users\EKATER~1.HUD\AppData\Local\Temp\KClipboardExport\1s9f61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0050003" descr="C:\Users\EKATER~1.HUD\AppData\Local\Temp\KClipboardExport\1s9f61li.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8115" cy="226060"/>
                          </a:xfrm>
                          <a:prstGeom prst="rect">
                            <a:avLst/>
                          </a:prstGeom>
                          <a:noFill/>
                          <a:ln>
                            <a:noFill/>
                          </a:ln>
                        </pic:spPr>
                      </pic:pic>
                    </a:graphicData>
                  </a:graphic>
                </wp:inline>
              </w:drawing>
            </w:r>
          </w:p>
        </w:tc>
      </w:tr>
      <w:tr w:rsidR="0017444F" w:rsidRPr="00F9263A" w:rsidTr="0016003D">
        <w:tc>
          <w:tcPr>
            <w:tcW w:w="0" w:type="auto"/>
            <w:hideMark/>
          </w:tcPr>
          <w:p w:rsidR="0017444F" w:rsidRPr="00F9263A" w:rsidRDefault="0017444F" w:rsidP="0017444F">
            <w:pPr>
              <w:pStyle w:val="formattext0"/>
              <w:spacing w:before="0" w:beforeAutospacing="0" w:after="0" w:afterAutospacing="0"/>
              <w:jc w:val="both"/>
            </w:pPr>
            <w:r w:rsidRPr="00F9263A">
              <w:t xml:space="preserve">пассажирские подвесные канатные дороги - КД, подвижной состав которых поддерживается и приводится в движение </w:t>
            </w:r>
            <w:r>
              <w:t>одним или несколькими канатами:</w:t>
            </w:r>
          </w:p>
        </w:tc>
      </w:tr>
      <w:tr w:rsidR="0017444F" w:rsidRPr="00F9263A" w:rsidTr="0016003D">
        <w:tc>
          <w:tcPr>
            <w:tcW w:w="0" w:type="auto"/>
            <w:hideMark/>
          </w:tcPr>
          <w:p w:rsidR="0017444F" w:rsidRPr="00F9263A" w:rsidRDefault="0017444F" w:rsidP="0017444F">
            <w:pPr>
              <w:pStyle w:val="formattext0"/>
              <w:spacing w:before="0" w:beforeAutospacing="0" w:after="0" w:afterAutospacing="0"/>
              <w:jc w:val="both"/>
            </w:pPr>
            <w:r w:rsidRPr="00F9263A">
              <w:t xml:space="preserve">маятниковые канатные дороги - КД, подвижной состав которых перемещается между станциями без смены стороны пути; </w:t>
            </w:r>
          </w:p>
        </w:tc>
      </w:tr>
      <w:tr w:rsidR="0017444F" w:rsidRPr="00F9263A" w:rsidTr="0016003D">
        <w:tc>
          <w:tcPr>
            <w:tcW w:w="0" w:type="auto"/>
            <w:hideMark/>
          </w:tcPr>
          <w:p w:rsidR="0017444F" w:rsidRPr="00F9263A" w:rsidRDefault="0017444F" w:rsidP="0017444F">
            <w:pPr>
              <w:pStyle w:val="formattext0"/>
              <w:spacing w:before="0" w:beforeAutospacing="0" w:after="0" w:afterAutospacing="0"/>
              <w:jc w:val="both"/>
            </w:pPr>
            <w:r w:rsidRPr="00F9263A">
              <w:t xml:space="preserve">канатные дороги с кольцевым движением - КД, подвижной состав которых движется по замкнутой траектории по обеим сторонам пути. В качестве подвижного состава используются кабины и/или кресла, которые в ходе работы не отцепляются или отцепляются от каната на станциях; </w:t>
            </w:r>
          </w:p>
        </w:tc>
      </w:tr>
      <w:tr w:rsidR="0017444F" w:rsidRPr="00F9263A" w:rsidTr="0016003D">
        <w:tc>
          <w:tcPr>
            <w:tcW w:w="0" w:type="auto"/>
            <w:hideMark/>
          </w:tcPr>
          <w:p w:rsidR="0017444F" w:rsidRPr="00F9263A" w:rsidRDefault="0017444F" w:rsidP="0017444F">
            <w:pPr>
              <w:pStyle w:val="formattext0"/>
              <w:spacing w:before="0" w:beforeAutospacing="0" w:after="0" w:afterAutospacing="0"/>
              <w:jc w:val="both"/>
            </w:pPr>
            <w:r w:rsidRPr="00F9263A">
              <w:t>буксировочные канатные дороги (далее - БКД), в том числе безопорные, на которых пассажиры на лыжах или другом снаряжении, определенном правилами пользования БКД, перемещаются по снегу или другой поверхности с помощью буксировочных устройств, постоянно закрепленных на тяговом кана</w:t>
            </w:r>
            <w:r>
              <w:t>те или отцепляемых на станциях;</w:t>
            </w:r>
          </w:p>
        </w:tc>
      </w:tr>
      <w:tr w:rsidR="0017444F" w:rsidRPr="00F9263A" w:rsidTr="0016003D">
        <w:tc>
          <w:tcPr>
            <w:tcW w:w="0" w:type="auto"/>
            <w:hideMark/>
          </w:tcPr>
          <w:p w:rsidR="0017444F" w:rsidRPr="00F9263A" w:rsidRDefault="0017444F" w:rsidP="0017444F">
            <w:pPr>
              <w:pStyle w:val="formattext0"/>
              <w:spacing w:before="0" w:beforeAutospacing="0" w:after="0" w:afterAutospacing="0"/>
              <w:jc w:val="both"/>
            </w:pPr>
            <w:r w:rsidRPr="00F9263A">
              <w:t>комбинированные канатные дороги - канатные дороги, совмещающие свой</w:t>
            </w:r>
            <w:r>
              <w:t>ства подвесных и буксировочных;</w:t>
            </w:r>
          </w:p>
        </w:tc>
      </w:tr>
      <w:tr w:rsidR="0017444F" w:rsidRPr="00F9263A" w:rsidTr="0016003D">
        <w:tc>
          <w:tcPr>
            <w:tcW w:w="0" w:type="auto"/>
            <w:hideMark/>
          </w:tcPr>
          <w:p w:rsidR="0017444F" w:rsidRPr="00F9263A" w:rsidRDefault="0017444F" w:rsidP="0017444F">
            <w:pPr>
              <w:pStyle w:val="formattext0"/>
              <w:spacing w:before="0" w:beforeAutospacing="0" w:after="0" w:afterAutospacing="0"/>
              <w:jc w:val="both"/>
            </w:pPr>
            <w:r w:rsidRPr="00F9263A">
              <w:t xml:space="preserve">фуникулеры - КД, в том числе работающие в туннелях и на эстакадах, с ручным или автоматическим управлением, подвижной состав которых перемещается по направляющим и приводится в движение одним или несколькими тяговыми канатами. </w:t>
            </w:r>
          </w:p>
        </w:tc>
      </w:tr>
    </w:tbl>
    <w:p w:rsidR="0017444F" w:rsidRDefault="0017444F" w:rsidP="00F9263A">
      <w:pPr>
        <w:pStyle w:val="formattext0"/>
        <w:spacing w:before="0" w:beforeAutospacing="0" w:after="0" w:afterAutospacing="0"/>
        <w:ind w:firstLine="480"/>
      </w:pPr>
    </w:p>
    <w:p w:rsidR="00CF4010" w:rsidRPr="0017444F" w:rsidRDefault="00CF4010" w:rsidP="0017444F">
      <w:pPr>
        <w:pStyle w:val="formattext0"/>
        <w:spacing w:before="0" w:beforeAutospacing="0" w:after="0" w:afterAutospacing="0"/>
        <w:ind w:firstLine="709"/>
        <w:jc w:val="both"/>
      </w:pPr>
      <w:r w:rsidRPr="0017444F">
        <w:t xml:space="preserve">Техническая и эксплуатационная документация на канатные дороги должна быть выполнена на русском языке и соответствовать требованиям </w:t>
      </w:r>
      <w:hyperlink r:id="rId357" w:history="1">
        <w:r w:rsidRPr="0017444F">
          <w:rPr>
            <w:rStyle w:val="ae"/>
            <w:color w:val="auto"/>
          </w:rPr>
          <w:t>ФНП</w:t>
        </w:r>
      </w:hyperlink>
      <w:r w:rsidRPr="0017444F">
        <w:t>.</w:t>
      </w:r>
    </w:p>
    <w:p w:rsidR="00CF4010" w:rsidRPr="0017444F" w:rsidRDefault="00CF4010" w:rsidP="0017444F">
      <w:pPr>
        <w:pStyle w:val="formattext0"/>
        <w:spacing w:before="0" w:beforeAutospacing="0" w:after="0" w:afterAutospacing="0"/>
        <w:ind w:firstLine="709"/>
        <w:jc w:val="both"/>
      </w:pPr>
      <w:r w:rsidRPr="0017444F">
        <w:t>Собственник (владелец) канатной дороги обеспечивает содержание канатной дороги в исправном состоянии и безопасные условия работы путем организации соответствующего обслуживания, ремонта, производственного контроля, технического освидетельствования (</w:t>
      </w:r>
      <w:hyperlink r:id="rId358" w:history="1">
        <w:r w:rsidRPr="0017444F">
          <w:rPr>
            <w:rStyle w:val="ae"/>
            <w:color w:val="auto"/>
          </w:rPr>
          <w:t xml:space="preserve">приказ </w:t>
        </w:r>
        <w:proofErr w:type="spellStart"/>
        <w:r w:rsidRPr="0017444F">
          <w:rPr>
            <w:rStyle w:val="ae"/>
            <w:color w:val="auto"/>
          </w:rPr>
          <w:t>Ростехнадзора</w:t>
        </w:r>
        <w:proofErr w:type="spellEnd"/>
        <w:r w:rsidRPr="0017444F">
          <w:rPr>
            <w:rStyle w:val="ae"/>
            <w:color w:val="auto"/>
          </w:rPr>
          <w:t xml:space="preserve"> от 6 февраля 2014 года N 42, раздел VI</w:t>
        </w:r>
      </w:hyperlink>
      <w:r w:rsidRPr="0017444F">
        <w:t xml:space="preserve">) и </w:t>
      </w:r>
      <w:hyperlink r:id="rId359" w:history="1">
        <w:r w:rsidRPr="0017444F">
          <w:rPr>
            <w:rStyle w:val="ae"/>
            <w:color w:val="auto"/>
          </w:rPr>
          <w:t>экспертизы промышленной безопасности</w:t>
        </w:r>
      </w:hyperlink>
      <w:r w:rsidRPr="0017444F">
        <w:t xml:space="preserve"> канатной дороги (</w:t>
      </w:r>
      <w:hyperlink r:id="rId360" w:history="1">
        <w:r w:rsidRPr="0017444F">
          <w:rPr>
            <w:rStyle w:val="ae"/>
            <w:color w:val="auto"/>
          </w:rPr>
          <w:t xml:space="preserve">приказ </w:t>
        </w:r>
        <w:proofErr w:type="spellStart"/>
        <w:r w:rsidRPr="0017444F">
          <w:rPr>
            <w:rStyle w:val="ae"/>
            <w:color w:val="auto"/>
          </w:rPr>
          <w:t>Ростехнадзора</w:t>
        </w:r>
        <w:proofErr w:type="spellEnd"/>
        <w:r w:rsidRPr="0017444F">
          <w:rPr>
            <w:rStyle w:val="ae"/>
            <w:color w:val="auto"/>
          </w:rPr>
          <w:t xml:space="preserve"> от 6 февраля 2014 года N 42, раздел VII</w:t>
        </w:r>
      </w:hyperlink>
      <w:r w:rsidRPr="0017444F">
        <w:t xml:space="preserve">). </w:t>
      </w:r>
    </w:p>
    <w:p w:rsidR="00CF4010" w:rsidRPr="0017444F" w:rsidRDefault="00CF4010" w:rsidP="0017444F">
      <w:pPr>
        <w:pStyle w:val="formattext0"/>
        <w:spacing w:before="0" w:beforeAutospacing="0" w:after="0" w:afterAutospacing="0"/>
        <w:ind w:firstLine="709"/>
        <w:jc w:val="both"/>
        <w:rPr>
          <w:b/>
        </w:rPr>
      </w:pPr>
      <w:r w:rsidRPr="0017444F">
        <w:rPr>
          <w:b/>
        </w:rPr>
        <w:t xml:space="preserve">Требования к обеспечению защищенности пассажиров установлены в </w:t>
      </w:r>
      <w:hyperlink r:id="rId361" w:history="1">
        <w:r w:rsidRPr="0017444F">
          <w:rPr>
            <w:rStyle w:val="ae"/>
            <w:b/>
            <w:color w:val="auto"/>
          </w:rPr>
          <w:t>разделе VIII ФНП</w:t>
        </w:r>
      </w:hyperlink>
      <w:r w:rsidRPr="0017444F">
        <w:rPr>
          <w:b/>
        </w:rPr>
        <w:t>.</w:t>
      </w:r>
    </w:p>
    <w:p w:rsidR="00CF4010" w:rsidRPr="0017444F" w:rsidRDefault="00CF4010" w:rsidP="0017444F">
      <w:pPr>
        <w:pStyle w:val="formattext0"/>
        <w:spacing w:before="0" w:beforeAutospacing="0" w:after="0" w:afterAutospacing="0"/>
        <w:ind w:firstLine="709"/>
        <w:jc w:val="both"/>
      </w:pPr>
      <w:r w:rsidRPr="0017444F">
        <w:t>Регистрация ОПО, на котором используется КД, осуществляется Федеральной службой по экологическому, технологическому и атомному надзору, а в отношении объектов, подведомственных федеральным органам исполнительной власти, уполномоченным на регистрацию ОПО, этими органами (</w:t>
      </w:r>
      <w:hyperlink r:id="rId362" w:history="1">
        <w:r w:rsidRPr="0017444F">
          <w:rPr>
            <w:rStyle w:val="ae"/>
            <w:color w:val="auto"/>
          </w:rPr>
          <w:t>пункт 544 ФНП</w:t>
        </w:r>
      </w:hyperlink>
      <w:r w:rsidR="0017444F" w:rsidRPr="0017444F">
        <w:t>).</w:t>
      </w:r>
    </w:p>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CF4010" w:rsidRPr="00F9263A" w:rsidRDefault="00CF4010" w:rsidP="00F9263A">
      <w:pPr>
        <w:pStyle w:val="headertext0"/>
        <w:spacing w:before="0" w:beforeAutospacing="0" w:after="0" w:afterAutospacing="0"/>
        <w:jc w:val="center"/>
      </w:pPr>
      <w:r w:rsidRPr="00334653">
        <w:rPr>
          <w:b/>
        </w:rPr>
        <w:lastRenderedPageBreak/>
        <w:t>Требования промышленной безопасности к оборудованию, работающему под давлением</w:t>
      </w:r>
      <w:r w:rsidRPr="00F9263A">
        <w:t xml:space="preserve"> </w:t>
      </w:r>
    </w:p>
    <w:tbl>
      <w:tblPr>
        <w:tblStyle w:val="af1"/>
        <w:tblW w:w="5000" w:type="pct"/>
        <w:tblLook w:val="04A0" w:firstRow="1" w:lastRow="0" w:firstColumn="1" w:lastColumn="0" w:noHBand="0" w:noVBand="1"/>
      </w:tblPr>
      <w:tblGrid>
        <w:gridCol w:w="573"/>
        <w:gridCol w:w="9883"/>
      </w:tblGrid>
      <w:tr w:rsidR="00CF4010" w:rsidRPr="00F9263A" w:rsidTr="00334653">
        <w:tc>
          <w:tcPr>
            <w:tcW w:w="0" w:type="auto"/>
            <w:gridSpan w:val="2"/>
            <w:hideMark/>
          </w:tcPr>
          <w:p w:rsidR="00CF4010" w:rsidRPr="00393670" w:rsidRDefault="009A2A38" w:rsidP="00F9263A">
            <w:pPr>
              <w:pStyle w:val="formattext0"/>
              <w:spacing w:before="0" w:beforeAutospacing="0" w:after="0" w:afterAutospacing="0"/>
              <w:ind w:firstLine="480"/>
              <w:rPr>
                <w:b/>
              </w:rPr>
            </w:pPr>
            <w:hyperlink r:id="rId363" w:history="1">
              <w:r w:rsidR="00CF4010" w:rsidRPr="00393670">
                <w:rPr>
                  <w:rStyle w:val="ae"/>
                  <w:b/>
                  <w:color w:val="auto"/>
                </w:rPr>
                <w:t xml:space="preserve">Федеральные нормы и правила в области промышленной безопасности </w:t>
              </w:r>
              <w:r w:rsidR="004F5E41" w:rsidRPr="00393670">
                <w:rPr>
                  <w:rStyle w:val="ae"/>
                  <w:b/>
                  <w:color w:val="auto"/>
                </w:rPr>
                <w:t>«</w:t>
              </w:r>
              <w:r w:rsidR="00CF4010" w:rsidRPr="00393670">
                <w:rPr>
                  <w:rStyle w:val="ae"/>
                  <w:b/>
                  <w:color w:val="auto"/>
                </w:rPr>
                <w:t>Правила промышленной безопасности опасных производственных объектов, на которых используется оборудование, работающее под избыточным давлением</w:t>
              </w:r>
              <w:r w:rsidR="004F5E41" w:rsidRPr="00393670">
                <w:rPr>
                  <w:rStyle w:val="ae"/>
                  <w:b/>
                  <w:color w:val="auto"/>
                </w:rPr>
                <w:t>»</w:t>
              </w:r>
            </w:hyperlink>
            <w:r w:rsidR="00CF4010" w:rsidRPr="00393670">
              <w:rPr>
                <w:b/>
              </w:rPr>
              <w:t xml:space="preserve"> (далее - ФНП), утвержденные </w:t>
            </w:r>
            <w:hyperlink r:id="rId364" w:history="1">
              <w:r w:rsidR="00CF4010" w:rsidRPr="00393670">
                <w:rPr>
                  <w:rStyle w:val="ae"/>
                  <w:b/>
                  <w:color w:val="auto"/>
                </w:rPr>
                <w:t xml:space="preserve">приказом </w:t>
              </w:r>
              <w:proofErr w:type="spellStart"/>
              <w:r w:rsidR="00CF4010" w:rsidRPr="00393670">
                <w:rPr>
                  <w:rStyle w:val="ae"/>
                  <w:b/>
                  <w:color w:val="auto"/>
                </w:rPr>
                <w:t>Ростехнадзора</w:t>
              </w:r>
              <w:proofErr w:type="spellEnd"/>
              <w:r w:rsidR="00CF4010" w:rsidRPr="00393670">
                <w:rPr>
                  <w:rStyle w:val="ae"/>
                  <w:b/>
                  <w:color w:val="auto"/>
                </w:rPr>
                <w:t xml:space="preserve"> от 25 марта 2014 года N 116</w:t>
              </w:r>
            </w:hyperlink>
            <w:r w:rsidR="00CF4010" w:rsidRPr="00393670">
              <w:rPr>
                <w:b/>
              </w:rPr>
              <w:t xml:space="preserve">, направлены на обеспечение промышленной безопасности, предупреждение аварий, инцидентов, производственного травматизма на объектах при использовании оборудования, работающего под избыточным давлением более 0,07 </w:t>
            </w:r>
            <w:proofErr w:type="spellStart"/>
            <w:r w:rsidR="00CF4010" w:rsidRPr="00393670">
              <w:rPr>
                <w:b/>
              </w:rPr>
              <w:t>мегапаскаля</w:t>
            </w:r>
            <w:proofErr w:type="spellEnd"/>
            <w:r w:rsidR="00CF4010" w:rsidRPr="00393670">
              <w:rPr>
                <w:b/>
              </w:rPr>
              <w:t xml:space="preserve"> (МПа) (</w:t>
            </w:r>
            <w:hyperlink r:id="rId365" w:history="1">
              <w:r w:rsidR="00CF4010" w:rsidRPr="00393670">
                <w:rPr>
                  <w:rStyle w:val="ae"/>
                  <w:b/>
                  <w:color w:val="auto"/>
                </w:rPr>
                <w:t>пункт 2 раздела I ФНП</w:t>
              </w:r>
            </w:hyperlink>
            <w:r w:rsidR="00CF4010" w:rsidRPr="00393670">
              <w:rPr>
                <w:b/>
              </w:rPr>
              <w:t xml:space="preserve">): </w:t>
            </w:r>
          </w:p>
        </w:tc>
      </w:tr>
      <w:tr w:rsidR="00CF4010" w:rsidRPr="00F9263A" w:rsidTr="00334653">
        <w:tc>
          <w:tcPr>
            <w:tcW w:w="0" w:type="auto"/>
            <w:hideMark/>
          </w:tcPr>
          <w:p w:rsidR="00CF4010" w:rsidRPr="00F9263A" w:rsidRDefault="00CF4010" w:rsidP="00F9263A">
            <w:pPr>
              <w:pStyle w:val="formattext0"/>
              <w:spacing w:before="0" w:beforeAutospacing="0" w:after="0" w:afterAutospacing="0"/>
              <w:jc w:val="center"/>
            </w:pPr>
            <w:r w:rsidRPr="00F9263A">
              <w:t xml:space="preserve">1. </w:t>
            </w:r>
          </w:p>
        </w:tc>
        <w:tc>
          <w:tcPr>
            <w:tcW w:w="0" w:type="auto"/>
            <w:hideMark/>
          </w:tcPr>
          <w:p w:rsidR="00CF4010" w:rsidRPr="00393670" w:rsidRDefault="00CF4010" w:rsidP="00F9263A">
            <w:pPr>
              <w:pStyle w:val="formattext0"/>
              <w:spacing w:before="0" w:beforeAutospacing="0" w:after="0" w:afterAutospacing="0"/>
            </w:pPr>
            <w:r w:rsidRPr="00393670">
              <w:t xml:space="preserve">пара, газа (в газообразном, сжиженном состоянии); </w:t>
            </w:r>
          </w:p>
        </w:tc>
      </w:tr>
      <w:tr w:rsidR="00CF4010" w:rsidRPr="00F9263A" w:rsidTr="00334653">
        <w:tc>
          <w:tcPr>
            <w:tcW w:w="0" w:type="auto"/>
            <w:hideMark/>
          </w:tcPr>
          <w:p w:rsidR="00CF4010" w:rsidRPr="00F9263A" w:rsidRDefault="00CF4010" w:rsidP="00F9263A">
            <w:pPr>
              <w:pStyle w:val="formattext0"/>
              <w:spacing w:before="0" w:beforeAutospacing="0" w:after="0" w:afterAutospacing="0"/>
              <w:jc w:val="center"/>
            </w:pPr>
            <w:r w:rsidRPr="00F9263A">
              <w:t xml:space="preserve">2. </w:t>
            </w:r>
          </w:p>
        </w:tc>
        <w:tc>
          <w:tcPr>
            <w:tcW w:w="0" w:type="auto"/>
            <w:hideMark/>
          </w:tcPr>
          <w:p w:rsidR="00CF4010" w:rsidRPr="00393670" w:rsidRDefault="00CF4010" w:rsidP="00F9263A">
            <w:pPr>
              <w:pStyle w:val="formattext0"/>
              <w:spacing w:before="0" w:beforeAutospacing="0" w:after="0" w:afterAutospacing="0"/>
            </w:pPr>
            <w:r w:rsidRPr="00393670">
              <w:t xml:space="preserve">воды при температуре более 115 градусов Цельсия (°С); </w:t>
            </w:r>
          </w:p>
        </w:tc>
      </w:tr>
      <w:tr w:rsidR="00CF4010" w:rsidRPr="00F9263A" w:rsidTr="00334653">
        <w:tc>
          <w:tcPr>
            <w:tcW w:w="0" w:type="auto"/>
            <w:hideMark/>
          </w:tcPr>
          <w:p w:rsidR="00CF4010" w:rsidRPr="00F9263A" w:rsidRDefault="00CF4010" w:rsidP="00F9263A">
            <w:pPr>
              <w:pStyle w:val="formattext0"/>
              <w:spacing w:before="0" w:beforeAutospacing="0" w:after="0" w:afterAutospacing="0"/>
              <w:jc w:val="center"/>
            </w:pPr>
            <w:r w:rsidRPr="00F9263A">
              <w:t xml:space="preserve">3. </w:t>
            </w:r>
          </w:p>
        </w:tc>
        <w:tc>
          <w:tcPr>
            <w:tcW w:w="0" w:type="auto"/>
            <w:hideMark/>
          </w:tcPr>
          <w:p w:rsidR="00CF4010" w:rsidRPr="00393670" w:rsidRDefault="00334653" w:rsidP="00F9263A">
            <w:pPr>
              <w:pStyle w:val="formattext0"/>
              <w:spacing w:before="0" w:beforeAutospacing="0" w:after="0" w:afterAutospacing="0"/>
            </w:pPr>
            <w:r w:rsidRPr="00393670">
              <w:t xml:space="preserve">иных жидкостей при </w:t>
            </w:r>
            <w:r w:rsidR="00CF4010" w:rsidRPr="00393670">
              <w:t>температу</w:t>
            </w:r>
            <w:r w:rsidR="00EA2090" w:rsidRPr="00393670">
              <w:t xml:space="preserve">ре, превышающей температуру </w:t>
            </w:r>
            <w:r w:rsidR="00CF4010" w:rsidRPr="00393670">
              <w:t xml:space="preserve">их кипения при избыточном давлении 0,07 МПа. </w:t>
            </w:r>
          </w:p>
        </w:tc>
      </w:tr>
    </w:tbl>
    <w:p w:rsidR="00EA2090" w:rsidRDefault="00EA2090" w:rsidP="00F9263A">
      <w:pPr>
        <w:pStyle w:val="formattext0"/>
        <w:spacing w:before="0" w:beforeAutospacing="0" w:after="0" w:afterAutospacing="0"/>
      </w:pPr>
    </w:p>
    <w:tbl>
      <w:tblPr>
        <w:tblStyle w:val="af1"/>
        <w:tblW w:w="5000" w:type="pct"/>
        <w:tblLook w:val="04A0" w:firstRow="1" w:lastRow="0" w:firstColumn="1" w:lastColumn="0" w:noHBand="0" w:noVBand="1"/>
      </w:tblPr>
      <w:tblGrid>
        <w:gridCol w:w="563"/>
        <w:gridCol w:w="9893"/>
      </w:tblGrid>
      <w:tr w:rsidR="00CF4010" w:rsidRPr="00F9263A" w:rsidTr="00EA2090">
        <w:tc>
          <w:tcPr>
            <w:tcW w:w="0" w:type="auto"/>
            <w:gridSpan w:val="2"/>
            <w:hideMark/>
          </w:tcPr>
          <w:p w:rsidR="00CF4010" w:rsidRPr="00393670" w:rsidRDefault="009A2A38" w:rsidP="00F9263A">
            <w:pPr>
              <w:pStyle w:val="formattext0"/>
              <w:spacing w:before="0" w:beforeAutospacing="0" w:after="0" w:afterAutospacing="0"/>
              <w:ind w:firstLine="480"/>
              <w:rPr>
                <w:b/>
              </w:rPr>
            </w:pPr>
            <w:hyperlink r:id="rId366" w:history="1">
              <w:r w:rsidR="00CF4010" w:rsidRPr="00393670">
                <w:rPr>
                  <w:rStyle w:val="ae"/>
                  <w:b/>
                  <w:color w:val="auto"/>
                </w:rPr>
                <w:t>ФНП</w:t>
              </w:r>
            </w:hyperlink>
            <w:r w:rsidR="00CF4010" w:rsidRPr="00393670">
              <w:rPr>
                <w:b/>
              </w:rPr>
              <w:t xml:space="preserve"> предназначены для применения при разработке технологических процессов, техническом перевооружении ОПО, а также при размещении, монтаже, ремонте, реконструкции (модернизации), наладке и эксплуатации, техническом освидетельствовании, техническом диагностировании и экспертизе промышленной безопасности оборудования, работающего под избыточным давлением: </w:t>
            </w:r>
          </w:p>
        </w:tc>
      </w:tr>
      <w:tr w:rsidR="00CF4010" w:rsidRPr="00F9263A" w:rsidTr="00811A56">
        <w:tc>
          <w:tcPr>
            <w:tcW w:w="269" w:type="pct"/>
            <w:hideMark/>
          </w:tcPr>
          <w:p w:rsidR="00CF4010" w:rsidRPr="00F9263A" w:rsidRDefault="00CF4010" w:rsidP="00F9263A">
            <w:pPr>
              <w:rPr>
                <w:rFonts w:ascii="Times New Roman" w:hAnsi="Times New Roman" w:cs="Times New Roman"/>
              </w:rPr>
            </w:pPr>
          </w:p>
        </w:tc>
        <w:tc>
          <w:tcPr>
            <w:tcW w:w="4731" w:type="pct"/>
            <w:hideMark/>
          </w:tcPr>
          <w:p w:rsidR="00CF4010" w:rsidRPr="00F9263A" w:rsidRDefault="00CF4010" w:rsidP="00811A56">
            <w:pPr>
              <w:pStyle w:val="formattext0"/>
              <w:spacing w:before="0" w:beforeAutospacing="0" w:after="0" w:afterAutospacing="0"/>
              <w:jc w:val="both"/>
            </w:pPr>
            <w:r w:rsidRPr="00F9263A">
              <w:t xml:space="preserve">паровых котлов, в том числе котлов-бойлеров, а также автономных пароперегревателей и экономайзеров; </w:t>
            </w:r>
          </w:p>
        </w:tc>
      </w:tr>
      <w:tr w:rsidR="00CF4010" w:rsidRPr="00F9263A" w:rsidTr="00811A56">
        <w:tc>
          <w:tcPr>
            <w:tcW w:w="269" w:type="pct"/>
            <w:hideMark/>
          </w:tcPr>
          <w:p w:rsidR="00CF4010" w:rsidRPr="00F9263A" w:rsidRDefault="00CF4010" w:rsidP="00F9263A">
            <w:pPr>
              <w:rPr>
                <w:rFonts w:ascii="Times New Roman" w:hAnsi="Times New Roman" w:cs="Times New Roman"/>
                <w:sz w:val="20"/>
                <w:szCs w:val="20"/>
              </w:rPr>
            </w:pPr>
          </w:p>
        </w:tc>
        <w:tc>
          <w:tcPr>
            <w:tcW w:w="4731" w:type="pct"/>
            <w:hideMark/>
          </w:tcPr>
          <w:p w:rsidR="00CF4010" w:rsidRPr="00F9263A" w:rsidRDefault="00CF4010" w:rsidP="00811A56">
            <w:pPr>
              <w:pStyle w:val="formattext0"/>
              <w:spacing w:before="0" w:beforeAutospacing="0" w:after="0" w:afterAutospacing="0"/>
              <w:jc w:val="both"/>
            </w:pPr>
            <w:r w:rsidRPr="00F9263A">
              <w:t xml:space="preserve">водогрейных и </w:t>
            </w:r>
            <w:proofErr w:type="spellStart"/>
            <w:r w:rsidRPr="00F9263A">
              <w:t>пароводогрейных</w:t>
            </w:r>
            <w:proofErr w:type="spellEnd"/>
            <w:r w:rsidRPr="00F9263A">
              <w:t xml:space="preserve"> котлов; </w:t>
            </w:r>
          </w:p>
        </w:tc>
      </w:tr>
      <w:tr w:rsidR="00CF4010" w:rsidRPr="00F9263A" w:rsidTr="00811A56">
        <w:tc>
          <w:tcPr>
            <w:tcW w:w="269" w:type="pct"/>
            <w:hideMark/>
          </w:tcPr>
          <w:p w:rsidR="00CF4010" w:rsidRPr="00F9263A" w:rsidRDefault="00CF4010" w:rsidP="00F9263A">
            <w:pPr>
              <w:rPr>
                <w:rFonts w:ascii="Times New Roman" w:hAnsi="Times New Roman" w:cs="Times New Roman"/>
                <w:sz w:val="20"/>
                <w:szCs w:val="20"/>
              </w:rPr>
            </w:pPr>
          </w:p>
        </w:tc>
        <w:tc>
          <w:tcPr>
            <w:tcW w:w="4731" w:type="pct"/>
            <w:hideMark/>
          </w:tcPr>
          <w:p w:rsidR="00CF4010" w:rsidRPr="00F9263A" w:rsidRDefault="00CF4010" w:rsidP="00811A56">
            <w:pPr>
              <w:pStyle w:val="formattext0"/>
              <w:spacing w:before="0" w:beforeAutospacing="0" w:after="0" w:afterAutospacing="0"/>
              <w:jc w:val="both"/>
            </w:pPr>
            <w:r w:rsidRPr="00F9263A">
              <w:t xml:space="preserve">энерготехнологических котлов: паровых и водогрейных, в том числе содорегенерационных котлов; </w:t>
            </w:r>
          </w:p>
        </w:tc>
      </w:tr>
      <w:tr w:rsidR="00CF4010" w:rsidRPr="00F9263A" w:rsidTr="00811A56">
        <w:tc>
          <w:tcPr>
            <w:tcW w:w="269" w:type="pct"/>
            <w:hideMark/>
          </w:tcPr>
          <w:p w:rsidR="00CF4010" w:rsidRPr="00F9263A" w:rsidRDefault="00CF4010" w:rsidP="00F9263A">
            <w:pPr>
              <w:rPr>
                <w:rFonts w:ascii="Times New Roman" w:hAnsi="Times New Roman" w:cs="Times New Roman"/>
                <w:sz w:val="20"/>
                <w:szCs w:val="20"/>
              </w:rPr>
            </w:pPr>
          </w:p>
        </w:tc>
        <w:tc>
          <w:tcPr>
            <w:tcW w:w="4731" w:type="pct"/>
            <w:hideMark/>
          </w:tcPr>
          <w:p w:rsidR="00CF4010" w:rsidRPr="00F9263A" w:rsidRDefault="00CF4010" w:rsidP="00811A56">
            <w:pPr>
              <w:pStyle w:val="formattext0"/>
              <w:spacing w:before="0" w:beforeAutospacing="0" w:after="0" w:afterAutospacing="0"/>
              <w:jc w:val="both"/>
            </w:pPr>
            <w:r w:rsidRPr="00F9263A">
              <w:t xml:space="preserve">котлов-утилизаторов; </w:t>
            </w:r>
          </w:p>
        </w:tc>
      </w:tr>
      <w:tr w:rsidR="00CF4010" w:rsidRPr="00F9263A" w:rsidTr="00811A56">
        <w:tc>
          <w:tcPr>
            <w:tcW w:w="269" w:type="pct"/>
            <w:hideMark/>
          </w:tcPr>
          <w:p w:rsidR="00CF4010" w:rsidRPr="00F9263A" w:rsidRDefault="00CF4010" w:rsidP="00F9263A">
            <w:pPr>
              <w:rPr>
                <w:rFonts w:ascii="Times New Roman" w:hAnsi="Times New Roman" w:cs="Times New Roman"/>
                <w:sz w:val="20"/>
                <w:szCs w:val="20"/>
              </w:rPr>
            </w:pPr>
          </w:p>
        </w:tc>
        <w:tc>
          <w:tcPr>
            <w:tcW w:w="4731" w:type="pct"/>
            <w:hideMark/>
          </w:tcPr>
          <w:p w:rsidR="00CF4010" w:rsidRPr="00F9263A" w:rsidRDefault="00CF4010" w:rsidP="00811A56">
            <w:pPr>
              <w:pStyle w:val="formattext0"/>
              <w:spacing w:before="0" w:beforeAutospacing="0" w:after="0" w:afterAutospacing="0"/>
              <w:jc w:val="both"/>
            </w:pPr>
            <w:r w:rsidRPr="00F9263A">
              <w:t xml:space="preserve">котлов передвижных и транспортабельных установок; </w:t>
            </w:r>
          </w:p>
        </w:tc>
      </w:tr>
      <w:tr w:rsidR="00CF4010" w:rsidRPr="00F9263A" w:rsidTr="00811A56">
        <w:tc>
          <w:tcPr>
            <w:tcW w:w="269" w:type="pct"/>
            <w:hideMark/>
          </w:tcPr>
          <w:p w:rsidR="00CF4010" w:rsidRPr="00F9263A" w:rsidRDefault="00CF4010" w:rsidP="00F9263A">
            <w:pPr>
              <w:rPr>
                <w:rFonts w:ascii="Times New Roman" w:hAnsi="Times New Roman" w:cs="Times New Roman"/>
                <w:sz w:val="20"/>
                <w:szCs w:val="20"/>
              </w:rPr>
            </w:pPr>
          </w:p>
        </w:tc>
        <w:tc>
          <w:tcPr>
            <w:tcW w:w="4731" w:type="pct"/>
            <w:hideMark/>
          </w:tcPr>
          <w:p w:rsidR="00CF4010" w:rsidRPr="00F9263A" w:rsidRDefault="00CF4010" w:rsidP="00811A56">
            <w:pPr>
              <w:pStyle w:val="formattext0"/>
              <w:spacing w:before="0" w:beforeAutospacing="0" w:after="0" w:afterAutospacing="0"/>
              <w:jc w:val="both"/>
            </w:pPr>
            <w:r w:rsidRPr="00F9263A">
              <w:t xml:space="preserve">котлов паровых и жидкостных, работающих с органическими и неорганическими теплоносителями (кроме воды и водяного пара), и их трубопроводов; </w:t>
            </w:r>
          </w:p>
        </w:tc>
      </w:tr>
      <w:tr w:rsidR="00CF4010" w:rsidRPr="00F9263A" w:rsidTr="00811A56">
        <w:tc>
          <w:tcPr>
            <w:tcW w:w="269" w:type="pct"/>
            <w:hideMark/>
          </w:tcPr>
          <w:p w:rsidR="00CF4010" w:rsidRPr="00F9263A" w:rsidRDefault="00CF4010" w:rsidP="00F9263A">
            <w:pPr>
              <w:rPr>
                <w:rFonts w:ascii="Times New Roman" w:hAnsi="Times New Roman" w:cs="Times New Roman"/>
                <w:sz w:val="20"/>
                <w:szCs w:val="20"/>
              </w:rPr>
            </w:pPr>
          </w:p>
        </w:tc>
        <w:tc>
          <w:tcPr>
            <w:tcW w:w="4731" w:type="pct"/>
            <w:hideMark/>
          </w:tcPr>
          <w:p w:rsidR="00CF4010" w:rsidRPr="00F9263A" w:rsidRDefault="00CF4010" w:rsidP="00811A56">
            <w:pPr>
              <w:pStyle w:val="formattext0"/>
              <w:spacing w:before="0" w:beforeAutospacing="0" w:after="0" w:afterAutospacing="0"/>
              <w:jc w:val="both"/>
            </w:pPr>
            <w:proofErr w:type="spellStart"/>
            <w:r w:rsidRPr="00F9263A">
              <w:t>электрокотлов</w:t>
            </w:r>
            <w:proofErr w:type="spellEnd"/>
            <w:r w:rsidRPr="00F9263A">
              <w:t xml:space="preserve">; </w:t>
            </w:r>
          </w:p>
        </w:tc>
      </w:tr>
      <w:tr w:rsidR="00CF4010" w:rsidRPr="00F9263A" w:rsidTr="00811A56">
        <w:tc>
          <w:tcPr>
            <w:tcW w:w="269" w:type="pct"/>
            <w:hideMark/>
          </w:tcPr>
          <w:p w:rsidR="00CF4010" w:rsidRPr="00F9263A" w:rsidRDefault="00CF4010" w:rsidP="00F9263A">
            <w:pPr>
              <w:rPr>
                <w:rFonts w:ascii="Times New Roman" w:hAnsi="Times New Roman" w:cs="Times New Roman"/>
                <w:sz w:val="20"/>
                <w:szCs w:val="20"/>
              </w:rPr>
            </w:pPr>
          </w:p>
        </w:tc>
        <w:tc>
          <w:tcPr>
            <w:tcW w:w="4731" w:type="pct"/>
            <w:hideMark/>
          </w:tcPr>
          <w:p w:rsidR="00CF4010" w:rsidRPr="00F9263A" w:rsidRDefault="00CF4010" w:rsidP="00811A56">
            <w:pPr>
              <w:pStyle w:val="formattext0"/>
              <w:spacing w:before="0" w:beforeAutospacing="0" w:after="0" w:afterAutospacing="0"/>
              <w:jc w:val="both"/>
            </w:pPr>
            <w:r w:rsidRPr="00F9263A">
              <w:t xml:space="preserve">трубопроводов пара и горячей воды; </w:t>
            </w:r>
          </w:p>
        </w:tc>
      </w:tr>
      <w:tr w:rsidR="00CF4010" w:rsidRPr="00F9263A" w:rsidTr="00811A56">
        <w:tc>
          <w:tcPr>
            <w:tcW w:w="269" w:type="pct"/>
            <w:hideMark/>
          </w:tcPr>
          <w:p w:rsidR="00CF4010" w:rsidRPr="00F9263A" w:rsidRDefault="00CF4010" w:rsidP="00F9263A">
            <w:pPr>
              <w:rPr>
                <w:rFonts w:ascii="Times New Roman" w:hAnsi="Times New Roman" w:cs="Times New Roman"/>
                <w:sz w:val="20"/>
                <w:szCs w:val="20"/>
              </w:rPr>
            </w:pPr>
          </w:p>
        </w:tc>
        <w:tc>
          <w:tcPr>
            <w:tcW w:w="4731" w:type="pct"/>
            <w:hideMark/>
          </w:tcPr>
          <w:p w:rsidR="00CF4010" w:rsidRPr="00F9263A" w:rsidRDefault="00CF4010" w:rsidP="00811A56">
            <w:pPr>
              <w:pStyle w:val="formattext0"/>
              <w:spacing w:before="0" w:beforeAutospacing="0" w:after="0" w:afterAutospacing="0"/>
              <w:jc w:val="both"/>
            </w:pPr>
            <w:r w:rsidRPr="00F9263A">
              <w:t xml:space="preserve">сосудов, работающих под избыточным давлением пара, газов, жидкостей; </w:t>
            </w:r>
          </w:p>
        </w:tc>
      </w:tr>
      <w:tr w:rsidR="00CF4010" w:rsidRPr="00F9263A" w:rsidTr="00811A56">
        <w:tc>
          <w:tcPr>
            <w:tcW w:w="269" w:type="pct"/>
            <w:hideMark/>
          </w:tcPr>
          <w:p w:rsidR="00CF4010" w:rsidRPr="00F9263A" w:rsidRDefault="00CF4010" w:rsidP="00F9263A">
            <w:pPr>
              <w:rPr>
                <w:rFonts w:ascii="Times New Roman" w:hAnsi="Times New Roman" w:cs="Times New Roman"/>
                <w:sz w:val="20"/>
                <w:szCs w:val="20"/>
              </w:rPr>
            </w:pPr>
          </w:p>
        </w:tc>
        <w:tc>
          <w:tcPr>
            <w:tcW w:w="4731" w:type="pct"/>
            <w:hideMark/>
          </w:tcPr>
          <w:p w:rsidR="00CF4010" w:rsidRPr="00F9263A" w:rsidRDefault="00CF4010" w:rsidP="00811A56">
            <w:pPr>
              <w:pStyle w:val="formattext0"/>
              <w:spacing w:before="0" w:beforeAutospacing="0" w:after="0" w:afterAutospacing="0"/>
              <w:jc w:val="both"/>
            </w:pPr>
            <w:r w:rsidRPr="00F9263A">
              <w:t xml:space="preserve">баллонов, предназначенных для сжатых, сжиженных и растворенных под давлением газов; </w:t>
            </w:r>
          </w:p>
        </w:tc>
      </w:tr>
      <w:tr w:rsidR="00CF4010" w:rsidRPr="00F9263A" w:rsidTr="00811A56">
        <w:tc>
          <w:tcPr>
            <w:tcW w:w="269" w:type="pct"/>
            <w:hideMark/>
          </w:tcPr>
          <w:p w:rsidR="00CF4010" w:rsidRPr="00F9263A" w:rsidRDefault="00CF4010" w:rsidP="00F9263A">
            <w:pPr>
              <w:rPr>
                <w:rFonts w:ascii="Times New Roman" w:hAnsi="Times New Roman" w:cs="Times New Roman"/>
                <w:sz w:val="20"/>
                <w:szCs w:val="20"/>
              </w:rPr>
            </w:pPr>
          </w:p>
        </w:tc>
        <w:tc>
          <w:tcPr>
            <w:tcW w:w="4731" w:type="pct"/>
            <w:hideMark/>
          </w:tcPr>
          <w:p w:rsidR="00CF4010" w:rsidRPr="00F9263A" w:rsidRDefault="00CF4010" w:rsidP="00811A56">
            <w:pPr>
              <w:pStyle w:val="formattext0"/>
              <w:spacing w:before="0" w:beforeAutospacing="0" w:after="0" w:afterAutospacing="0"/>
              <w:jc w:val="both"/>
            </w:pPr>
            <w:r w:rsidRPr="00F9263A">
              <w:t xml:space="preserve">цистерн и бочек для сжатых и сжиженных газов; </w:t>
            </w:r>
          </w:p>
        </w:tc>
      </w:tr>
      <w:tr w:rsidR="00CF4010" w:rsidRPr="00F9263A" w:rsidTr="00811A56">
        <w:tc>
          <w:tcPr>
            <w:tcW w:w="269" w:type="pct"/>
            <w:hideMark/>
          </w:tcPr>
          <w:p w:rsidR="00CF4010" w:rsidRPr="00F9263A" w:rsidRDefault="00CF4010" w:rsidP="00F9263A">
            <w:pPr>
              <w:rPr>
                <w:rFonts w:ascii="Times New Roman" w:hAnsi="Times New Roman" w:cs="Times New Roman"/>
                <w:sz w:val="20"/>
                <w:szCs w:val="20"/>
              </w:rPr>
            </w:pPr>
          </w:p>
        </w:tc>
        <w:tc>
          <w:tcPr>
            <w:tcW w:w="4731" w:type="pct"/>
            <w:hideMark/>
          </w:tcPr>
          <w:p w:rsidR="00CF4010" w:rsidRPr="00F9263A" w:rsidRDefault="00CF4010" w:rsidP="00811A56">
            <w:pPr>
              <w:pStyle w:val="formattext0"/>
              <w:spacing w:before="0" w:beforeAutospacing="0" w:after="0" w:afterAutospacing="0"/>
              <w:jc w:val="both"/>
            </w:pPr>
            <w:r w:rsidRPr="00F9263A">
              <w:t xml:space="preserve">цистерн и сосудов для сжатых, сжиженных газов, жидкостей и сыпучих тел, в которых избыточное давление создается периодически для их опорожнения; </w:t>
            </w:r>
          </w:p>
        </w:tc>
      </w:tr>
      <w:tr w:rsidR="00CF4010" w:rsidRPr="00F9263A" w:rsidTr="00811A56">
        <w:tc>
          <w:tcPr>
            <w:tcW w:w="269" w:type="pct"/>
            <w:hideMark/>
          </w:tcPr>
          <w:p w:rsidR="00CF4010" w:rsidRPr="00F9263A" w:rsidRDefault="00CF4010" w:rsidP="00F9263A">
            <w:pPr>
              <w:rPr>
                <w:rFonts w:ascii="Times New Roman" w:hAnsi="Times New Roman" w:cs="Times New Roman"/>
                <w:sz w:val="20"/>
                <w:szCs w:val="20"/>
              </w:rPr>
            </w:pPr>
          </w:p>
        </w:tc>
        <w:tc>
          <w:tcPr>
            <w:tcW w:w="4731" w:type="pct"/>
            <w:hideMark/>
          </w:tcPr>
          <w:p w:rsidR="00CF4010" w:rsidRPr="00F9263A" w:rsidRDefault="00CF4010" w:rsidP="00811A56">
            <w:pPr>
              <w:pStyle w:val="formattext0"/>
              <w:spacing w:before="0" w:beforeAutospacing="0" w:after="0" w:afterAutospacing="0"/>
              <w:jc w:val="both"/>
            </w:pPr>
            <w:r w:rsidRPr="00F9263A">
              <w:t xml:space="preserve">барокамер. </w:t>
            </w:r>
          </w:p>
        </w:tc>
      </w:tr>
    </w:tbl>
    <w:p w:rsidR="00CF4010" w:rsidRDefault="00CF4010" w:rsidP="00F9263A">
      <w:pPr>
        <w:pStyle w:val="formattext0"/>
        <w:spacing w:before="0" w:beforeAutospacing="0" w:after="0" w:afterAutospacing="0"/>
      </w:pPr>
    </w:p>
    <w:p w:rsidR="00EA2090" w:rsidRPr="00EA2090" w:rsidRDefault="00EA2090" w:rsidP="002007E6">
      <w:pPr>
        <w:pStyle w:val="formattext0"/>
        <w:spacing w:before="0" w:beforeAutospacing="0" w:after="0" w:afterAutospacing="0"/>
        <w:ind w:firstLine="709"/>
        <w:jc w:val="both"/>
        <w:rPr>
          <w:b/>
        </w:rPr>
      </w:pPr>
      <w:r w:rsidRPr="00EA2090">
        <w:rPr>
          <w:b/>
        </w:rPr>
        <w:t>В приложениях к ФНП установлены:</w:t>
      </w:r>
    </w:p>
    <w:p w:rsidR="00EA2090" w:rsidRDefault="00EA2090" w:rsidP="002007E6">
      <w:pPr>
        <w:pStyle w:val="formattext0"/>
        <w:spacing w:before="0" w:beforeAutospacing="0" w:after="0" w:afterAutospacing="0"/>
        <w:ind w:firstLine="709"/>
        <w:jc w:val="both"/>
      </w:pPr>
      <w:r>
        <w:t xml:space="preserve">1. Требования к качеству питательной и котловой воды (приложение N 3 к ФНП); </w:t>
      </w:r>
    </w:p>
    <w:p w:rsidR="00EA2090" w:rsidRDefault="00EA2090" w:rsidP="002007E6">
      <w:pPr>
        <w:pStyle w:val="formattext0"/>
        <w:spacing w:before="0" w:beforeAutospacing="0" w:after="0" w:afterAutospacing="0"/>
        <w:ind w:firstLine="709"/>
        <w:jc w:val="both"/>
      </w:pPr>
      <w:r>
        <w:t>2. Периодичность проведения технического свидетельствования сосудов в случае отсутствия конкретных указаний в руководстве (инструкции) по эксплуатации (приложение N 4 к ФНП);</w:t>
      </w:r>
    </w:p>
    <w:p w:rsidR="00EA2090" w:rsidRDefault="00EA2090" w:rsidP="002007E6">
      <w:pPr>
        <w:pStyle w:val="formattext0"/>
        <w:spacing w:before="0" w:beforeAutospacing="0" w:after="0" w:afterAutospacing="0"/>
        <w:ind w:firstLine="709"/>
        <w:jc w:val="both"/>
      </w:pPr>
      <w:r>
        <w:t>3. Нормы проведения электрических испытаний электрооборудования электрических котлов (приложение N 5 к ФНП);</w:t>
      </w:r>
    </w:p>
    <w:p w:rsidR="00EA2090" w:rsidRDefault="00EA2090" w:rsidP="002007E6">
      <w:pPr>
        <w:pStyle w:val="formattext0"/>
        <w:spacing w:before="0" w:beforeAutospacing="0" w:after="0" w:afterAutospacing="0"/>
        <w:ind w:firstLine="709"/>
        <w:jc w:val="both"/>
      </w:pPr>
      <w:r>
        <w:t>4. Нормы наполнения цистерн, бочек сжиженными газами (приложение N 6 к ФНП);</w:t>
      </w:r>
    </w:p>
    <w:p w:rsidR="00EA2090" w:rsidRDefault="00EA2090" w:rsidP="002007E6">
      <w:pPr>
        <w:pStyle w:val="formattext0"/>
        <w:spacing w:before="0" w:beforeAutospacing="0" w:after="0" w:afterAutospacing="0"/>
        <w:ind w:firstLine="709"/>
        <w:jc w:val="both"/>
      </w:pPr>
      <w:r>
        <w:t>5. Нормы наполнения баллонов сжиженными газами (приложение N 6 к ФНП).</w:t>
      </w:r>
    </w:p>
    <w:p w:rsidR="00EA2090" w:rsidRPr="00F9263A" w:rsidRDefault="00EA2090" w:rsidP="002007E6">
      <w:pPr>
        <w:pStyle w:val="formattext0"/>
        <w:spacing w:before="0" w:beforeAutospacing="0" w:after="0" w:afterAutospacing="0"/>
        <w:ind w:firstLine="709"/>
        <w:jc w:val="both"/>
      </w:pPr>
      <w:r>
        <w:t>Порядок постановки оборудования, работающего под давлением, на учет.</w:t>
      </w:r>
    </w:p>
    <w:p w:rsidR="00EA2090" w:rsidRDefault="00EA2090" w:rsidP="002007E6">
      <w:pPr>
        <w:pStyle w:val="formattext0"/>
        <w:spacing w:before="0" w:beforeAutospacing="0" w:after="0" w:afterAutospacing="0"/>
        <w:ind w:firstLine="709"/>
        <w:jc w:val="both"/>
      </w:pPr>
      <w:r>
        <w:t xml:space="preserve">В соответствии с п.214 ФНП не позднее 10 рабочих дней после принятия решения о вводе в эксплуатацию и пуска (включения) в работу ОРПД эксплуатирующая организация направляет в территориальный орган </w:t>
      </w:r>
      <w:proofErr w:type="spellStart"/>
      <w:r>
        <w:t>Ростехнадзора</w:t>
      </w:r>
      <w:proofErr w:type="spellEnd"/>
      <w:r>
        <w:t xml:space="preserve"> по месту эксплуатации ОПО (или иной федеральный орган </w:t>
      </w:r>
      <w:r>
        <w:lastRenderedPageBreak/>
        <w:t xml:space="preserve">исполнительной власти в области промышленной безопасности, которому подведомственен данный ОПО) информацию согласно пункту 216 ФНП для осуществления учета оборудования под давлением. </w:t>
      </w:r>
    </w:p>
    <w:p w:rsidR="00EA2090" w:rsidRDefault="00EA2090" w:rsidP="002007E6">
      <w:pPr>
        <w:pStyle w:val="formattext0"/>
        <w:spacing w:before="0" w:beforeAutospacing="0" w:after="0" w:afterAutospacing="0"/>
        <w:ind w:firstLine="709"/>
        <w:jc w:val="both"/>
      </w:pPr>
      <w:r>
        <w:t xml:space="preserve">Транспортируемые сосуды (цистерны) (за исключением подлежащих учету в ином федеральном органе исполнительной власти в области промышленной безопасности) подлежат учету в органах </w:t>
      </w:r>
      <w:proofErr w:type="spellStart"/>
      <w:r>
        <w:t>Ростехнадзора</w:t>
      </w:r>
      <w:proofErr w:type="spellEnd"/>
      <w:r>
        <w:t xml:space="preserve"> по месту нахождения площадки эксплуатирующей организации, на которой проводят работы по ремонту, техническому обслуживанию и освидетельствованию указанного оборудования. Котлы транспортабельных (передвижных) котельных установок (за исключением подлежащих учету в ином федеральном органе исполнительной власти в области промышленной безопасности)» подлежат учету в органах </w:t>
      </w:r>
      <w:proofErr w:type="spellStart"/>
      <w:r>
        <w:t>Ростехнадзора</w:t>
      </w:r>
      <w:proofErr w:type="spellEnd"/>
      <w:r>
        <w:t xml:space="preserve"> по месту их эксплуатации. </w:t>
      </w:r>
    </w:p>
    <w:p w:rsidR="00EA2090" w:rsidRDefault="00EA2090" w:rsidP="002007E6">
      <w:pPr>
        <w:pStyle w:val="formattext0"/>
        <w:spacing w:before="0" w:beforeAutospacing="0" w:after="0" w:afterAutospacing="0"/>
        <w:ind w:firstLine="709"/>
        <w:jc w:val="both"/>
      </w:pPr>
      <w:r>
        <w:t xml:space="preserve">Учету подлежат ОРПД, указанные в п.3 ФНП, отвечающие одному или нескольким признакам, установленным в подпунктах «а», «б» и «в» пункта 2 настоящих ФНП. </w:t>
      </w:r>
    </w:p>
    <w:p w:rsidR="00EA2090" w:rsidRDefault="00EA2090" w:rsidP="002007E6">
      <w:pPr>
        <w:pStyle w:val="formattext0"/>
        <w:spacing w:before="0" w:beforeAutospacing="0" w:after="0" w:afterAutospacing="0"/>
        <w:ind w:firstLine="709"/>
        <w:jc w:val="both"/>
      </w:pPr>
      <w:r>
        <w:t>В соответствии с п. 215 ФНП не подлежат учету следующие ОРПД:</w:t>
      </w:r>
    </w:p>
    <w:p w:rsidR="00EA2090" w:rsidRDefault="00EA2090" w:rsidP="002007E6">
      <w:pPr>
        <w:pStyle w:val="formattext0"/>
        <w:spacing w:before="0" w:beforeAutospacing="0" w:after="0" w:afterAutospacing="0"/>
        <w:ind w:firstLine="709"/>
        <w:jc w:val="both"/>
      </w:pPr>
      <w:r>
        <w:tab/>
        <w:t xml:space="preserve">а) сосуды, работающие со средой 1-й группы (согласно ТР ТС 032/2013) при температуре стенки не более 200°С, у которых произведение значений рабочего давления (МПа) и вместимости (м) не превышает 0,05, а также сосуды, работающие со средой 2-й группы (согласно ТР ТС 032/2013) при указанной выше температуре, у которых произведение значений рабочего </w:t>
      </w:r>
      <w:r w:rsidR="002007E6">
        <w:t>давления (МПа) и вместимости (м</w:t>
      </w:r>
      <w:r>
        <w:t>) не превышает 1,0;</w:t>
      </w:r>
    </w:p>
    <w:p w:rsidR="00EA2090" w:rsidRDefault="00EA2090" w:rsidP="002007E6">
      <w:pPr>
        <w:pStyle w:val="formattext0"/>
        <w:spacing w:before="0" w:beforeAutospacing="0" w:after="0" w:afterAutospacing="0"/>
        <w:ind w:firstLine="709"/>
        <w:jc w:val="both"/>
      </w:pPr>
      <w:r>
        <w:tab/>
        <w:t xml:space="preserve">б) аппараты воздухоразделительных установок и разделения газов, расположенные внутри теплоизоляционного кожуха (регенераторы, колонны, теплообменники, конденсаторы, адсорберы, отделители, испарители, фильтры, пароохладители и подогреватели); </w:t>
      </w:r>
    </w:p>
    <w:p w:rsidR="00EA2090" w:rsidRDefault="00EA2090" w:rsidP="002007E6">
      <w:pPr>
        <w:pStyle w:val="formattext0"/>
        <w:spacing w:before="0" w:beforeAutospacing="0" w:after="0" w:afterAutospacing="0"/>
        <w:ind w:firstLine="709"/>
        <w:jc w:val="both"/>
      </w:pPr>
      <w:r>
        <w:tab/>
        <w:t xml:space="preserve">в) резервуары воздушных и </w:t>
      </w:r>
      <w:proofErr w:type="spellStart"/>
      <w:r>
        <w:t>элегазовых</w:t>
      </w:r>
      <w:proofErr w:type="spellEnd"/>
      <w:r>
        <w:t xml:space="preserve"> электрических выключателей; </w:t>
      </w:r>
    </w:p>
    <w:p w:rsidR="00EA2090" w:rsidRDefault="00EA2090" w:rsidP="002007E6">
      <w:pPr>
        <w:pStyle w:val="formattext0"/>
        <w:spacing w:before="0" w:beforeAutospacing="0" w:after="0" w:afterAutospacing="0"/>
        <w:ind w:firstLine="709"/>
        <w:jc w:val="both"/>
      </w:pPr>
      <w:r>
        <w:tab/>
        <w:t xml:space="preserve">г) бочки для перевозки сжиженных газов, баллоны вместимостью до 100 литров включительно, установленные стационарно, а также предназначенные для транспортирования и (или) хранения сжатых, сжиженных и растворенных газов; </w:t>
      </w:r>
    </w:p>
    <w:p w:rsidR="00EA2090" w:rsidRDefault="00EA2090" w:rsidP="002007E6">
      <w:pPr>
        <w:pStyle w:val="formattext0"/>
        <w:spacing w:before="0" w:beforeAutospacing="0" w:after="0" w:afterAutospacing="0"/>
        <w:ind w:firstLine="709"/>
        <w:jc w:val="both"/>
      </w:pPr>
      <w:r>
        <w:tab/>
        <w:t xml:space="preserve">д) генераторы (реакторы) для получения водорода, используемые гидрометеорологической службой; </w:t>
      </w:r>
    </w:p>
    <w:p w:rsidR="00EA2090" w:rsidRDefault="00EA2090" w:rsidP="002007E6">
      <w:pPr>
        <w:pStyle w:val="formattext0"/>
        <w:spacing w:before="0" w:beforeAutospacing="0" w:after="0" w:afterAutospacing="0"/>
        <w:ind w:firstLine="709"/>
        <w:jc w:val="both"/>
      </w:pPr>
      <w:r>
        <w:tab/>
        <w:t xml:space="preserve">е) сосуды, включенные в закрытую систему добычи нефти и газа (от скважины до магистрального трубопровода), к которым относятся сосуды, включенные в технологический процесс подготовки к транспорту и утилизации газа и газового конденсата: сепараторы всех ступеней сепарации, отбойные сепараторы (на линии газа, на факелах), абсорберы и адсорберы, емкости </w:t>
      </w:r>
      <w:proofErr w:type="spellStart"/>
      <w:r>
        <w:t>разгазирования</w:t>
      </w:r>
      <w:proofErr w:type="spellEnd"/>
      <w:r>
        <w:t xml:space="preserve"> конденсата, абсорбента и ингибитора, </w:t>
      </w:r>
      <w:proofErr w:type="spellStart"/>
      <w:r>
        <w:t>конденсатосборники</w:t>
      </w:r>
      <w:proofErr w:type="spellEnd"/>
      <w:r>
        <w:t xml:space="preserve">, контрольные и замерные сосуды нефти, газа и конденсата, сосуды, находящиеся на дожимных компрессорных станциях; </w:t>
      </w:r>
    </w:p>
    <w:p w:rsidR="00EA2090" w:rsidRDefault="00EA2090" w:rsidP="002007E6">
      <w:pPr>
        <w:pStyle w:val="formattext0"/>
        <w:spacing w:before="0" w:beforeAutospacing="0" w:after="0" w:afterAutospacing="0"/>
        <w:ind w:firstLine="709"/>
        <w:jc w:val="both"/>
      </w:pPr>
      <w:r>
        <w:tab/>
        <w:t xml:space="preserve">ж) сосуды для хранения или транспортирования сжиженных газов, жидкостей и сыпучих тел, находящихся под давлением периодически при их опорожнении; </w:t>
      </w:r>
    </w:p>
    <w:p w:rsidR="00EA2090" w:rsidRDefault="00EA2090" w:rsidP="002007E6">
      <w:pPr>
        <w:pStyle w:val="formattext0"/>
        <w:spacing w:before="0" w:beforeAutospacing="0" w:after="0" w:afterAutospacing="0"/>
        <w:ind w:firstLine="709"/>
        <w:jc w:val="both"/>
      </w:pPr>
      <w:r>
        <w:tab/>
        <w:t xml:space="preserve">з) сосуды со сжатыми и сжиженными газами, предназначенные для обеспечения топливом двигателей транспортных средств, на которых они установлены </w:t>
      </w:r>
    </w:p>
    <w:p w:rsidR="00EA2090" w:rsidRDefault="00EA2090" w:rsidP="002007E6">
      <w:pPr>
        <w:pStyle w:val="formattext0"/>
        <w:spacing w:before="0" w:beforeAutospacing="0" w:after="0" w:afterAutospacing="0"/>
        <w:ind w:firstLine="709"/>
        <w:jc w:val="both"/>
      </w:pPr>
      <w:r>
        <w:tab/>
        <w:t xml:space="preserve">и) сосуды, установленные в подземных горных выработках; </w:t>
      </w:r>
    </w:p>
    <w:p w:rsidR="00EA2090" w:rsidRDefault="00EA2090" w:rsidP="002007E6">
      <w:pPr>
        <w:pStyle w:val="formattext0"/>
        <w:spacing w:before="0" w:beforeAutospacing="0" w:after="0" w:afterAutospacing="0"/>
        <w:ind w:firstLine="709"/>
        <w:jc w:val="both"/>
      </w:pPr>
      <w:r>
        <w:tab/>
        <w:t xml:space="preserve">к) трубопроводы пара и горячей воды с внутренним диаметром 70 мм и менее, у которых температура рабочей среды не превышает 450°С при избыточном давлении рабочей среды более 8,0 МПа, а также у которых температура рабочей среды превышает 450°С без ограничения давления рабочей среды; </w:t>
      </w:r>
    </w:p>
    <w:p w:rsidR="00EA2090" w:rsidRDefault="00EA2090" w:rsidP="002007E6">
      <w:pPr>
        <w:pStyle w:val="formattext0"/>
        <w:spacing w:before="0" w:beforeAutospacing="0" w:after="0" w:afterAutospacing="0"/>
        <w:ind w:firstLine="709"/>
        <w:jc w:val="both"/>
      </w:pPr>
      <w:r>
        <w:tab/>
        <w:t xml:space="preserve">л) трубопроводы пара и горячей воды с внутренним диаметром 100 мм и менее, у которых температура рабочей среды более 250°С до 450°С включительно при избыточном давлении рабочей среды более 0,07 МПа до 1,6 МПа включительно, а также у которых температура рабочей среды более 115°С до 450°С включительно при избыточном давлении рабочей среды более 1,6 МПа до 8,0 МПа включительно; </w:t>
      </w:r>
    </w:p>
    <w:p w:rsidR="00EA2090" w:rsidRDefault="00EA2090" w:rsidP="002007E6">
      <w:pPr>
        <w:pStyle w:val="formattext0"/>
        <w:spacing w:before="0" w:beforeAutospacing="0" w:after="0" w:afterAutospacing="0"/>
        <w:ind w:firstLine="709"/>
        <w:jc w:val="both"/>
      </w:pPr>
      <w:r>
        <w:tab/>
        <w:t xml:space="preserve">м) трубопроводы пара и горячей воды внутренним диаметром 100 мм и менее, у которых параметры рабочей среды не превышают температуру 250°С и избыточное давление 1,6 МПа. </w:t>
      </w:r>
    </w:p>
    <w:p w:rsidR="00EA2090" w:rsidRDefault="00EA2090" w:rsidP="002007E6">
      <w:pPr>
        <w:pStyle w:val="formattext0"/>
        <w:spacing w:before="0" w:beforeAutospacing="0" w:after="0" w:afterAutospacing="0"/>
        <w:ind w:firstLine="709"/>
        <w:jc w:val="both"/>
      </w:pPr>
      <w:r>
        <w:t xml:space="preserve">Указанные ОРПД должны учитываться эксплуатирующей организацией в соответствии с ее распорядительными документами. </w:t>
      </w:r>
    </w:p>
    <w:p w:rsidR="00EA2090" w:rsidRPr="002007E6" w:rsidRDefault="00EA2090" w:rsidP="002007E6">
      <w:pPr>
        <w:pStyle w:val="formattext0"/>
        <w:spacing w:before="0" w:beforeAutospacing="0" w:after="0" w:afterAutospacing="0"/>
        <w:ind w:firstLine="709"/>
        <w:jc w:val="center"/>
        <w:rPr>
          <w:b/>
        </w:rPr>
      </w:pPr>
      <w:r w:rsidRPr="002007E6">
        <w:rPr>
          <w:b/>
        </w:rPr>
        <w:lastRenderedPageBreak/>
        <w:t>Документы, необходимые для постановки ОРПД на учет (п. 216 ФНП):</w:t>
      </w:r>
    </w:p>
    <w:p w:rsidR="00EA2090" w:rsidRDefault="00EA2090" w:rsidP="002007E6">
      <w:pPr>
        <w:pStyle w:val="formattext0"/>
        <w:spacing w:before="0" w:beforeAutospacing="0" w:after="0" w:afterAutospacing="0"/>
        <w:ind w:firstLine="709"/>
        <w:jc w:val="both"/>
      </w:pPr>
      <w:r>
        <w:t xml:space="preserve">а) заявление, содержащее информацию об эксплуатирующей организации с указанием места установки стационарного оборудования, места применения транспортабельного оборудования и планируемого периода его эксплуатации на указанном месте, а также места нахождения производственной площадки для ремонта и о технического освидетельствования цистерн и планируемом регионе их применения; </w:t>
      </w:r>
    </w:p>
    <w:p w:rsidR="00EA2090" w:rsidRDefault="00EA2090" w:rsidP="002007E6">
      <w:pPr>
        <w:pStyle w:val="formattext0"/>
        <w:spacing w:before="0" w:beforeAutospacing="0" w:after="0" w:afterAutospacing="0"/>
        <w:ind w:firstLine="709"/>
        <w:jc w:val="both"/>
      </w:pPr>
      <w:r>
        <w:t xml:space="preserve">б) копии акта готовности оборудования под давлением к вводу в эксплуатацию и приказа (распорядительного документа) о вводе его в эксплуатацию, а также реквизиты документации, подтверждающей соответствие оборудования требованиям законодательства Российской Федерации о техническом регулировании и статьи 7 Федерального закона N 116-ФЗ; </w:t>
      </w:r>
    </w:p>
    <w:p w:rsidR="00EA2090" w:rsidRDefault="00EA2090" w:rsidP="002007E6">
      <w:pPr>
        <w:pStyle w:val="formattext0"/>
        <w:spacing w:before="0" w:beforeAutospacing="0" w:after="0" w:afterAutospacing="0"/>
        <w:ind w:firstLine="709"/>
        <w:jc w:val="both"/>
      </w:pPr>
      <w:r>
        <w:t>в) краткие сведения о подлежащем учету оборудовании, указанные в паспорте, в том числе:</w:t>
      </w:r>
    </w:p>
    <w:p w:rsidR="00EA2090" w:rsidRDefault="00EA2090" w:rsidP="002007E6">
      <w:pPr>
        <w:pStyle w:val="formattext0"/>
        <w:numPr>
          <w:ilvl w:val="0"/>
          <w:numId w:val="28"/>
        </w:numPr>
        <w:tabs>
          <w:tab w:val="left" w:pos="1134"/>
        </w:tabs>
        <w:spacing w:before="0" w:beforeAutospacing="0" w:after="0" w:afterAutospacing="0"/>
        <w:ind w:left="0" w:firstLine="709"/>
        <w:jc w:val="both"/>
      </w:pPr>
      <w:r>
        <w:t>наименование или обозначение оборудования, год изготовления, завод-изготовитель, заводской номер (по системе нумерации изготовителя);</w:t>
      </w:r>
    </w:p>
    <w:p w:rsidR="00EA2090" w:rsidRDefault="00EA2090" w:rsidP="002007E6">
      <w:pPr>
        <w:pStyle w:val="formattext0"/>
        <w:numPr>
          <w:ilvl w:val="0"/>
          <w:numId w:val="28"/>
        </w:numPr>
        <w:tabs>
          <w:tab w:val="left" w:pos="1134"/>
        </w:tabs>
        <w:spacing w:before="0" w:beforeAutospacing="0" w:after="0" w:afterAutospacing="0"/>
        <w:ind w:left="0" w:firstLine="709"/>
        <w:jc w:val="both"/>
      </w:pPr>
      <w:r>
        <w:t xml:space="preserve">основные технические характеристики, расчетные и рабочие (максимальные, номинальные, минимальные) параметры и условия работы оборудования, сведения о рабочей среде, расчетный срок службы, расчетный ресурс (для трубопроводов, котлов и их основных частей), расчетное количество пусков (для трубопроводов и котлов), максимальное количество циклов работы (если установлено) сосуда или заправок баллонов; </w:t>
      </w:r>
    </w:p>
    <w:p w:rsidR="00EA2090" w:rsidRDefault="00EA2090" w:rsidP="002007E6">
      <w:pPr>
        <w:pStyle w:val="formattext0"/>
        <w:numPr>
          <w:ilvl w:val="0"/>
          <w:numId w:val="28"/>
        </w:numPr>
        <w:tabs>
          <w:tab w:val="left" w:pos="1134"/>
        </w:tabs>
        <w:spacing w:before="0" w:beforeAutospacing="0" w:after="0" w:afterAutospacing="0"/>
        <w:ind w:left="0" w:firstLine="709"/>
        <w:jc w:val="both"/>
      </w:pPr>
      <w:r>
        <w:t xml:space="preserve">сведения о дате и результатах проведения технического освидетельствования или экспертизы промышленной безопасности и сроках следующего технического освидетельствования или экспертизы; </w:t>
      </w:r>
    </w:p>
    <w:p w:rsidR="00EA2090" w:rsidRDefault="00EA2090" w:rsidP="002007E6">
      <w:pPr>
        <w:pStyle w:val="formattext0"/>
        <w:numPr>
          <w:ilvl w:val="0"/>
          <w:numId w:val="28"/>
        </w:numPr>
        <w:tabs>
          <w:tab w:val="left" w:pos="1134"/>
        </w:tabs>
        <w:spacing w:before="0" w:beforeAutospacing="0" w:after="0" w:afterAutospacing="0"/>
        <w:ind w:left="0" w:firstLine="709"/>
        <w:jc w:val="both"/>
      </w:pPr>
      <w:r>
        <w:t xml:space="preserve">комплект технической документации на русском языке (паспорт, чертеж (комплект чертежей), руководство (инструкция) по эксплуатации, удостоверение (свидетельство) о качестве монтажа либо их копии в бумажном или электронном виде, заверенные эксплуатирующей организацией) оборудования, проверка готовности которого проводилась без участия уполномоченного представителя </w:t>
      </w:r>
      <w:proofErr w:type="spellStart"/>
      <w:r>
        <w:t>Ростехнадзора</w:t>
      </w:r>
      <w:proofErr w:type="spellEnd"/>
      <w:r>
        <w:t xml:space="preserve"> или иного федерального органа исполнительной власти в области промышленной безопасности, если оборудование под давлением эксплуатируется на подведомственном данному органу ОПО, в случаях, предусмотренных подпунктами «а», «в» пункта 205 ФНП. </w:t>
      </w:r>
    </w:p>
    <w:p w:rsidR="00EA2090" w:rsidRDefault="00EA2090" w:rsidP="002007E6">
      <w:pPr>
        <w:pStyle w:val="formattext0"/>
        <w:spacing w:before="0" w:beforeAutospacing="0" w:after="0" w:afterAutospacing="0"/>
        <w:ind w:firstLine="709"/>
        <w:jc w:val="both"/>
      </w:pPr>
      <w:r>
        <w:t xml:space="preserve">Документы представляются в территориальный орган </w:t>
      </w:r>
      <w:proofErr w:type="spellStart"/>
      <w:r>
        <w:t>Ростахнадзора</w:t>
      </w:r>
      <w:proofErr w:type="spellEnd"/>
      <w:r>
        <w:t xml:space="preserve"> или иной федеральный орган исполнительной власти в области промышленной безопасности, если ОРПД эксплуатируется на подведомственном данному органу ОПО. </w:t>
      </w:r>
    </w:p>
    <w:p w:rsidR="00EA2090" w:rsidRDefault="002007E6" w:rsidP="002007E6">
      <w:pPr>
        <w:pStyle w:val="formattext0"/>
        <w:spacing w:before="0" w:beforeAutospacing="0" w:after="0" w:afterAutospacing="0"/>
        <w:ind w:firstLine="709"/>
        <w:jc w:val="both"/>
      </w:pPr>
      <w:r>
        <w:t xml:space="preserve">В соответствии с п.217 ФНП </w:t>
      </w:r>
      <w:r w:rsidR="00EA2090">
        <w:t xml:space="preserve">регистрации в государственном реестре ОПО подлежат объекты, на которых используется: </w:t>
      </w:r>
    </w:p>
    <w:p w:rsidR="00EA2090" w:rsidRDefault="00EA2090" w:rsidP="002007E6">
      <w:pPr>
        <w:pStyle w:val="formattext0"/>
        <w:spacing w:before="0" w:beforeAutospacing="0" w:after="0" w:afterAutospacing="0"/>
        <w:ind w:firstLine="709"/>
        <w:jc w:val="both"/>
      </w:pPr>
      <w:r>
        <w:t xml:space="preserve">а) оборудование под давлением, подлежащее учету в территориальных органах </w:t>
      </w:r>
      <w:proofErr w:type="spellStart"/>
      <w:r>
        <w:t>Ростехнадзора</w:t>
      </w:r>
      <w:proofErr w:type="spellEnd"/>
      <w:r>
        <w:t xml:space="preserve"> или иных федеральных органах исполнительной власти в области промышленной безопасности; </w:t>
      </w:r>
    </w:p>
    <w:p w:rsidR="00EA2090" w:rsidRDefault="00EA2090" w:rsidP="002007E6">
      <w:pPr>
        <w:pStyle w:val="formattext0"/>
        <w:spacing w:before="0" w:beforeAutospacing="0" w:after="0" w:afterAutospacing="0"/>
        <w:ind w:firstLine="709"/>
        <w:jc w:val="both"/>
      </w:pPr>
      <w:r>
        <w:t xml:space="preserve">б) оборудование под давлением, не подлежащее учету в соответствии с пунктом 215 ФНП, при наличии признаков опасности, обусловленных использованием опасных веществ, указанных в пункте 1 приложения 1 Федерального закона N 116-ФЗ. </w:t>
      </w:r>
    </w:p>
    <w:p w:rsidR="00CF4010" w:rsidRPr="00F9263A" w:rsidRDefault="00EA2090" w:rsidP="002007E6">
      <w:pPr>
        <w:pStyle w:val="formattext0"/>
        <w:spacing w:before="0" w:beforeAutospacing="0" w:after="0" w:afterAutospacing="0"/>
        <w:ind w:firstLine="709"/>
        <w:jc w:val="both"/>
      </w:pPr>
      <w:r>
        <w:t>Федеральный закон N 116-ФЗ не предусматривает зависимость регистрации в государственном реестре ОПО, на которых используется какое-либо оборудование, от учета этого оборудования в федеральных органах исполнительной власти.</w:t>
      </w:r>
    </w:p>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CF4010" w:rsidRPr="002007E6" w:rsidRDefault="00CF4010" w:rsidP="00F9263A">
      <w:pPr>
        <w:pStyle w:val="headertext0"/>
        <w:spacing w:before="0" w:beforeAutospacing="0" w:after="0" w:afterAutospacing="0"/>
        <w:jc w:val="center"/>
        <w:rPr>
          <w:b/>
        </w:rPr>
      </w:pPr>
      <w:r w:rsidRPr="002007E6">
        <w:rPr>
          <w:b/>
        </w:rPr>
        <w:lastRenderedPageBreak/>
        <w:t xml:space="preserve">Обоснование безопасности опасного производственного объекта </w:t>
      </w:r>
    </w:p>
    <w:p w:rsidR="00CF4010" w:rsidRPr="002007E6" w:rsidRDefault="00CF4010" w:rsidP="002007E6">
      <w:pPr>
        <w:pStyle w:val="formattext0"/>
        <w:spacing w:before="0" w:beforeAutospacing="0" w:after="0" w:afterAutospacing="0"/>
        <w:ind w:firstLine="709"/>
        <w:jc w:val="both"/>
      </w:pPr>
      <w:r w:rsidRPr="002007E6">
        <w:rPr>
          <w:b/>
          <w:bCs/>
        </w:rPr>
        <w:t>Обоснование безопасности опасного производственного объекта</w:t>
      </w:r>
      <w:r w:rsidRPr="002007E6">
        <w:t xml:space="preserve"> - документ, содержащий сведения:</w:t>
      </w:r>
    </w:p>
    <w:p w:rsidR="00CF4010" w:rsidRPr="002007E6" w:rsidRDefault="00CF4010" w:rsidP="002007E6">
      <w:pPr>
        <w:pStyle w:val="formattext0"/>
        <w:spacing w:before="0" w:beforeAutospacing="0" w:after="0" w:afterAutospacing="0"/>
        <w:ind w:firstLine="709"/>
        <w:jc w:val="both"/>
      </w:pPr>
      <w:r w:rsidRPr="002007E6">
        <w:t xml:space="preserve">- о результатах оценки риска аварии на опасном производственном объекте и связанной с ней угрозы, </w:t>
      </w:r>
    </w:p>
    <w:p w:rsidR="00CF4010" w:rsidRPr="002007E6" w:rsidRDefault="00CF4010" w:rsidP="002007E6">
      <w:pPr>
        <w:pStyle w:val="formattext0"/>
        <w:spacing w:before="0" w:beforeAutospacing="0" w:after="0" w:afterAutospacing="0"/>
        <w:ind w:firstLine="709"/>
        <w:jc w:val="both"/>
      </w:pPr>
      <w:r w:rsidRPr="002007E6">
        <w:t xml:space="preserve">- условия безопасной эксплуатации опасного производственного объекта, </w:t>
      </w:r>
    </w:p>
    <w:p w:rsidR="00CF4010" w:rsidRPr="002007E6" w:rsidRDefault="00CF4010" w:rsidP="002007E6">
      <w:pPr>
        <w:pStyle w:val="formattext0"/>
        <w:spacing w:before="0" w:beforeAutospacing="0" w:after="0" w:afterAutospacing="0"/>
        <w:ind w:firstLine="709"/>
        <w:jc w:val="both"/>
      </w:pPr>
      <w:r w:rsidRPr="002007E6">
        <w:t>- требования к эксплуатации, капитальному ремонту, консервации и ликвидации опас</w:t>
      </w:r>
      <w:r w:rsidR="002007E6" w:rsidRPr="002007E6">
        <w:t>ного производственного объекта.</w:t>
      </w:r>
    </w:p>
    <w:p w:rsidR="00CF4010" w:rsidRPr="002007E6" w:rsidRDefault="00CF4010" w:rsidP="002007E6">
      <w:pPr>
        <w:pStyle w:val="formattext0"/>
        <w:spacing w:before="0" w:beforeAutospacing="0" w:after="0" w:afterAutospacing="0"/>
        <w:ind w:firstLine="709"/>
        <w:jc w:val="both"/>
      </w:pPr>
      <w:r w:rsidRPr="002007E6">
        <w:t xml:space="preserve">В соответствии с </w:t>
      </w:r>
      <w:hyperlink r:id="rId367" w:history="1">
        <w:r w:rsidRPr="002007E6">
          <w:rPr>
            <w:rStyle w:val="ae"/>
            <w:color w:val="auto"/>
          </w:rPr>
          <w:t xml:space="preserve">п.4 ст.3 Федерального закона от 21.07.1997 N 116-ФЗ </w:t>
        </w:r>
        <w:r w:rsidR="004F5E41" w:rsidRPr="002007E6">
          <w:rPr>
            <w:rStyle w:val="ae"/>
            <w:color w:val="auto"/>
          </w:rPr>
          <w:t>«</w:t>
        </w:r>
        <w:r w:rsidRPr="002007E6">
          <w:rPr>
            <w:rStyle w:val="ae"/>
            <w:color w:val="auto"/>
          </w:rPr>
          <w:t>О промышленной безопасности опасных производственных объектов</w:t>
        </w:r>
        <w:r w:rsidR="004F5E41" w:rsidRPr="002007E6">
          <w:rPr>
            <w:rStyle w:val="ae"/>
            <w:color w:val="auto"/>
          </w:rPr>
          <w:t>»</w:t>
        </w:r>
      </w:hyperlink>
      <w:r w:rsidRPr="002007E6">
        <w:t xml:space="preserve"> в случае, если при </w:t>
      </w:r>
      <w:r w:rsidRPr="002007E6">
        <w:rPr>
          <w:b/>
          <w:iCs/>
        </w:rPr>
        <w:t>проектировании, строительстве, эксплуатации, реконструкции, капитальном ремонте, консервации или ликвидации</w:t>
      </w:r>
      <w:r w:rsidRPr="002007E6">
        <w:t xml:space="preserve">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 </w:t>
      </w:r>
    </w:p>
    <w:p w:rsidR="00CF4010" w:rsidRPr="002007E6" w:rsidRDefault="00CF4010" w:rsidP="002007E6">
      <w:pPr>
        <w:pStyle w:val="formattext0"/>
        <w:spacing w:before="0" w:beforeAutospacing="0" w:after="0" w:afterAutospacing="0"/>
        <w:ind w:firstLine="709"/>
        <w:jc w:val="both"/>
      </w:pPr>
      <w:r w:rsidRPr="002007E6">
        <w:rPr>
          <w:b/>
          <w:bCs/>
        </w:rPr>
        <w:t>Обоснование безопасности не может быть разработано в отношении нескольких опасных производственных объектов (</w:t>
      </w:r>
      <w:hyperlink r:id="rId368" w:history="1">
        <w:r w:rsidRPr="002007E6">
          <w:rPr>
            <w:rStyle w:val="ae"/>
            <w:color w:val="auto"/>
          </w:rPr>
          <w:t xml:space="preserve">п.2.1 Приказа </w:t>
        </w:r>
        <w:proofErr w:type="spellStart"/>
        <w:r w:rsidRPr="002007E6">
          <w:rPr>
            <w:rStyle w:val="ae"/>
            <w:color w:val="auto"/>
          </w:rPr>
          <w:t>Ростехнадзора</w:t>
        </w:r>
        <w:proofErr w:type="spellEnd"/>
        <w:r w:rsidRPr="002007E6">
          <w:rPr>
            <w:rStyle w:val="ae"/>
            <w:color w:val="auto"/>
          </w:rPr>
          <w:t xml:space="preserve"> от 15.07.2013 N 306 </w:t>
        </w:r>
        <w:r w:rsidR="004F5E41" w:rsidRPr="002007E6">
          <w:rPr>
            <w:rStyle w:val="ae"/>
            <w:color w:val="auto"/>
          </w:rPr>
          <w:t>«</w:t>
        </w:r>
        <w:r w:rsidRPr="002007E6">
          <w:rPr>
            <w:rStyle w:val="ae"/>
            <w:color w:val="auto"/>
          </w:rPr>
          <w:t xml:space="preserve">Об утверждении Федеральных норм и правил в области промышленной безопасности </w:t>
        </w:r>
        <w:r w:rsidR="004F5E41" w:rsidRPr="002007E6">
          <w:rPr>
            <w:rStyle w:val="ae"/>
            <w:color w:val="auto"/>
          </w:rPr>
          <w:t>«</w:t>
        </w:r>
        <w:r w:rsidRPr="002007E6">
          <w:rPr>
            <w:rStyle w:val="ae"/>
            <w:color w:val="auto"/>
          </w:rPr>
          <w:t>Общие требования к обоснованию безопасности опасного производственного объекта</w:t>
        </w:r>
        <w:r w:rsidR="004F5E41" w:rsidRPr="002007E6">
          <w:rPr>
            <w:rStyle w:val="ae"/>
            <w:color w:val="auto"/>
          </w:rPr>
          <w:t>»</w:t>
        </w:r>
      </w:hyperlink>
      <w:r w:rsidRPr="002007E6">
        <w:rPr>
          <w:b/>
          <w:bCs/>
        </w:rPr>
        <w:t>)</w:t>
      </w:r>
      <w:r w:rsidRPr="002007E6">
        <w:t xml:space="preserve"> </w:t>
      </w:r>
    </w:p>
    <w:p w:rsidR="00CF4010" w:rsidRPr="002007E6" w:rsidRDefault="00CF4010" w:rsidP="002007E6">
      <w:pPr>
        <w:pStyle w:val="formattext0"/>
        <w:spacing w:before="0" w:beforeAutospacing="0" w:after="0" w:afterAutospacing="0"/>
        <w:ind w:firstLine="709"/>
        <w:jc w:val="both"/>
      </w:pPr>
      <w:r w:rsidRPr="002007E6">
        <w:t xml:space="preserve">В соответствии с </w:t>
      </w:r>
      <w:hyperlink r:id="rId369" w:history="1">
        <w:r w:rsidRPr="002007E6">
          <w:rPr>
            <w:rStyle w:val="ae"/>
            <w:color w:val="auto"/>
          </w:rPr>
          <w:t xml:space="preserve">п.1 ст.13 Федерального закона от 21.07.1997 N 116-ФЗ </w:t>
        </w:r>
        <w:r w:rsidR="004F5E41" w:rsidRPr="002007E6">
          <w:rPr>
            <w:rStyle w:val="ae"/>
            <w:color w:val="auto"/>
          </w:rPr>
          <w:t>«</w:t>
        </w:r>
        <w:r w:rsidRPr="002007E6">
          <w:rPr>
            <w:rStyle w:val="ae"/>
            <w:color w:val="auto"/>
          </w:rPr>
          <w:t>О промышленной безопасности опасных производственных объектов</w:t>
        </w:r>
        <w:r w:rsidR="004F5E41" w:rsidRPr="002007E6">
          <w:rPr>
            <w:rStyle w:val="ae"/>
            <w:color w:val="auto"/>
          </w:rPr>
          <w:t>»</w:t>
        </w:r>
      </w:hyperlink>
      <w:r w:rsidRPr="002007E6">
        <w:t xml:space="preserve"> 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 </w:t>
      </w:r>
    </w:p>
    <w:p w:rsidR="00CF4010" w:rsidRPr="002007E6" w:rsidRDefault="00CF4010" w:rsidP="002007E6">
      <w:pPr>
        <w:pStyle w:val="formattext0"/>
        <w:spacing w:before="0" w:beforeAutospacing="0" w:after="0" w:afterAutospacing="0"/>
        <w:ind w:firstLine="709"/>
        <w:jc w:val="both"/>
      </w:pPr>
      <w:r w:rsidRPr="002007E6">
        <w:t>В случае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требований такого обоснования безопасности (</w:t>
      </w:r>
      <w:hyperlink r:id="rId370" w:history="1">
        <w:r w:rsidRPr="002007E6">
          <w:rPr>
            <w:rStyle w:val="ae"/>
            <w:color w:val="auto"/>
          </w:rPr>
          <w:t>п.5 Положения о федеральном государственном надзоре в области промышленной безопасности)</w:t>
        </w:r>
      </w:hyperlink>
    </w:p>
    <w:p w:rsidR="00CF4010" w:rsidRPr="002007E6" w:rsidRDefault="00CF4010" w:rsidP="002007E6">
      <w:pPr>
        <w:pStyle w:val="formattext0"/>
        <w:spacing w:before="0" w:beforeAutospacing="0" w:after="0" w:afterAutospacing="0"/>
        <w:ind w:firstLine="709"/>
        <w:jc w:val="both"/>
      </w:pPr>
      <w:r w:rsidRPr="002007E6">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w:t>
      </w:r>
      <w:r w:rsidR="002007E6" w:rsidRPr="002007E6">
        <w:t xml:space="preserve">изы промышленной безопасности. </w:t>
      </w:r>
    </w:p>
    <w:p w:rsidR="00CF4010" w:rsidRPr="002007E6" w:rsidRDefault="009A2A38" w:rsidP="002007E6">
      <w:pPr>
        <w:pStyle w:val="formattext0"/>
        <w:spacing w:before="0" w:beforeAutospacing="0" w:after="0" w:afterAutospacing="0"/>
        <w:ind w:firstLine="709"/>
        <w:jc w:val="both"/>
      </w:pPr>
      <w:hyperlink r:id="rId371" w:history="1">
        <w:r w:rsidR="00CF4010" w:rsidRPr="002007E6">
          <w:rPr>
            <w:rStyle w:val="ae"/>
            <w:color w:val="auto"/>
          </w:rPr>
          <w:t xml:space="preserve">Федеральные нормы и правила в области промышленной безопасности </w:t>
        </w:r>
        <w:r w:rsidR="004F5E41" w:rsidRPr="002007E6">
          <w:rPr>
            <w:rStyle w:val="ae"/>
            <w:color w:val="auto"/>
          </w:rPr>
          <w:t>«</w:t>
        </w:r>
        <w:r w:rsidR="00CF4010" w:rsidRPr="002007E6">
          <w:rPr>
            <w:rStyle w:val="ae"/>
            <w:color w:val="auto"/>
          </w:rPr>
          <w:t>Общие требования к обоснованию безопасности опасного производственного объекта</w:t>
        </w:r>
        <w:r w:rsidR="004F5E41" w:rsidRPr="002007E6">
          <w:rPr>
            <w:rStyle w:val="ae"/>
            <w:color w:val="auto"/>
          </w:rPr>
          <w:t>»</w:t>
        </w:r>
      </w:hyperlink>
      <w:r w:rsidR="002007E6" w:rsidRPr="002007E6">
        <w:t xml:space="preserve"> </w:t>
      </w:r>
      <w:r w:rsidR="00CF4010" w:rsidRPr="002007E6">
        <w:t xml:space="preserve">утверждены на основании </w:t>
      </w:r>
      <w:hyperlink r:id="rId372" w:history="1">
        <w:r w:rsidR="00CF4010" w:rsidRPr="002007E6">
          <w:rPr>
            <w:rStyle w:val="ae"/>
            <w:color w:val="auto"/>
          </w:rPr>
          <w:t xml:space="preserve">приказа </w:t>
        </w:r>
        <w:proofErr w:type="spellStart"/>
        <w:r w:rsidR="00CF4010" w:rsidRPr="002007E6">
          <w:rPr>
            <w:rStyle w:val="ae"/>
            <w:color w:val="auto"/>
          </w:rPr>
          <w:t>Ростехнадзора</w:t>
        </w:r>
        <w:proofErr w:type="spellEnd"/>
        <w:r w:rsidR="00CF4010" w:rsidRPr="002007E6">
          <w:rPr>
            <w:rStyle w:val="ae"/>
            <w:color w:val="auto"/>
          </w:rPr>
          <w:t xml:space="preserve"> от 15.07.2013 N 306</w:t>
        </w:r>
      </w:hyperlink>
      <w:r w:rsidR="00CF4010" w:rsidRPr="002007E6">
        <w:t xml:space="preserve">. </w:t>
      </w:r>
    </w:p>
    <w:p w:rsidR="00CF4010" w:rsidRPr="002007E6" w:rsidRDefault="00CF4010" w:rsidP="002007E6">
      <w:pPr>
        <w:pStyle w:val="formattext0"/>
        <w:spacing w:before="0" w:beforeAutospacing="0" w:after="0" w:afterAutospacing="0"/>
        <w:ind w:firstLine="709"/>
        <w:jc w:val="both"/>
      </w:pPr>
      <w:r w:rsidRPr="002007E6">
        <w:t xml:space="preserve">Требования к структуре обоснования безопасности приведены в </w:t>
      </w:r>
      <w:hyperlink r:id="rId373" w:history="1">
        <w:r w:rsidRPr="002007E6">
          <w:rPr>
            <w:rStyle w:val="ae"/>
            <w:color w:val="auto"/>
          </w:rPr>
          <w:t>разделе II указанных Федеральных норм и правил</w:t>
        </w:r>
      </w:hyperlink>
      <w:r w:rsidRPr="002007E6">
        <w:t>.</w:t>
      </w:r>
    </w:p>
    <w:p w:rsidR="00CF4010" w:rsidRPr="002007E6" w:rsidRDefault="00CF4010" w:rsidP="002007E6">
      <w:pPr>
        <w:pStyle w:val="formattext0"/>
        <w:spacing w:before="0" w:beforeAutospacing="0" w:after="0" w:afterAutospacing="0"/>
        <w:ind w:firstLine="709"/>
        <w:jc w:val="both"/>
      </w:pPr>
      <w:r w:rsidRPr="002007E6">
        <w:t xml:space="preserve">Порядок разработки обоснования безопасности приведен в </w:t>
      </w:r>
      <w:hyperlink r:id="rId374" w:history="1">
        <w:r w:rsidRPr="002007E6">
          <w:rPr>
            <w:rStyle w:val="ae"/>
            <w:color w:val="auto"/>
          </w:rPr>
          <w:t>разделе III указанных Федеральных норм и правил</w:t>
        </w:r>
      </w:hyperlink>
      <w:r w:rsidRPr="002007E6">
        <w:t>.</w:t>
      </w:r>
    </w:p>
    <w:p w:rsidR="00CF4010" w:rsidRPr="00F9263A" w:rsidRDefault="00CF4010" w:rsidP="00F9263A">
      <w:pPr>
        <w:spacing w:after="0" w:line="240" w:lineRule="auto"/>
        <w:rPr>
          <w:rFonts w:ascii="Times New Roman" w:hAnsi="Times New Roman" w:cs="Times New Roman"/>
          <w:sz w:val="24"/>
          <w:szCs w:val="24"/>
        </w:rPr>
      </w:pPr>
    </w:p>
    <w:p w:rsidR="00CF4010" w:rsidRPr="002007E6" w:rsidRDefault="00CF4010" w:rsidP="00F9263A">
      <w:pPr>
        <w:pStyle w:val="headertext0"/>
        <w:spacing w:before="0" w:beforeAutospacing="0" w:after="0" w:afterAutospacing="0"/>
        <w:jc w:val="center"/>
        <w:rPr>
          <w:b/>
        </w:rPr>
      </w:pPr>
      <w:r w:rsidRPr="002007E6">
        <w:rPr>
          <w:b/>
        </w:rPr>
        <w:lastRenderedPageBreak/>
        <w:t xml:space="preserve">Технические устройства, применяемые на опасном производственном объекте </w:t>
      </w:r>
    </w:p>
    <w:p w:rsidR="00CF4010" w:rsidRPr="002007E6" w:rsidRDefault="00CF4010" w:rsidP="002007E6">
      <w:pPr>
        <w:pStyle w:val="formattext0"/>
        <w:spacing w:before="0" w:beforeAutospacing="0" w:after="0" w:afterAutospacing="0"/>
        <w:ind w:firstLine="709"/>
        <w:jc w:val="both"/>
      </w:pPr>
      <w:r w:rsidRPr="002007E6">
        <w:t xml:space="preserve">В соответствии со </w:t>
      </w:r>
      <w:hyperlink r:id="rId375" w:history="1">
        <w:r w:rsidRPr="002007E6">
          <w:rPr>
            <w:rStyle w:val="ae"/>
            <w:color w:val="auto"/>
          </w:rPr>
          <w:t xml:space="preserve">статьей 7 Федерального закона от 21 июля 1997 года N 116-ФЗ </w:t>
        </w:r>
        <w:r w:rsidR="004F5E41" w:rsidRPr="002007E6">
          <w:rPr>
            <w:rStyle w:val="ae"/>
            <w:color w:val="auto"/>
          </w:rPr>
          <w:t>«</w:t>
        </w:r>
        <w:r w:rsidRPr="002007E6">
          <w:rPr>
            <w:rStyle w:val="ae"/>
            <w:color w:val="auto"/>
          </w:rPr>
          <w:t>О промышленной безопасности опасных производственных объектов</w:t>
        </w:r>
        <w:r w:rsidR="004F5E41" w:rsidRPr="002007E6">
          <w:rPr>
            <w:rStyle w:val="ae"/>
            <w:color w:val="auto"/>
          </w:rPr>
          <w:t>»</w:t>
        </w:r>
      </w:hyperlink>
      <w:r w:rsidRPr="002007E6">
        <w:t xml:space="preserve">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rsidR="00CF4010" w:rsidRPr="002007E6" w:rsidRDefault="00CF4010" w:rsidP="002007E6">
      <w:pPr>
        <w:pStyle w:val="formattext0"/>
        <w:spacing w:before="0" w:beforeAutospacing="0" w:after="0" w:afterAutospacing="0"/>
        <w:ind w:firstLine="709"/>
        <w:jc w:val="both"/>
      </w:pPr>
      <w:r w:rsidRPr="002007E6">
        <w:t>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CF4010" w:rsidRPr="002007E6" w:rsidRDefault="00CF4010" w:rsidP="002007E6">
      <w:pPr>
        <w:pStyle w:val="formattext0"/>
        <w:spacing w:before="0" w:beforeAutospacing="0" w:after="0" w:afterAutospacing="0"/>
        <w:ind w:firstLine="709"/>
        <w:jc w:val="both"/>
      </w:pPr>
      <w:r w:rsidRPr="002007E6">
        <w:t>- до начала применения на опасном производственном объекте;</w:t>
      </w:r>
    </w:p>
    <w:p w:rsidR="00CF4010" w:rsidRPr="002007E6" w:rsidRDefault="00CF4010" w:rsidP="002007E6">
      <w:pPr>
        <w:pStyle w:val="formattext0"/>
        <w:spacing w:before="0" w:beforeAutospacing="0" w:after="0" w:afterAutospacing="0"/>
        <w:ind w:firstLine="709"/>
        <w:jc w:val="both"/>
      </w:pPr>
      <w:r w:rsidRPr="002007E6">
        <w:t>- по истечении срока службы или при превышении количества циклов нагрузки такого технического устройства, установленных его производителем;</w:t>
      </w:r>
    </w:p>
    <w:p w:rsidR="00CF4010" w:rsidRPr="002007E6" w:rsidRDefault="00CF4010" w:rsidP="002007E6">
      <w:pPr>
        <w:pStyle w:val="formattext0"/>
        <w:spacing w:before="0" w:beforeAutospacing="0" w:after="0" w:afterAutospacing="0"/>
        <w:ind w:firstLine="709"/>
        <w:jc w:val="both"/>
      </w:pPr>
      <w:r w:rsidRPr="002007E6">
        <w:t>- 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CF4010" w:rsidRPr="002007E6" w:rsidRDefault="00CF4010" w:rsidP="002007E6">
      <w:pPr>
        <w:pStyle w:val="formattext0"/>
        <w:spacing w:before="0" w:beforeAutospacing="0" w:after="0" w:afterAutospacing="0"/>
        <w:ind w:firstLine="709"/>
        <w:jc w:val="both"/>
      </w:pPr>
      <w:r w:rsidRPr="002007E6">
        <w:t>- 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CF4010" w:rsidRPr="002007E6" w:rsidRDefault="00CF4010" w:rsidP="002007E6">
      <w:pPr>
        <w:pStyle w:val="formattext0"/>
        <w:spacing w:before="0" w:beforeAutospacing="0" w:after="0" w:afterAutospacing="0"/>
        <w:ind w:firstLine="709"/>
        <w:jc w:val="both"/>
      </w:pPr>
      <w:r w:rsidRPr="002007E6">
        <w:t>Федеральными нормами и правилами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w:t>
      </w:r>
      <w:r w:rsidR="002007E6" w:rsidRPr="002007E6">
        <w:t xml:space="preserve"> производственном объекте.</w:t>
      </w:r>
    </w:p>
    <w:p w:rsidR="00CF4010" w:rsidRPr="002007E6" w:rsidRDefault="00CF4010" w:rsidP="002007E6">
      <w:pPr>
        <w:spacing w:after="0" w:line="240" w:lineRule="auto"/>
        <w:ind w:firstLine="709"/>
        <w:jc w:val="both"/>
        <w:rPr>
          <w:rFonts w:ascii="Times New Roman" w:hAnsi="Times New Roman" w:cs="Times New Roman"/>
          <w:sz w:val="24"/>
          <w:szCs w:val="24"/>
        </w:rPr>
      </w:pPr>
      <w:r w:rsidRPr="002007E6">
        <w:rPr>
          <w:rFonts w:ascii="Times New Roman" w:hAnsi="Times New Roman" w:cs="Times New Roman"/>
          <w:sz w:val="24"/>
          <w:szCs w:val="24"/>
        </w:rPr>
        <w:br w:type="page"/>
      </w:r>
    </w:p>
    <w:p w:rsidR="002007E6" w:rsidRDefault="00CF4010" w:rsidP="00F9263A">
      <w:pPr>
        <w:pStyle w:val="headertext0"/>
        <w:spacing w:before="0" w:beforeAutospacing="0" w:after="0" w:afterAutospacing="0"/>
        <w:jc w:val="center"/>
        <w:rPr>
          <w:b/>
        </w:rPr>
      </w:pPr>
      <w:r w:rsidRPr="002007E6">
        <w:rPr>
          <w:b/>
        </w:rPr>
        <w:lastRenderedPageBreak/>
        <w:t>Оценка соответствия тех</w:t>
      </w:r>
      <w:r w:rsidR="002007E6">
        <w:rPr>
          <w:b/>
        </w:rPr>
        <w:t>нических устройств, применяемых</w:t>
      </w:r>
    </w:p>
    <w:p w:rsidR="00CF4010" w:rsidRPr="002007E6" w:rsidRDefault="00CF4010" w:rsidP="002007E6">
      <w:pPr>
        <w:pStyle w:val="headertext0"/>
        <w:spacing w:before="0" w:beforeAutospacing="0" w:after="0" w:afterAutospacing="0"/>
        <w:jc w:val="center"/>
        <w:rPr>
          <w:b/>
        </w:rPr>
      </w:pPr>
      <w:r w:rsidRPr="002007E6">
        <w:rPr>
          <w:b/>
        </w:rPr>
        <w:t>на опа</w:t>
      </w:r>
      <w:r w:rsidR="002007E6">
        <w:rPr>
          <w:b/>
        </w:rPr>
        <w:t xml:space="preserve">сных производственных объектах </w:t>
      </w:r>
    </w:p>
    <w:p w:rsidR="00CF4010" w:rsidRPr="002007E6" w:rsidRDefault="00CF4010" w:rsidP="002007E6">
      <w:pPr>
        <w:pStyle w:val="formattext0"/>
        <w:spacing w:before="0" w:beforeAutospacing="0" w:after="0" w:afterAutospacing="0"/>
        <w:ind w:firstLine="709"/>
        <w:jc w:val="both"/>
      </w:pPr>
      <w:r w:rsidRPr="002007E6">
        <w:t xml:space="preserve">Согласно </w:t>
      </w:r>
      <w:hyperlink r:id="rId376" w:history="1">
        <w:r w:rsidRPr="002007E6">
          <w:rPr>
            <w:rStyle w:val="ae"/>
            <w:color w:val="auto"/>
          </w:rPr>
          <w:t xml:space="preserve">п.1 ст.7 ФЗ от 21 июля 1997 года N 116-ФЗ </w:t>
        </w:r>
        <w:r w:rsidR="004F5E41" w:rsidRPr="002007E6">
          <w:rPr>
            <w:rStyle w:val="ae"/>
            <w:color w:val="auto"/>
          </w:rPr>
          <w:t>«</w:t>
        </w:r>
        <w:r w:rsidRPr="002007E6">
          <w:rPr>
            <w:rStyle w:val="ae"/>
            <w:color w:val="auto"/>
          </w:rPr>
          <w:t>О промышленной безопасности опасных производственных объектов</w:t>
        </w:r>
        <w:r w:rsidR="004F5E41" w:rsidRPr="002007E6">
          <w:rPr>
            <w:rStyle w:val="ae"/>
            <w:color w:val="auto"/>
          </w:rPr>
          <w:t>»</w:t>
        </w:r>
      </w:hyperlink>
      <w:r w:rsidRPr="002007E6">
        <w:t xml:space="preserve">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w:t>
      </w:r>
      <w:r w:rsidR="002007E6" w:rsidRPr="002007E6">
        <w:t>ии о техническом регулировании.</w:t>
      </w:r>
    </w:p>
    <w:p w:rsidR="00CF4010" w:rsidRPr="002007E6" w:rsidRDefault="00CF4010" w:rsidP="002007E6">
      <w:pPr>
        <w:pStyle w:val="formattext0"/>
        <w:spacing w:before="0" w:beforeAutospacing="0" w:after="0" w:afterAutospacing="0"/>
        <w:ind w:firstLine="709"/>
        <w:jc w:val="both"/>
      </w:pPr>
      <w:r w:rsidRPr="002007E6">
        <w:rPr>
          <w:b/>
          <w:bCs/>
        </w:rPr>
        <w:t xml:space="preserve">Оценка соответствия - </w:t>
      </w:r>
      <w:r w:rsidRPr="002007E6">
        <w:t>это прямое или косвенное определение соблюдения требований, предъявляемых к объекту технического регулирования (</w:t>
      </w:r>
      <w:hyperlink r:id="rId377" w:history="1">
        <w:r w:rsidRPr="002007E6">
          <w:rPr>
            <w:rStyle w:val="ae"/>
            <w:color w:val="auto"/>
          </w:rPr>
          <w:t>п.2 приложения N 9 к Договору о Евразийском экономическом союзе</w:t>
        </w:r>
      </w:hyperlink>
      <w:r w:rsidRPr="002007E6">
        <w:t xml:space="preserve"> и в </w:t>
      </w:r>
      <w:hyperlink r:id="rId378" w:history="1">
        <w:r w:rsidRPr="002007E6">
          <w:rPr>
            <w:rStyle w:val="ae"/>
            <w:color w:val="auto"/>
          </w:rPr>
          <w:t xml:space="preserve">ст.2 Федерального закона от 27 декабря 2002 года  184-ФЗ </w:t>
        </w:r>
        <w:r w:rsidR="004F5E41" w:rsidRPr="002007E6">
          <w:rPr>
            <w:rStyle w:val="ae"/>
            <w:color w:val="auto"/>
          </w:rPr>
          <w:t>«</w:t>
        </w:r>
        <w:r w:rsidRPr="002007E6">
          <w:rPr>
            <w:rStyle w:val="ae"/>
            <w:color w:val="auto"/>
          </w:rPr>
          <w:t>О техническом регулировании</w:t>
        </w:r>
        <w:r w:rsidR="004F5E41" w:rsidRPr="002007E6">
          <w:rPr>
            <w:rStyle w:val="ae"/>
            <w:color w:val="auto"/>
          </w:rPr>
          <w:t>»</w:t>
        </w:r>
      </w:hyperlink>
      <w:r w:rsidR="002007E6" w:rsidRPr="002007E6">
        <w:t>).</w:t>
      </w:r>
    </w:p>
    <w:p w:rsidR="002007E6" w:rsidRPr="002007E6" w:rsidRDefault="002007E6" w:rsidP="002007E6">
      <w:pPr>
        <w:pStyle w:val="formattext0"/>
        <w:spacing w:before="0" w:beforeAutospacing="0" w:after="0" w:afterAutospacing="0"/>
        <w:ind w:firstLine="709"/>
        <w:jc w:val="both"/>
      </w:pPr>
      <w:r w:rsidRPr="002007E6">
        <w:t xml:space="preserve">Объектом оценки соответствия являются: продукция; процессы проектирования (изыскания), производства, строительства, монтажа, наладки, эксплуатации, хранения, перевозки, реализации и утилизации; выполнение работ; оказание услуг. </w:t>
      </w:r>
    </w:p>
    <w:p w:rsidR="002007E6" w:rsidRPr="002007E6" w:rsidRDefault="002007E6" w:rsidP="002007E6">
      <w:pPr>
        <w:pStyle w:val="formattext0"/>
        <w:spacing w:before="0" w:beforeAutospacing="0" w:after="0" w:afterAutospacing="0"/>
        <w:ind w:firstLine="709"/>
        <w:jc w:val="both"/>
      </w:pPr>
      <w:r w:rsidRPr="002007E6">
        <w:t xml:space="preserve">Предметом оценки соответствия выступают требования, предъявляемые к объектам технического регулирования. Такие требования устанавливаются техническими регламентами, законодательством о техническом регулировании и иными документами. </w:t>
      </w:r>
    </w:p>
    <w:p w:rsidR="002007E6" w:rsidRPr="002007E6" w:rsidRDefault="002007E6" w:rsidP="002007E6">
      <w:pPr>
        <w:pStyle w:val="formattext0"/>
        <w:spacing w:before="0" w:beforeAutospacing="0" w:after="0" w:afterAutospacing="0"/>
        <w:ind w:firstLine="709"/>
        <w:jc w:val="both"/>
      </w:pPr>
      <w:r w:rsidRPr="002007E6">
        <w:t>Оценка соответствия выпускаемой в обращение продукции требованиям технических регламентов Союза осуществляется до выпуска ее в обращение.</w:t>
      </w:r>
    </w:p>
    <w:p w:rsidR="00CF4010" w:rsidRDefault="00CF4010" w:rsidP="002007E6">
      <w:pPr>
        <w:pStyle w:val="formattext0"/>
        <w:spacing w:before="0" w:beforeAutospacing="0" w:after="0" w:afterAutospacing="0"/>
        <w:ind w:firstLine="709"/>
        <w:jc w:val="both"/>
        <w:rPr>
          <w:b/>
          <w:bCs/>
        </w:rPr>
      </w:pPr>
      <w:r w:rsidRPr="002007E6">
        <w:t xml:space="preserve">Системный анализ требований </w:t>
      </w:r>
      <w:hyperlink r:id="rId379" w:history="1">
        <w:r w:rsidRPr="002007E6">
          <w:rPr>
            <w:rStyle w:val="ae"/>
            <w:color w:val="auto"/>
          </w:rPr>
          <w:t>приложения N 9 к Договору о Евразийском экономическом союзе</w:t>
        </w:r>
      </w:hyperlink>
      <w:r w:rsidRPr="002007E6">
        <w:t xml:space="preserve"> и </w:t>
      </w:r>
      <w:hyperlink r:id="rId380" w:history="1">
        <w:r w:rsidRPr="002007E6">
          <w:rPr>
            <w:rStyle w:val="ae"/>
            <w:color w:val="auto"/>
          </w:rPr>
          <w:t xml:space="preserve">Федерального закона от 27 декабря 2002 года N 184-ФЗ </w:t>
        </w:r>
        <w:r w:rsidR="004F5E41" w:rsidRPr="002007E6">
          <w:rPr>
            <w:rStyle w:val="ae"/>
            <w:color w:val="auto"/>
          </w:rPr>
          <w:t>«</w:t>
        </w:r>
        <w:r w:rsidRPr="002007E6">
          <w:rPr>
            <w:rStyle w:val="ae"/>
            <w:color w:val="auto"/>
          </w:rPr>
          <w:t>О техническом регулировании</w:t>
        </w:r>
        <w:r w:rsidR="004F5E41" w:rsidRPr="002007E6">
          <w:rPr>
            <w:rStyle w:val="ae"/>
            <w:color w:val="auto"/>
          </w:rPr>
          <w:t>»</w:t>
        </w:r>
      </w:hyperlink>
      <w:r w:rsidRPr="002007E6">
        <w:t xml:space="preserve"> позволяет выделять следующие </w:t>
      </w:r>
      <w:r w:rsidRPr="002007E6">
        <w:rPr>
          <w:b/>
          <w:bCs/>
        </w:rPr>
        <w:t>формы оценки соответствия:</w:t>
      </w:r>
    </w:p>
    <w:p w:rsidR="002007E6" w:rsidRPr="002007E6" w:rsidRDefault="002007E6" w:rsidP="002007E6">
      <w:pPr>
        <w:pStyle w:val="formattext0"/>
        <w:spacing w:before="0" w:beforeAutospacing="0" w:after="0" w:afterAutospacing="0"/>
        <w:ind w:firstLine="709"/>
        <w:jc w:val="both"/>
        <w:rPr>
          <w:b/>
          <w:bCs/>
        </w:rPr>
      </w:pPr>
    </w:p>
    <w:tbl>
      <w:tblPr>
        <w:tblStyle w:val="af1"/>
        <w:tblW w:w="5000" w:type="pct"/>
        <w:tblLook w:val="04A0" w:firstRow="1" w:lastRow="0" w:firstColumn="1" w:lastColumn="0" w:noHBand="0" w:noVBand="1"/>
      </w:tblPr>
      <w:tblGrid>
        <w:gridCol w:w="10456"/>
      </w:tblGrid>
      <w:tr w:rsidR="00CF4010" w:rsidRPr="00F9263A" w:rsidTr="002007E6">
        <w:tc>
          <w:tcPr>
            <w:tcW w:w="0" w:type="auto"/>
            <w:hideMark/>
          </w:tcPr>
          <w:p w:rsidR="00CF4010" w:rsidRPr="002007E6" w:rsidRDefault="00CF4010" w:rsidP="002007E6">
            <w:pPr>
              <w:pStyle w:val="formattext0"/>
              <w:spacing w:before="0" w:beforeAutospacing="0" w:after="0" w:afterAutospacing="0"/>
              <w:jc w:val="both"/>
            </w:pPr>
            <w:r w:rsidRPr="002007E6">
              <w:t>1) регистрация (государственная регистрация) - форма оценки соответствия объектов технического регулирования требованиям технических регламентов Союза, осуществляемая уполномоченным органом государства-члена (</w:t>
            </w:r>
            <w:hyperlink r:id="rId381" w:history="1">
              <w:r w:rsidRPr="002007E6">
                <w:rPr>
                  <w:rStyle w:val="ae"/>
                  <w:color w:val="auto"/>
                </w:rPr>
                <w:t>п.2 приложения N 9 к Договору о Евразийском экономическом союзе</w:t>
              </w:r>
            </w:hyperlink>
            <w:r w:rsidR="002007E6" w:rsidRPr="002007E6">
              <w:t xml:space="preserve">); </w:t>
            </w:r>
          </w:p>
        </w:tc>
      </w:tr>
      <w:tr w:rsidR="00CF4010" w:rsidRPr="00F9263A" w:rsidTr="002007E6">
        <w:tc>
          <w:tcPr>
            <w:tcW w:w="0" w:type="auto"/>
            <w:hideMark/>
          </w:tcPr>
          <w:p w:rsidR="00CF4010" w:rsidRPr="002007E6" w:rsidRDefault="00CF4010" w:rsidP="002007E6">
            <w:pPr>
              <w:pStyle w:val="formattext0"/>
              <w:spacing w:before="0" w:beforeAutospacing="0" w:after="0" w:afterAutospacing="0"/>
              <w:jc w:val="both"/>
            </w:pPr>
            <w:r w:rsidRPr="002007E6">
              <w:t>2) испытания;</w:t>
            </w:r>
          </w:p>
        </w:tc>
      </w:tr>
      <w:tr w:rsidR="00CF4010" w:rsidRPr="00F9263A" w:rsidTr="002007E6">
        <w:tc>
          <w:tcPr>
            <w:tcW w:w="0" w:type="auto"/>
            <w:hideMark/>
          </w:tcPr>
          <w:p w:rsidR="00CF4010" w:rsidRPr="002007E6" w:rsidRDefault="00CF4010" w:rsidP="002007E6">
            <w:pPr>
              <w:pStyle w:val="formattext0"/>
              <w:spacing w:before="0" w:beforeAutospacing="0" w:after="0" w:afterAutospacing="0"/>
              <w:jc w:val="both"/>
            </w:pPr>
            <w:r w:rsidRPr="002007E6">
              <w:t>3) 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или условиям договоров (</w:t>
            </w:r>
            <w:hyperlink r:id="rId382" w:history="1">
              <w:r w:rsidRPr="002007E6">
                <w:rPr>
                  <w:rStyle w:val="ae"/>
                  <w:color w:val="auto"/>
                </w:rPr>
                <w:t xml:space="preserve">ст.2 Федерального закона от 27 декабря 2002 года N 184-ФЗ </w:t>
              </w:r>
              <w:r w:rsidR="004F5E41" w:rsidRPr="002007E6">
                <w:rPr>
                  <w:rStyle w:val="ae"/>
                  <w:color w:val="auto"/>
                </w:rPr>
                <w:t>«</w:t>
              </w:r>
              <w:r w:rsidRPr="002007E6">
                <w:rPr>
                  <w:rStyle w:val="ae"/>
                  <w:color w:val="auto"/>
                </w:rPr>
                <w:t>О техническом регулировании</w:t>
              </w:r>
              <w:r w:rsidR="004F5E41" w:rsidRPr="002007E6">
                <w:rPr>
                  <w:rStyle w:val="ae"/>
                  <w:color w:val="auto"/>
                </w:rPr>
                <w:t>»</w:t>
              </w:r>
            </w:hyperlink>
            <w:r w:rsidRPr="002007E6">
              <w:t xml:space="preserve">): </w:t>
            </w:r>
          </w:p>
          <w:p w:rsidR="00CF4010" w:rsidRPr="002007E6" w:rsidRDefault="00CF4010" w:rsidP="002007E6">
            <w:pPr>
              <w:pStyle w:val="formattext0"/>
              <w:spacing w:before="0" w:beforeAutospacing="0" w:after="0" w:afterAutospacing="0"/>
              <w:jc w:val="both"/>
            </w:pPr>
            <w:r w:rsidRPr="002007E6">
              <w:t>а) декларирование соответствия - форма подтверждения соответствия продукции требованиям технических регламентов (</w:t>
            </w:r>
            <w:hyperlink r:id="rId383" w:history="1">
              <w:r w:rsidRPr="002007E6">
                <w:rPr>
                  <w:rStyle w:val="ae"/>
                  <w:color w:val="auto"/>
                </w:rPr>
                <w:t xml:space="preserve">ст.2 Федерального закона от 27 декабря 2002 года N 184-ФЗ </w:t>
              </w:r>
              <w:r w:rsidR="004F5E41" w:rsidRPr="002007E6">
                <w:rPr>
                  <w:rStyle w:val="ae"/>
                  <w:color w:val="auto"/>
                </w:rPr>
                <w:t>«</w:t>
              </w:r>
              <w:r w:rsidRPr="002007E6">
                <w:rPr>
                  <w:rStyle w:val="ae"/>
                  <w:color w:val="auto"/>
                </w:rPr>
                <w:t>О техническом регулировании</w:t>
              </w:r>
              <w:r w:rsidR="004F5E41" w:rsidRPr="002007E6">
                <w:rPr>
                  <w:rStyle w:val="ae"/>
                  <w:color w:val="auto"/>
                </w:rPr>
                <w:t>»</w:t>
              </w:r>
            </w:hyperlink>
            <w:r w:rsidRPr="002007E6">
              <w:t xml:space="preserve">); </w:t>
            </w:r>
          </w:p>
          <w:p w:rsidR="00CF4010" w:rsidRPr="002007E6" w:rsidRDefault="00CF4010" w:rsidP="002007E6">
            <w:pPr>
              <w:pStyle w:val="formattext0"/>
              <w:spacing w:before="0" w:beforeAutospacing="0" w:after="0" w:afterAutospacing="0"/>
              <w:jc w:val="both"/>
            </w:pPr>
            <w:r w:rsidRPr="002007E6">
              <w:t>б) сертификация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 (</w:t>
            </w:r>
            <w:hyperlink r:id="rId384" w:history="1">
              <w:r w:rsidRPr="002007E6">
                <w:rPr>
                  <w:rStyle w:val="ae"/>
                  <w:color w:val="auto"/>
                </w:rPr>
                <w:t xml:space="preserve">ст.2 Федерального закона от 27 декабря 2002 года N 184-ФЗ </w:t>
              </w:r>
              <w:r w:rsidR="004F5E41" w:rsidRPr="002007E6">
                <w:rPr>
                  <w:rStyle w:val="ae"/>
                  <w:color w:val="auto"/>
                </w:rPr>
                <w:t>«</w:t>
              </w:r>
              <w:r w:rsidRPr="002007E6">
                <w:rPr>
                  <w:rStyle w:val="ae"/>
                  <w:color w:val="auto"/>
                </w:rPr>
                <w:t>О техническом регулировании</w:t>
              </w:r>
              <w:r w:rsidR="004F5E41" w:rsidRPr="002007E6">
                <w:rPr>
                  <w:rStyle w:val="ae"/>
                  <w:color w:val="auto"/>
                </w:rPr>
                <w:t>»</w:t>
              </w:r>
            </w:hyperlink>
            <w:r w:rsidRPr="002007E6">
              <w:t xml:space="preserve">); </w:t>
            </w:r>
          </w:p>
        </w:tc>
      </w:tr>
      <w:tr w:rsidR="00CF4010" w:rsidRPr="00F9263A" w:rsidTr="002007E6">
        <w:tc>
          <w:tcPr>
            <w:tcW w:w="0" w:type="auto"/>
            <w:hideMark/>
          </w:tcPr>
          <w:p w:rsidR="00CF4010" w:rsidRPr="002007E6" w:rsidRDefault="00CF4010" w:rsidP="002007E6">
            <w:pPr>
              <w:pStyle w:val="formattext0"/>
              <w:spacing w:before="0" w:beforeAutospacing="0" w:after="0" w:afterAutospacing="0"/>
              <w:jc w:val="both"/>
            </w:pPr>
            <w:r w:rsidRPr="002007E6">
              <w:t>4) экспертиза;</w:t>
            </w:r>
          </w:p>
        </w:tc>
      </w:tr>
      <w:tr w:rsidR="00CF4010" w:rsidRPr="00F9263A" w:rsidTr="002007E6">
        <w:tc>
          <w:tcPr>
            <w:tcW w:w="0" w:type="auto"/>
            <w:hideMark/>
          </w:tcPr>
          <w:p w:rsidR="00CF4010" w:rsidRPr="002007E6" w:rsidRDefault="00CF4010" w:rsidP="002007E6">
            <w:pPr>
              <w:pStyle w:val="formattext0"/>
              <w:spacing w:before="0" w:beforeAutospacing="0" w:after="0" w:afterAutospacing="0"/>
              <w:jc w:val="both"/>
            </w:pPr>
            <w:r w:rsidRPr="002007E6">
              <w:t xml:space="preserve">5) иная форма. </w:t>
            </w:r>
          </w:p>
        </w:tc>
      </w:tr>
    </w:tbl>
    <w:p w:rsidR="002007E6" w:rsidRDefault="002007E6" w:rsidP="00F9263A">
      <w:pPr>
        <w:pStyle w:val="formattext0"/>
        <w:spacing w:before="0" w:beforeAutospacing="0" w:after="0" w:afterAutospacing="0"/>
        <w:ind w:firstLine="480"/>
      </w:pPr>
    </w:p>
    <w:p w:rsidR="00CF4010" w:rsidRPr="002007E6" w:rsidRDefault="00CF4010" w:rsidP="002007E6">
      <w:pPr>
        <w:pStyle w:val="formattext0"/>
        <w:spacing w:before="0" w:beforeAutospacing="0" w:after="0" w:afterAutospacing="0"/>
        <w:ind w:firstLine="709"/>
        <w:jc w:val="both"/>
      </w:pPr>
      <w:r w:rsidRPr="002007E6">
        <w:t xml:space="preserve">В соответствии с требованиями </w:t>
      </w:r>
      <w:hyperlink r:id="rId385" w:history="1">
        <w:r w:rsidRPr="002007E6">
          <w:rPr>
            <w:rStyle w:val="ae"/>
            <w:color w:val="auto"/>
          </w:rPr>
          <w:t>приложения N 9 к Договору о Евразийском экономическом союзе</w:t>
        </w:r>
      </w:hyperlink>
      <w:r w:rsidRPr="002007E6">
        <w:t xml:space="preserve">, </w:t>
      </w:r>
      <w:hyperlink r:id="rId386" w:history="1">
        <w:r w:rsidRPr="002007E6">
          <w:rPr>
            <w:rStyle w:val="ae"/>
            <w:color w:val="auto"/>
          </w:rPr>
          <w:t xml:space="preserve">главой 4 Федерального закона от 27 декабря 2002 года N 184-ФЗ </w:t>
        </w:r>
        <w:r w:rsidR="004F5E41" w:rsidRPr="002007E6">
          <w:rPr>
            <w:rStyle w:val="ae"/>
            <w:color w:val="auto"/>
          </w:rPr>
          <w:t>«</w:t>
        </w:r>
        <w:r w:rsidRPr="002007E6">
          <w:rPr>
            <w:rStyle w:val="ae"/>
            <w:color w:val="auto"/>
          </w:rPr>
          <w:t>О техническом регулировании</w:t>
        </w:r>
        <w:r w:rsidR="004F5E41" w:rsidRPr="002007E6">
          <w:rPr>
            <w:rStyle w:val="ae"/>
            <w:color w:val="auto"/>
          </w:rPr>
          <w:t>»</w:t>
        </w:r>
      </w:hyperlink>
      <w:r w:rsidRPr="002007E6">
        <w:t xml:space="preserve"> выделяют следующие фо</w:t>
      </w:r>
      <w:r w:rsidR="002007E6" w:rsidRPr="002007E6">
        <w:t>рмы подтверждения соответствия:</w:t>
      </w:r>
    </w:p>
    <w:tbl>
      <w:tblPr>
        <w:tblStyle w:val="af1"/>
        <w:tblW w:w="5000" w:type="pct"/>
        <w:tblLook w:val="04A0" w:firstRow="1" w:lastRow="0" w:firstColumn="1" w:lastColumn="0" w:noHBand="0" w:noVBand="1"/>
      </w:tblPr>
      <w:tblGrid>
        <w:gridCol w:w="10456"/>
      </w:tblGrid>
      <w:tr w:rsidR="00CF4010" w:rsidRPr="00F9263A" w:rsidTr="002007E6">
        <w:tc>
          <w:tcPr>
            <w:tcW w:w="0" w:type="auto"/>
            <w:hideMark/>
          </w:tcPr>
          <w:p w:rsidR="00CF4010" w:rsidRPr="002007E6" w:rsidRDefault="00CF4010" w:rsidP="002007E6">
            <w:pPr>
              <w:pStyle w:val="formattext0"/>
              <w:spacing w:before="0" w:beforeAutospacing="0" w:after="0" w:afterAutospacing="0"/>
              <w:jc w:val="both"/>
            </w:pPr>
            <w:r w:rsidRPr="002007E6">
              <w:t xml:space="preserve">а) обязательное подтверждение соответствия - документальное удостоверение соответствия продукции и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w:t>
            </w:r>
            <w:r w:rsidRPr="002007E6">
              <w:lastRenderedPageBreak/>
              <w:t>технических регламентов Союза (</w:t>
            </w:r>
            <w:hyperlink r:id="rId387" w:history="1">
              <w:r w:rsidRPr="002007E6">
                <w:rPr>
                  <w:rStyle w:val="ae"/>
                  <w:color w:val="auto"/>
                </w:rPr>
                <w:t>п.2 приложения N 9 к Договору о Евразийском экономическом союзе</w:t>
              </w:r>
            </w:hyperlink>
            <w:r w:rsidRPr="002007E6">
              <w:t xml:space="preserve">): </w:t>
            </w:r>
          </w:p>
          <w:p w:rsidR="00CF4010" w:rsidRPr="002007E6" w:rsidRDefault="00CF4010" w:rsidP="002007E6">
            <w:pPr>
              <w:pStyle w:val="formattext0"/>
              <w:spacing w:before="0" w:beforeAutospacing="0" w:after="0" w:afterAutospacing="0"/>
              <w:jc w:val="both"/>
            </w:pPr>
            <w:r w:rsidRPr="002007E6">
              <w:t>- декларирование соответствия - форма обязательного подтверждения соответствия выпускаемой в обращение продукции требованиям технических регламентов Союза (</w:t>
            </w:r>
            <w:hyperlink r:id="rId388" w:history="1">
              <w:r w:rsidRPr="002007E6">
                <w:rPr>
                  <w:rStyle w:val="ae"/>
                  <w:color w:val="auto"/>
                </w:rPr>
                <w:t>п.2 приложения N 9 к Договору о Евразийском экономическом союзе</w:t>
              </w:r>
            </w:hyperlink>
            <w:r w:rsidRPr="002007E6">
              <w:t xml:space="preserve">); </w:t>
            </w:r>
          </w:p>
          <w:p w:rsidR="00CF4010" w:rsidRPr="002007E6" w:rsidRDefault="00CF4010" w:rsidP="002007E6">
            <w:pPr>
              <w:pStyle w:val="formattext0"/>
              <w:spacing w:before="0" w:beforeAutospacing="0" w:after="0" w:afterAutospacing="0"/>
              <w:jc w:val="both"/>
            </w:pPr>
            <w:r w:rsidRPr="002007E6">
              <w:t>- обязательная сертификация - форма обязательного подтверждения органом по сертификации соответствия объектов технического регулирования требованиям технических регламентов Союза (</w:t>
            </w:r>
            <w:hyperlink r:id="rId389" w:history="1">
              <w:r w:rsidRPr="002007E6">
                <w:rPr>
                  <w:rStyle w:val="ae"/>
                  <w:color w:val="auto"/>
                </w:rPr>
                <w:t>п.2 приложения N 9 к Договору о Евразийском экономическом союзе</w:t>
              </w:r>
            </w:hyperlink>
            <w:r w:rsidR="002007E6" w:rsidRPr="002007E6">
              <w:t xml:space="preserve">); </w:t>
            </w:r>
          </w:p>
        </w:tc>
      </w:tr>
      <w:tr w:rsidR="00CF4010" w:rsidRPr="00F9263A" w:rsidTr="002007E6">
        <w:tc>
          <w:tcPr>
            <w:tcW w:w="0" w:type="auto"/>
            <w:hideMark/>
          </w:tcPr>
          <w:p w:rsidR="00CF4010" w:rsidRPr="002007E6" w:rsidRDefault="00CF4010" w:rsidP="002007E6">
            <w:pPr>
              <w:pStyle w:val="formattext0"/>
              <w:spacing w:before="0" w:beforeAutospacing="0" w:after="0" w:afterAutospacing="0"/>
              <w:jc w:val="both"/>
            </w:pPr>
            <w:r w:rsidRPr="002007E6">
              <w:lastRenderedPageBreak/>
              <w:t>б) добровольное подтверждение соответствия:</w:t>
            </w:r>
          </w:p>
          <w:p w:rsidR="00CF4010" w:rsidRPr="002007E6" w:rsidRDefault="00CF4010" w:rsidP="002007E6">
            <w:pPr>
              <w:pStyle w:val="formattext0"/>
              <w:spacing w:before="0" w:beforeAutospacing="0" w:after="0" w:afterAutospacing="0"/>
              <w:jc w:val="both"/>
            </w:pPr>
            <w:r w:rsidRPr="002007E6">
              <w:t>- добровольная сертификация;</w:t>
            </w:r>
          </w:p>
        </w:tc>
      </w:tr>
      <w:tr w:rsidR="00CF4010" w:rsidRPr="00F9263A" w:rsidTr="002007E6">
        <w:tc>
          <w:tcPr>
            <w:tcW w:w="0" w:type="auto"/>
            <w:hideMark/>
          </w:tcPr>
          <w:p w:rsidR="00CF4010" w:rsidRPr="002007E6" w:rsidRDefault="00CF4010" w:rsidP="002007E6">
            <w:pPr>
              <w:pStyle w:val="formattext0"/>
              <w:spacing w:before="0" w:beforeAutospacing="0" w:after="0" w:afterAutospacing="0"/>
              <w:jc w:val="both"/>
            </w:pPr>
            <w:r w:rsidRPr="002007E6">
              <w:t>3) 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или условиям договоров (</w:t>
            </w:r>
            <w:hyperlink r:id="rId390" w:history="1">
              <w:r w:rsidRPr="002007E6">
                <w:rPr>
                  <w:rStyle w:val="ae"/>
                  <w:color w:val="auto"/>
                </w:rPr>
                <w:t xml:space="preserve">ст.2 Федерального закона от 27 декабря 2002 года N 184-ФЗ </w:t>
              </w:r>
              <w:r w:rsidR="004F5E41" w:rsidRPr="002007E6">
                <w:rPr>
                  <w:rStyle w:val="ae"/>
                  <w:color w:val="auto"/>
                </w:rPr>
                <w:t>«</w:t>
              </w:r>
              <w:r w:rsidRPr="002007E6">
                <w:rPr>
                  <w:rStyle w:val="ae"/>
                  <w:color w:val="auto"/>
                </w:rPr>
                <w:t>О техническом регулировании</w:t>
              </w:r>
              <w:r w:rsidR="004F5E41" w:rsidRPr="002007E6">
                <w:rPr>
                  <w:rStyle w:val="ae"/>
                  <w:color w:val="auto"/>
                </w:rPr>
                <w:t>»</w:t>
              </w:r>
            </w:hyperlink>
            <w:r w:rsidRPr="002007E6">
              <w:t xml:space="preserve">): </w:t>
            </w:r>
          </w:p>
          <w:p w:rsidR="00CF4010" w:rsidRPr="002007E6" w:rsidRDefault="00CF4010" w:rsidP="002007E6">
            <w:pPr>
              <w:pStyle w:val="formattext0"/>
              <w:spacing w:before="0" w:beforeAutospacing="0" w:after="0" w:afterAutospacing="0"/>
              <w:jc w:val="both"/>
            </w:pPr>
            <w:r w:rsidRPr="002007E6">
              <w:t>а) декларирование соответствия - форма подтверждения соответствия продукции требованиям технических регламентов (</w:t>
            </w:r>
            <w:hyperlink r:id="rId391" w:history="1">
              <w:r w:rsidRPr="002007E6">
                <w:rPr>
                  <w:rStyle w:val="ae"/>
                  <w:color w:val="auto"/>
                </w:rPr>
                <w:t xml:space="preserve">ст.2 Федерального закона от 27 декабря 2002 года N 184-ФЗ </w:t>
              </w:r>
              <w:r w:rsidR="004F5E41" w:rsidRPr="002007E6">
                <w:rPr>
                  <w:rStyle w:val="ae"/>
                  <w:color w:val="auto"/>
                </w:rPr>
                <w:t>«</w:t>
              </w:r>
              <w:r w:rsidRPr="002007E6">
                <w:rPr>
                  <w:rStyle w:val="ae"/>
                  <w:color w:val="auto"/>
                </w:rPr>
                <w:t>О техническом регулировании</w:t>
              </w:r>
              <w:r w:rsidR="004F5E41" w:rsidRPr="002007E6">
                <w:rPr>
                  <w:rStyle w:val="ae"/>
                  <w:color w:val="auto"/>
                </w:rPr>
                <w:t>»</w:t>
              </w:r>
            </w:hyperlink>
            <w:r w:rsidRPr="002007E6">
              <w:t xml:space="preserve">); </w:t>
            </w:r>
          </w:p>
          <w:p w:rsidR="00CF4010" w:rsidRPr="002007E6" w:rsidRDefault="00CF4010" w:rsidP="002007E6">
            <w:pPr>
              <w:pStyle w:val="formattext0"/>
              <w:spacing w:before="0" w:beforeAutospacing="0" w:after="0" w:afterAutospacing="0"/>
              <w:jc w:val="both"/>
            </w:pPr>
            <w:r w:rsidRPr="002007E6">
              <w:t>б) сертификация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 (</w:t>
            </w:r>
            <w:hyperlink r:id="rId392" w:history="1">
              <w:r w:rsidRPr="002007E6">
                <w:rPr>
                  <w:rStyle w:val="ae"/>
                  <w:color w:val="auto"/>
                </w:rPr>
                <w:t xml:space="preserve">ст.2 Федерального закона от 27 декабря 2002 года N 184-ФЗ </w:t>
              </w:r>
              <w:r w:rsidR="004F5E41" w:rsidRPr="002007E6">
                <w:rPr>
                  <w:rStyle w:val="ae"/>
                  <w:color w:val="auto"/>
                </w:rPr>
                <w:t>«</w:t>
              </w:r>
              <w:r w:rsidRPr="002007E6">
                <w:rPr>
                  <w:rStyle w:val="ae"/>
                  <w:color w:val="auto"/>
                </w:rPr>
                <w:t>О техническом регулировании</w:t>
              </w:r>
              <w:r w:rsidR="004F5E41" w:rsidRPr="002007E6">
                <w:rPr>
                  <w:rStyle w:val="ae"/>
                  <w:color w:val="auto"/>
                </w:rPr>
                <w:t>»</w:t>
              </w:r>
            </w:hyperlink>
            <w:r w:rsidR="002007E6" w:rsidRPr="002007E6">
              <w:t xml:space="preserve">); </w:t>
            </w:r>
          </w:p>
        </w:tc>
      </w:tr>
    </w:tbl>
    <w:p w:rsidR="00CF4010" w:rsidRDefault="00CF4010" w:rsidP="00F9263A">
      <w:pPr>
        <w:pStyle w:val="formattext0"/>
        <w:spacing w:before="0" w:beforeAutospacing="0" w:after="0" w:afterAutospacing="0"/>
      </w:pPr>
    </w:p>
    <w:p w:rsidR="002007E6" w:rsidRPr="002007E6" w:rsidRDefault="002007E6" w:rsidP="002007E6">
      <w:pPr>
        <w:pStyle w:val="formattext0"/>
        <w:spacing w:before="0" w:beforeAutospacing="0" w:after="0" w:afterAutospacing="0"/>
        <w:ind w:firstLine="709"/>
        <w:jc w:val="both"/>
        <w:rPr>
          <w:b/>
        </w:rPr>
      </w:pPr>
      <w:r w:rsidRPr="002007E6">
        <w:rPr>
          <w:b/>
        </w:rPr>
        <w:t xml:space="preserve">По результатам подтверждения соответствия выдают: </w:t>
      </w:r>
    </w:p>
    <w:p w:rsidR="002007E6" w:rsidRPr="002007E6" w:rsidRDefault="002007E6" w:rsidP="002007E6">
      <w:pPr>
        <w:pStyle w:val="formattext0"/>
        <w:spacing w:before="0" w:beforeAutospacing="0" w:after="0" w:afterAutospacing="0"/>
        <w:ind w:firstLine="709"/>
        <w:jc w:val="both"/>
      </w:pPr>
      <w:r w:rsidRPr="002007E6">
        <w:t>- декларацию о соответствии - документ, удостоверяющий соответствие выпускаемой в обращение продукции требованиям технических регламентов (ст.2 Федерального закона от 27 декабря 2002 года N 184-ФЗ «О техническом регулировании»);</w:t>
      </w:r>
    </w:p>
    <w:p w:rsidR="002007E6" w:rsidRPr="002007E6" w:rsidRDefault="002007E6" w:rsidP="002007E6">
      <w:pPr>
        <w:pStyle w:val="formattext0"/>
        <w:spacing w:before="0" w:beforeAutospacing="0" w:after="0" w:afterAutospacing="0"/>
        <w:ind w:firstLine="709"/>
        <w:jc w:val="both"/>
      </w:pPr>
      <w:r w:rsidRPr="002007E6">
        <w:t>- сертификат соответствия - документ, удостоверяющий соответствие объекта требованиям технических регламентов, документам по стандартизации или условиям договоров (ст.2 Федерального закона от 27 декабря 2002 года N 184-ФЗ «О техническом регулировании»).</w:t>
      </w:r>
    </w:p>
    <w:p w:rsidR="002007E6" w:rsidRPr="002007E6" w:rsidRDefault="002007E6" w:rsidP="002007E6">
      <w:pPr>
        <w:pStyle w:val="formattext0"/>
        <w:spacing w:before="0" w:beforeAutospacing="0" w:after="0" w:afterAutospacing="0"/>
        <w:ind w:firstLine="709"/>
        <w:jc w:val="both"/>
      </w:pPr>
      <w:r w:rsidRPr="002007E6">
        <w:t>Обязательное подтверждение соответствия проводится только в случаях, установленных соответствующим техническим регламентом Союза, и исключительно на соответствие требованиям технического регламента Союза. Обязательное подтверждение соответствия осуществляется в формах декларирования соответствия и сертификации (ст.20 Федерального закона от 27 декабря 2002 года N 184-ФЗ «О техническом регулировании»).</w:t>
      </w:r>
    </w:p>
    <w:p w:rsidR="002007E6" w:rsidRPr="002007E6" w:rsidRDefault="00CF4010" w:rsidP="002007E6">
      <w:pPr>
        <w:pStyle w:val="formattext0"/>
        <w:spacing w:before="0" w:beforeAutospacing="0" w:after="0" w:afterAutospacing="0"/>
        <w:ind w:firstLine="709"/>
        <w:jc w:val="both"/>
      </w:pPr>
      <w:r w:rsidRPr="002007E6">
        <w:rPr>
          <w:b/>
          <w:bCs/>
        </w:rPr>
        <w:t>Формы, схемы и процедуры оценки соответствия</w:t>
      </w:r>
      <w:r w:rsidRPr="002007E6">
        <w:t xml:space="preserve"> устанавливаются в технических регламентах Союза на основе типовых схем оценки соответствия, утверждаемых Комиссией. Так, </w:t>
      </w:r>
      <w:hyperlink r:id="rId393" w:history="1">
        <w:r w:rsidRPr="002007E6">
          <w:rPr>
            <w:rStyle w:val="ae"/>
            <w:color w:val="auto"/>
          </w:rPr>
          <w:t>Решением Комиссии Таможенного союза от 7 апреля 2011 года N 621</w:t>
        </w:r>
      </w:hyperlink>
      <w:r w:rsidRPr="002007E6">
        <w:t xml:space="preserve"> утверждено </w:t>
      </w:r>
      <w:hyperlink r:id="rId394" w:history="1">
        <w:r w:rsidRPr="002007E6">
          <w:rPr>
            <w:rStyle w:val="ae"/>
            <w:color w:val="auto"/>
          </w:rPr>
          <w:t>Положение о порядке применения типовых схем оценки (подтверждения) соответствия требованиям технических регламентов Таможенного союза</w:t>
        </w:r>
      </w:hyperlink>
      <w:r w:rsidR="002007E6" w:rsidRPr="002007E6">
        <w:t>.</w:t>
      </w:r>
    </w:p>
    <w:p w:rsidR="002007E6" w:rsidRPr="002007E6" w:rsidRDefault="002007E6" w:rsidP="002007E6">
      <w:pPr>
        <w:pStyle w:val="formattext0"/>
        <w:spacing w:before="0" w:beforeAutospacing="0" w:after="0" w:afterAutospacing="0"/>
        <w:ind w:firstLine="709"/>
        <w:jc w:val="both"/>
      </w:pPr>
      <w:r w:rsidRPr="002007E6">
        <w:t xml:space="preserve">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 в случаях, установленных п.2 ст.7 Федерального закона «О промышленной безопасности опасных производственных объектов»: </w:t>
      </w:r>
    </w:p>
    <w:p w:rsidR="002007E6" w:rsidRPr="002007E6" w:rsidRDefault="002007E6" w:rsidP="002007E6">
      <w:pPr>
        <w:pStyle w:val="formattext0"/>
        <w:spacing w:before="0" w:beforeAutospacing="0" w:after="0" w:afterAutospacing="0"/>
        <w:ind w:firstLine="709"/>
        <w:jc w:val="both"/>
      </w:pPr>
      <w:r w:rsidRPr="002007E6">
        <w:t>- до начала применения на опасном производственном объекте;</w:t>
      </w:r>
    </w:p>
    <w:p w:rsidR="002007E6" w:rsidRPr="002007E6" w:rsidRDefault="002007E6" w:rsidP="002007E6">
      <w:pPr>
        <w:pStyle w:val="formattext0"/>
        <w:spacing w:before="0" w:beforeAutospacing="0" w:after="0" w:afterAutospacing="0"/>
        <w:ind w:firstLine="709"/>
        <w:jc w:val="both"/>
      </w:pPr>
      <w:r w:rsidRPr="002007E6">
        <w:t xml:space="preserve">- по истечении срока службы или при превышении количества циклов нагрузки такого технического устройства, установленных его производителем; </w:t>
      </w:r>
    </w:p>
    <w:p w:rsidR="002007E6" w:rsidRPr="002007E6" w:rsidRDefault="002007E6" w:rsidP="002007E6">
      <w:pPr>
        <w:pStyle w:val="formattext0"/>
        <w:spacing w:before="0" w:beforeAutospacing="0" w:after="0" w:afterAutospacing="0"/>
        <w:ind w:firstLine="709"/>
        <w:jc w:val="both"/>
      </w:pPr>
      <w:r w:rsidRPr="002007E6">
        <w:lastRenderedPageBreak/>
        <w:t xml:space="preserve">- 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 </w:t>
      </w:r>
    </w:p>
    <w:p w:rsidR="00CF4010" w:rsidRPr="002007E6" w:rsidRDefault="002007E6" w:rsidP="002007E6">
      <w:pPr>
        <w:pStyle w:val="formattext0"/>
        <w:spacing w:before="0" w:beforeAutospacing="0" w:after="0" w:afterAutospacing="0"/>
        <w:ind w:firstLine="709"/>
        <w:jc w:val="both"/>
      </w:pPr>
      <w:r w:rsidRPr="002007E6">
        <w:t>- 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CF4010" w:rsidRPr="002007E6" w:rsidRDefault="00CF4010" w:rsidP="002007E6">
      <w:pPr>
        <w:pStyle w:val="formattext0"/>
        <w:spacing w:before="0" w:beforeAutospacing="0" w:after="0" w:afterAutospacing="0"/>
        <w:ind w:firstLine="709"/>
        <w:jc w:val="both"/>
      </w:pPr>
      <w:r w:rsidRPr="002007E6">
        <w:t xml:space="preserve">Правила проведения экспертизы промышленной безопасности утверждены </w:t>
      </w:r>
      <w:hyperlink r:id="rId395" w:history="1">
        <w:r w:rsidRPr="002007E6">
          <w:rPr>
            <w:rStyle w:val="ae"/>
            <w:color w:val="auto"/>
          </w:rPr>
          <w:t xml:space="preserve">приказом </w:t>
        </w:r>
        <w:proofErr w:type="spellStart"/>
        <w:r w:rsidRPr="002007E6">
          <w:rPr>
            <w:rStyle w:val="ae"/>
            <w:color w:val="auto"/>
          </w:rPr>
          <w:t>Ростехнадзора</w:t>
        </w:r>
        <w:proofErr w:type="spellEnd"/>
        <w:r w:rsidRPr="002007E6">
          <w:rPr>
            <w:rStyle w:val="ae"/>
            <w:color w:val="auto"/>
          </w:rPr>
          <w:t xml:space="preserve"> от 14 ноября 2013 года N 538</w:t>
        </w:r>
      </w:hyperlink>
      <w:r w:rsidRPr="002007E6">
        <w:t xml:space="preserve">. </w:t>
      </w:r>
    </w:p>
    <w:p w:rsidR="00CF4010" w:rsidRPr="00F9263A" w:rsidRDefault="00CF4010" w:rsidP="00F9263A">
      <w:pPr>
        <w:pStyle w:val="formattext0"/>
        <w:spacing w:before="0" w:beforeAutospacing="0" w:after="0" w:afterAutospacing="0"/>
      </w:pPr>
    </w:p>
    <w:tbl>
      <w:tblPr>
        <w:tblStyle w:val="af1"/>
        <w:tblW w:w="5000" w:type="pct"/>
        <w:tblLook w:val="04A0" w:firstRow="1" w:lastRow="0" w:firstColumn="1" w:lastColumn="0" w:noHBand="0" w:noVBand="1"/>
      </w:tblPr>
      <w:tblGrid>
        <w:gridCol w:w="10456"/>
      </w:tblGrid>
      <w:tr w:rsidR="00CF4010" w:rsidRPr="00F9263A" w:rsidTr="002007E6">
        <w:tc>
          <w:tcPr>
            <w:tcW w:w="0" w:type="auto"/>
            <w:hideMark/>
          </w:tcPr>
          <w:p w:rsidR="00CF4010" w:rsidRPr="00F9263A" w:rsidRDefault="00CF4010" w:rsidP="002007E6">
            <w:pPr>
              <w:pStyle w:val="formattext0"/>
              <w:spacing w:before="0" w:beforeAutospacing="0" w:after="0" w:afterAutospacing="0"/>
              <w:jc w:val="center"/>
            </w:pPr>
            <w:r w:rsidRPr="00F9263A">
              <w:rPr>
                <w:b/>
                <w:bCs/>
              </w:rPr>
              <w:t>При проведении экспертизы промышленной безопасности:</w:t>
            </w:r>
          </w:p>
        </w:tc>
      </w:tr>
      <w:tr w:rsidR="00CF4010" w:rsidRPr="00F9263A" w:rsidTr="002007E6">
        <w:tc>
          <w:tcPr>
            <w:tcW w:w="0" w:type="auto"/>
            <w:hideMark/>
          </w:tcPr>
          <w:p w:rsidR="00CF4010" w:rsidRPr="00F9263A" w:rsidRDefault="00CF4010" w:rsidP="002007E6">
            <w:pPr>
              <w:pStyle w:val="formattext0"/>
              <w:spacing w:before="0" w:beforeAutospacing="0" w:after="0" w:afterAutospacing="0"/>
              <w:jc w:val="center"/>
            </w:pPr>
            <w:r w:rsidRPr="00F9263A">
              <w:t xml:space="preserve">- устанавливается полнота и достоверность относящихся к объекту экспертизы документов, предоставленных заказчиком; </w:t>
            </w:r>
          </w:p>
        </w:tc>
      </w:tr>
      <w:tr w:rsidR="00CF4010" w:rsidRPr="00F9263A" w:rsidTr="002007E6">
        <w:tc>
          <w:tcPr>
            <w:tcW w:w="0" w:type="auto"/>
            <w:hideMark/>
          </w:tcPr>
          <w:p w:rsidR="00CF4010" w:rsidRPr="00F9263A" w:rsidRDefault="00CF4010" w:rsidP="002007E6">
            <w:pPr>
              <w:pStyle w:val="formattext0"/>
              <w:spacing w:before="0" w:beforeAutospacing="0" w:after="0" w:afterAutospacing="0"/>
              <w:jc w:val="center"/>
            </w:pPr>
            <w:r w:rsidRPr="00F9263A">
              <w:t xml:space="preserve">- оценивается фактическое состояние технических устройств, зданий и сооружений на опасных производственных объектах. </w:t>
            </w:r>
          </w:p>
        </w:tc>
      </w:tr>
    </w:tbl>
    <w:p w:rsidR="002007E6" w:rsidRDefault="002007E6" w:rsidP="00F9263A">
      <w:pPr>
        <w:pStyle w:val="formattext0"/>
        <w:spacing w:before="0" w:beforeAutospacing="0" w:after="0" w:afterAutospacing="0"/>
        <w:ind w:firstLine="480"/>
      </w:pPr>
    </w:p>
    <w:p w:rsidR="00CF4010" w:rsidRPr="002007E6" w:rsidRDefault="009A2A38" w:rsidP="002007E6">
      <w:pPr>
        <w:pStyle w:val="formattext0"/>
        <w:spacing w:before="0" w:beforeAutospacing="0" w:after="0" w:afterAutospacing="0"/>
        <w:ind w:firstLine="709"/>
        <w:jc w:val="both"/>
      </w:pPr>
      <w:hyperlink r:id="rId396" w:history="1">
        <w:r w:rsidR="00CF4010" w:rsidRPr="002007E6">
          <w:rPr>
            <w:rStyle w:val="ae"/>
            <w:color w:val="auto"/>
          </w:rPr>
          <w:t xml:space="preserve">Пункт 3 ст.7 Федерального закона от 21 июля 1997 года N 116-ФЗ </w:t>
        </w:r>
        <w:r w:rsidR="004F5E41" w:rsidRPr="002007E6">
          <w:rPr>
            <w:rStyle w:val="ae"/>
            <w:color w:val="auto"/>
          </w:rPr>
          <w:t>«</w:t>
        </w:r>
        <w:r w:rsidR="00CF4010" w:rsidRPr="002007E6">
          <w:rPr>
            <w:rStyle w:val="ae"/>
            <w:color w:val="auto"/>
          </w:rPr>
          <w:t>О промышленной безопасности опасных производственных объектов</w:t>
        </w:r>
        <w:r w:rsidR="004F5E41" w:rsidRPr="002007E6">
          <w:rPr>
            <w:rStyle w:val="ae"/>
            <w:color w:val="auto"/>
          </w:rPr>
          <w:t>»</w:t>
        </w:r>
      </w:hyperlink>
      <w:r w:rsidR="00CF4010" w:rsidRPr="002007E6">
        <w:t xml:space="preserve"> определяет </w:t>
      </w:r>
      <w:r w:rsidR="00CF4010" w:rsidRPr="002007E6">
        <w:rPr>
          <w:b/>
          <w:bCs/>
        </w:rPr>
        <w:t>возможность применения технических устройств на опасном производственном объекте без проведения экспертизы промышленной безопасности</w:t>
      </w:r>
      <w:r w:rsidR="00CF4010" w:rsidRPr="002007E6">
        <w:t xml:space="preserve"> при одновременном соблюдении следующих условий: </w:t>
      </w:r>
    </w:p>
    <w:p w:rsidR="00CF4010" w:rsidRPr="002007E6" w:rsidRDefault="00CF4010" w:rsidP="002007E6">
      <w:pPr>
        <w:pStyle w:val="formattext0"/>
        <w:spacing w:before="0" w:beforeAutospacing="0" w:after="0" w:afterAutospacing="0"/>
        <w:ind w:firstLine="709"/>
        <w:jc w:val="both"/>
      </w:pPr>
      <w:r w:rsidRPr="002007E6">
        <w:t>- такая возможность должна быть предусмотрена федеральными нормами и правилами в области промышленной безопасности;</w:t>
      </w:r>
    </w:p>
    <w:p w:rsidR="00CF4010" w:rsidRPr="002007E6" w:rsidRDefault="00CF4010" w:rsidP="002007E6">
      <w:pPr>
        <w:pStyle w:val="formattext0"/>
        <w:spacing w:before="0" w:beforeAutospacing="0" w:after="0" w:afterAutospacing="0"/>
        <w:ind w:firstLine="709"/>
        <w:jc w:val="both"/>
      </w:pPr>
      <w:r w:rsidRPr="002007E6">
        <w:t>- указанными федеральными нормами и прави</w:t>
      </w:r>
      <w:r w:rsidR="002007E6" w:rsidRPr="002007E6">
        <w:t xml:space="preserve">лами должны быть предусмотрены </w:t>
      </w:r>
      <w:r w:rsidRPr="002007E6">
        <w:t>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w:t>
      </w:r>
    </w:p>
    <w:p w:rsidR="00CF4010" w:rsidRPr="002007E6" w:rsidRDefault="00CF4010" w:rsidP="002007E6">
      <w:pPr>
        <w:pStyle w:val="formattext0"/>
        <w:spacing w:before="0" w:beforeAutospacing="0" w:after="0" w:afterAutospacing="0"/>
        <w:ind w:firstLine="709"/>
        <w:jc w:val="both"/>
      </w:pPr>
      <w:r w:rsidRPr="002007E6">
        <w:t>- должны соблюдаться параметры технологического процесса, отклонения от которых могут привести к аварии на опасном прои</w:t>
      </w:r>
      <w:r w:rsidR="002007E6" w:rsidRPr="002007E6">
        <w:t>зводственном объекте.</w:t>
      </w:r>
    </w:p>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7F543E" w:rsidRDefault="00CF4010" w:rsidP="00F9263A">
      <w:pPr>
        <w:pStyle w:val="headertext0"/>
        <w:spacing w:before="0" w:beforeAutospacing="0" w:after="0" w:afterAutospacing="0"/>
        <w:jc w:val="center"/>
        <w:rPr>
          <w:b/>
        </w:rPr>
      </w:pPr>
      <w:r w:rsidRPr="002007E6">
        <w:rPr>
          <w:b/>
        </w:rPr>
        <w:lastRenderedPageBreak/>
        <w:t>Производственный кон</w:t>
      </w:r>
      <w:r w:rsidR="007F543E">
        <w:rPr>
          <w:b/>
        </w:rPr>
        <w:t>троль за соблюдением требований</w:t>
      </w:r>
    </w:p>
    <w:p w:rsidR="00CF4010" w:rsidRPr="002007E6" w:rsidRDefault="00CF4010" w:rsidP="00F9263A">
      <w:pPr>
        <w:pStyle w:val="headertext0"/>
        <w:spacing w:before="0" w:beforeAutospacing="0" w:after="0" w:afterAutospacing="0"/>
        <w:jc w:val="center"/>
        <w:rPr>
          <w:b/>
        </w:rPr>
      </w:pPr>
      <w:r w:rsidRPr="002007E6">
        <w:rPr>
          <w:b/>
        </w:rPr>
        <w:t xml:space="preserve">промышленной безопасности </w:t>
      </w:r>
    </w:p>
    <w:p w:rsidR="00CF4010" w:rsidRPr="007F543E" w:rsidRDefault="00CF4010" w:rsidP="007F543E">
      <w:pPr>
        <w:pStyle w:val="formattext0"/>
        <w:spacing w:before="0" w:beforeAutospacing="0" w:after="0" w:afterAutospacing="0"/>
        <w:ind w:firstLine="709"/>
        <w:jc w:val="both"/>
      </w:pPr>
      <w:r w:rsidRPr="007F543E">
        <w:t xml:space="preserve">Согласно </w:t>
      </w:r>
      <w:hyperlink r:id="rId397" w:history="1">
        <w:r w:rsidRPr="007F543E">
          <w:rPr>
            <w:rStyle w:val="ae"/>
            <w:color w:val="auto"/>
          </w:rPr>
          <w:t xml:space="preserve">статье 11 Федерального закона от 21 июля 1997 года N 116-ФЗ </w:t>
        </w:r>
        <w:r w:rsidR="004F5E41" w:rsidRPr="007F543E">
          <w:rPr>
            <w:rStyle w:val="ae"/>
            <w:color w:val="auto"/>
          </w:rPr>
          <w:t>«</w:t>
        </w:r>
        <w:r w:rsidRPr="007F543E">
          <w:rPr>
            <w:rStyle w:val="ae"/>
            <w:color w:val="auto"/>
          </w:rPr>
          <w:t>О промышленной безопасности опасных производственных объектов</w:t>
        </w:r>
        <w:r w:rsidR="007F543E" w:rsidRPr="007F543E">
          <w:rPr>
            <w:rStyle w:val="ae"/>
            <w:color w:val="auto"/>
          </w:rPr>
          <w:t>»,</w:t>
        </w:r>
      </w:hyperlink>
      <w:r w:rsidRPr="007F543E">
        <w:t xml:space="preserve">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w:t>
      </w:r>
    </w:p>
    <w:p w:rsidR="00CF4010" w:rsidRPr="007F543E" w:rsidRDefault="009A2A38" w:rsidP="007F543E">
      <w:pPr>
        <w:pStyle w:val="formattext0"/>
        <w:spacing w:before="0" w:beforeAutospacing="0" w:after="0" w:afterAutospacing="0"/>
        <w:ind w:firstLine="709"/>
        <w:jc w:val="both"/>
      </w:pPr>
      <w:hyperlink r:id="rId398" w:history="1">
        <w:r w:rsidR="00CF4010" w:rsidRPr="007F543E">
          <w:rPr>
            <w:rStyle w:val="ae"/>
            <w:color w:val="auto"/>
          </w:rPr>
          <w:t>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w:t>
        </w:r>
      </w:hyperlink>
      <w:r w:rsidR="00CF4010" w:rsidRPr="007F543E">
        <w:t xml:space="preserve"> утверждены </w:t>
      </w:r>
      <w:hyperlink r:id="rId399" w:history="1">
        <w:r w:rsidR="00CF4010" w:rsidRPr="007F543E">
          <w:rPr>
            <w:rStyle w:val="ae"/>
            <w:color w:val="auto"/>
          </w:rPr>
          <w:t xml:space="preserve">постановлением Правительства Российской Федерации от 10 марта 1999 года N 263 </w:t>
        </w:r>
      </w:hyperlink>
      <w:r w:rsidR="00CF4010" w:rsidRPr="007F543E">
        <w:t>(далее - Правила).</w:t>
      </w:r>
    </w:p>
    <w:p w:rsidR="00CF4010" w:rsidRPr="007F543E" w:rsidRDefault="00CF4010" w:rsidP="007F543E">
      <w:pPr>
        <w:pStyle w:val="formattext0"/>
        <w:spacing w:before="0" w:beforeAutospacing="0" w:after="0" w:afterAutospacing="0"/>
        <w:ind w:firstLine="709"/>
        <w:jc w:val="center"/>
      </w:pPr>
      <w:r w:rsidRPr="007F543E">
        <w:rPr>
          <w:b/>
          <w:bCs/>
        </w:rPr>
        <w:t>Производственный контроль</w:t>
      </w:r>
    </w:p>
    <w:p w:rsidR="00CF4010" w:rsidRPr="007F543E" w:rsidRDefault="00CF4010" w:rsidP="007F543E">
      <w:pPr>
        <w:pStyle w:val="formattext0"/>
        <w:spacing w:before="0" w:beforeAutospacing="0" w:after="0" w:afterAutospacing="0"/>
        <w:ind w:firstLine="709"/>
        <w:jc w:val="both"/>
      </w:pPr>
      <w:r w:rsidRPr="007F543E">
        <w:t>- является составной частью системы управления промышленной безопасностью;</w:t>
      </w:r>
    </w:p>
    <w:p w:rsidR="00CF4010" w:rsidRPr="007F543E" w:rsidRDefault="00CF4010" w:rsidP="007F543E">
      <w:pPr>
        <w:pStyle w:val="formattext0"/>
        <w:spacing w:before="0" w:beforeAutospacing="0" w:after="0" w:afterAutospacing="0"/>
        <w:ind w:firstLine="709"/>
        <w:jc w:val="both"/>
      </w:pPr>
      <w:r w:rsidRPr="007F543E">
        <w:t xml:space="preserve">- осуществляется эксплуатирующей организацией путем проведения комплекса мероприятий, направленных на обеспечение безопасного функционирования опасных производственных объектов, а также на предупреждение аварий на этих объектах и обеспечение готовности к локализации аварий и </w:t>
      </w:r>
      <w:r w:rsidR="002007E6" w:rsidRPr="007F543E">
        <w:t>инцидентов,</w:t>
      </w:r>
      <w:r w:rsidRPr="007F543E">
        <w:t xml:space="preserve"> и ликвидации их последствий (</w:t>
      </w:r>
      <w:hyperlink r:id="rId400" w:history="1">
        <w:r w:rsidRPr="007F543E">
          <w:rPr>
            <w:rStyle w:val="ae"/>
            <w:color w:val="auto"/>
          </w:rPr>
          <w:t>пункт 4 Правил</w:t>
        </w:r>
      </w:hyperlink>
      <w:r w:rsidR="002007E6" w:rsidRPr="007F543E">
        <w:t xml:space="preserve">). </w:t>
      </w:r>
      <w:bookmarkStart w:id="4" w:name="P000B"/>
      <w:bookmarkEnd w:id="4"/>
    </w:p>
    <w:p w:rsidR="002007E6" w:rsidRPr="00F9263A" w:rsidRDefault="002007E6" w:rsidP="00F9263A">
      <w:pPr>
        <w:pStyle w:val="formattext0"/>
        <w:spacing w:before="0" w:beforeAutospacing="0" w:after="0" w:afterAutospacing="0"/>
        <w:ind w:firstLine="480"/>
      </w:pPr>
    </w:p>
    <w:p w:rsidR="00CF4010" w:rsidRPr="00F9263A" w:rsidRDefault="00CF4010" w:rsidP="002007E6">
      <w:pPr>
        <w:pStyle w:val="headertext0"/>
        <w:spacing w:before="0" w:beforeAutospacing="0" w:after="0" w:afterAutospacing="0"/>
        <w:jc w:val="center"/>
      </w:pPr>
      <w:r w:rsidRPr="00F9263A">
        <w:rPr>
          <w:noProof/>
        </w:rPr>
        <w:drawing>
          <wp:inline distT="0" distB="0" distL="0" distR="0">
            <wp:extent cx="5695950" cy="5927725"/>
            <wp:effectExtent l="0" t="0" r="0" b="0"/>
            <wp:docPr id="172" name="Рисунок 172" descr="C:\Users\EKATER~1.HUD\AppData\Local\Temp\KClipboardExport\jwrzxl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Users\EKATER~1.HUD\AppData\Local\Temp\KClipboardExport\jwrzxln2.gif"/>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5699106" cy="5931009"/>
                    </a:xfrm>
                    <a:prstGeom prst="rect">
                      <a:avLst/>
                    </a:prstGeom>
                    <a:noFill/>
                    <a:ln>
                      <a:noFill/>
                    </a:ln>
                  </pic:spPr>
                </pic:pic>
              </a:graphicData>
            </a:graphic>
          </wp:inline>
        </w:drawing>
      </w:r>
    </w:p>
    <w:p w:rsidR="00CF4010" w:rsidRPr="007F543E" w:rsidRDefault="00CF4010" w:rsidP="007F543E">
      <w:pPr>
        <w:pStyle w:val="formattext0"/>
        <w:spacing w:before="0" w:beforeAutospacing="0" w:after="0" w:afterAutospacing="0"/>
        <w:ind w:firstLine="709"/>
        <w:jc w:val="both"/>
      </w:pPr>
      <w:bookmarkStart w:id="5" w:name="P000E"/>
      <w:bookmarkStart w:id="6" w:name="P000F"/>
      <w:bookmarkEnd w:id="5"/>
      <w:bookmarkEnd w:id="6"/>
      <w:r w:rsidRPr="007F543E">
        <w:lastRenderedPageBreak/>
        <w:t xml:space="preserve">Эксплуатирующая организация (обособленные подразделения юридического лица в случаях, предусмотренных положениями об обособленных подразделениях) разрабатывает </w:t>
      </w:r>
      <w:hyperlink r:id="rId402" w:history="1">
        <w:r w:rsidRPr="007F543E">
          <w:rPr>
            <w:rStyle w:val="ae"/>
            <w:color w:val="auto"/>
          </w:rPr>
          <w:t>положение о производственном контроле</w:t>
        </w:r>
      </w:hyperlink>
      <w:r w:rsidRPr="007F543E">
        <w:t xml:space="preserve"> с учетом особенностей эксплуатируемых опасных производственных объектов и условий их эксплуатации (</w:t>
      </w:r>
      <w:hyperlink r:id="rId403" w:history="1">
        <w:r w:rsidRPr="007F543E">
          <w:rPr>
            <w:rStyle w:val="ae"/>
            <w:color w:val="auto"/>
          </w:rPr>
          <w:t>пункт 3 Правил</w:t>
        </w:r>
      </w:hyperlink>
      <w:r w:rsidRPr="007F543E">
        <w:t xml:space="preserve">). </w:t>
      </w:r>
    </w:p>
    <w:tbl>
      <w:tblPr>
        <w:tblStyle w:val="af1"/>
        <w:tblW w:w="5000" w:type="pct"/>
        <w:tblLook w:val="04A0" w:firstRow="1" w:lastRow="0" w:firstColumn="1" w:lastColumn="0" w:noHBand="0" w:noVBand="1"/>
      </w:tblPr>
      <w:tblGrid>
        <w:gridCol w:w="10456"/>
      </w:tblGrid>
      <w:tr w:rsidR="007F543E" w:rsidRPr="007F543E" w:rsidTr="002007E6">
        <w:tc>
          <w:tcPr>
            <w:tcW w:w="0" w:type="auto"/>
            <w:hideMark/>
          </w:tcPr>
          <w:p w:rsidR="00CF4010" w:rsidRPr="007F543E" w:rsidRDefault="009A2A38" w:rsidP="007F543E">
            <w:pPr>
              <w:pStyle w:val="formattext0"/>
              <w:spacing w:before="0" w:beforeAutospacing="0" w:after="0" w:afterAutospacing="0"/>
              <w:jc w:val="center"/>
              <w:rPr>
                <w:b/>
              </w:rPr>
            </w:pPr>
            <w:hyperlink r:id="rId404" w:history="1">
              <w:r w:rsidR="00CF4010" w:rsidRPr="007F543E">
                <w:rPr>
                  <w:rStyle w:val="ae"/>
                  <w:b/>
                  <w:color w:val="auto"/>
                </w:rPr>
                <w:t>Положение о производственном контроле</w:t>
              </w:r>
            </w:hyperlink>
          </w:p>
        </w:tc>
      </w:tr>
      <w:tr w:rsidR="007F543E" w:rsidRPr="00F9263A" w:rsidTr="0016003D">
        <w:tc>
          <w:tcPr>
            <w:tcW w:w="0" w:type="auto"/>
            <w:hideMark/>
          </w:tcPr>
          <w:p w:rsidR="007F543E" w:rsidRPr="00F9263A" w:rsidRDefault="007F543E" w:rsidP="00F9263A">
            <w:pPr>
              <w:pStyle w:val="ad"/>
              <w:spacing w:before="0" w:after="0"/>
              <w:jc w:val="center"/>
            </w:pPr>
            <w:r w:rsidRPr="00F9263A">
              <w:rPr>
                <w:noProof/>
              </w:rPr>
              <w:drawing>
                <wp:inline distT="0" distB="0" distL="0" distR="0" wp14:anchorId="576F2A1C" wp14:editId="5EAF544E">
                  <wp:extent cx="158115" cy="226060"/>
                  <wp:effectExtent l="0" t="0" r="0" b="2540"/>
                  <wp:docPr id="165" name="Рисунок 165" descr="C:\Users\EKATER~1.HUD\AppData\Local\Temp\KClipboardExport\xitkik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0190003" descr="C:\Users\EKATER~1.HUD\AppData\Local\Temp\KClipboardExport\xitkikec.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8115" cy="226060"/>
                          </a:xfrm>
                          <a:prstGeom prst="rect">
                            <a:avLst/>
                          </a:prstGeom>
                          <a:noFill/>
                          <a:ln>
                            <a:noFill/>
                          </a:ln>
                        </pic:spPr>
                      </pic:pic>
                    </a:graphicData>
                  </a:graphic>
                </wp:inline>
              </w:drawing>
            </w:r>
          </w:p>
        </w:tc>
      </w:tr>
      <w:tr w:rsidR="00CF4010" w:rsidRPr="00F9263A" w:rsidTr="002007E6">
        <w:tc>
          <w:tcPr>
            <w:tcW w:w="0" w:type="auto"/>
            <w:hideMark/>
          </w:tcPr>
          <w:p w:rsidR="00CF4010" w:rsidRPr="00F9263A" w:rsidRDefault="00CF4010" w:rsidP="00F9263A">
            <w:pPr>
              <w:pStyle w:val="formattext0"/>
              <w:spacing w:before="0" w:beforeAutospacing="0" w:after="0" w:afterAutospacing="0"/>
              <w:jc w:val="center"/>
            </w:pPr>
            <w:r w:rsidRPr="00F9263A">
              <w:t xml:space="preserve">Утверждается </w:t>
            </w:r>
            <w:r w:rsidRPr="00F9263A">
              <w:rPr>
                <w:b/>
                <w:bCs/>
              </w:rPr>
              <w:t>руководителем эксплуатирующей организации</w:t>
            </w:r>
            <w:r w:rsidRPr="00F9263A">
              <w:t xml:space="preserve"> (руководителем обособленного подразделения юридического лица) </w:t>
            </w:r>
          </w:p>
        </w:tc>
      </w:tr>
      <w:tr w:rsidR="007F543E" w:rsidRPr="00F9263A" w:rsidTr="0016003D">
        <w:tc>
          <w:tcPr>
            <w:tcW w:w="0" w:type="auto"/>
            <w:hideMark/>
          </w:tcPr>
          <w:p w:rsidR="007F543E" w:rsidRPr="00F9263A" w:rsidRDefault="007F543E" w:rsidP="00F9263A">
            <w:pPr>
              <w:pStyle w:val="ad"/>
              <w:spacing w:before="0" w:after="0"/>
              <w:jc w:val="center"/>
            </w:pPr>
            <w:r w:rsidRPr="00F9263A">
              <w:rPr>
                <w:noProof/>
              </w:rPr>
              <w:drawing>
                <wp:inline distT="0" distB="0" distL="0" distR="0" wp14:anchorId="5EA3C354" wp14:editId="4B894C13">
                  <wp:extent cx="158115" cy="226060"/>
                  <wp:effectExtent l="0" t="0" r="0" b="2540"/>
                  <wp:docPr id="164" name="Рисунок 164" descr="C:\Users\EKATER~1.HUD\AppData\Local\Temp\KClipboardExport\8ude66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0190007" descr="C:\Users\EKATER~1.HUD\AppData\Local\Temp\KClipboardExport\8ude66hp.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8115" cy="226060"/>
                          </a:xfrm>
                          <a:prstGeom prst="rect">
                            <a:avLst/>
                          </a:prstGeom>
                          <a:noFill/>
                          <a:ln>
                            <a:noFill/>
                          </a:ln>
                        </pic:spPr>
                      </pic:pic>
                    </a:graphicData>
                  </a:graphic>
                </wp:inline>
              </w:drawing>
            </w:r>
          </w:p>
        </w:tc>
      </w:tr>
      <w:tr w:rsidR="00CF4010" w:rsidRPr="00F9263A" w:rsidTr="002007E6">
        <w:tc>
          <w:tcPr>
            <w:tcW w:w="0" w:type="auto"/>
            <w:hideMark/>
          </w:tcPr>
          <w:p w:rsidR="00CF4010" w:rsidRPr="00F9263A" w:rsidRDefault="00CF4010" w:rsidP="00F9263A">
            <w:pPr>
              <w:pStyle w:val="formattext0"/>
              <w:spacing w:before="0" w:beforeAutospacing="0" w:after="0" w:afterAutospacing="0"/>
              <w:jc w:val="center"/>
            </w:pPr>
            <w:r w:rsidRPr="00F9263A">
              <w:t xml:space="preserve">Направляется (заверенная руководителем копия) в территориальные органы </w:t>
            </w:r>
            <w:proofErr w:type="spellStart"/>
            <w:r w:rsidRPr="00F9263A">
              <w:t>Ростехнадзора</w:t>
            </w:r>
            <w:proofErr w:type="spellEnd"/>
            <w:r w:rsidRPr="00F9263A">
              <w:t xml:space="preserve"> по месту нахождения ОПО </w:t>
            </w:r>
          </w:p>
        </w:tc>
      </w:tr>
    </w:tbl>
    <w:p w:rsidR="00CF4010" w:rsidRPr="00F9263A" w:rsidRDefault="00CF4010" w:rsidP="00F9263A">
      <w:pPr>
        <w:pStyle w:val="formattext0"/>
        <w:spacing w:before="0" w:beforeAutospacing="0" w:after="0" w:afterAutospacing="0"/>
      </w:pPr>
      <w:bookmarkStart w:id="7" w:name="P001B"/>
      <w:bookmarkStart w:id="8" w:name="P001C"/>
      <w:bookmarkEnd w:id="7"/>
      <w:bookmarkEnd w:id="8"/>
    </w:p>
    <w:p w:rsidR="00CF4010" w:rsidRPr="007F543E" w:rsidRDefault="00CF4010" w:rsidP="007F543E">
      <w:pPr>
        <w:pStyle w:val="headertext0"/>
        <w:spacing w:before="0" w:beforeAutospacing="0" w:after="0" w:afterAutospacing="0"/>
        <w:ind w:firstLine="709"/>
        <w:jc w:val="center"/>
        <w:rPr>
          <w:b/>
        </w:rPr>
      </w:pPr>
      <w:r w:rsidRPr="007F543E">
        <w:rPr>
          <w:b/>
        </w:rPr>
        <w:t>Кто осуществляет производственный контроль на ОПО</w:t>
      </w:r>
    </w:p>
    <w:p w:rsidR="00CF4010" w:rsidRPr="007F543E" w:rsidRDefault="00CF4010" w:rsidP="007F543E">
      <w:pPr>
        <w:pStyle w:val="formattext0"/>
        <w:spacing w:before="0" w:beforeAutospacing="0" w:after="0" w:afterAutospacing="0"/>
        <w:ind w:firstLine="709"/>
        <w:jc w:val="both"/>
      </w:pPr>
      <w:r w:rsidRPr="007F543E">
        <w:t xml:space="preserve">Производственный контроль в эксплуатирующей организации осуществляют назначенный </w:t>
      </w:r>
      <w:hyperlink r:id="rId405" w:history="1">
        <w:r w:rsidRPr="007F543E">
          <w:rPr>
            <w:rStyle w:val="ae"/>
            <w:color w:val="auto"/>
          </w:rPr>
          <w:t>решением</w:t>
        </w:r>
      </w:hyperlink>
      <w:r w:rsidRPr="007F543E">
        <w:t xml:space="preserve"> руководителя организации </w:t>
      </w:r>
      <w:r w:rsidRPr="007F543E">
        <w:rPr>
          <w:b/>
          <w:bCs/>
        </w:rPr>
        <w:t>работник</w:t>
      </w:r>
      <w:r w:rsidRPr="007F543E">
        <w:t xml:space="preserve"> или </w:t>
      </w:r>
      <w:r w:rsidRPr="007F543E">
        <w:rPr>
          <w:b/>
          <w:bCs/>
        </w:rPr>
        <w:t>служба производственного контроля</w:t>
      </w:r>
      <w:r w:rsidRPr="007F543E">
        <w:t xml:space="preserve"> (</w:t>
      </w:r>
      <w:hyperlink r:id="rId406" w:history="1">
        <w:r w:rsidRPr="007F543E">
          <w:rPr>
            <w:rStyle w:val="ae"/>
            <w:color w:val="auto"/>
          </w:rPr>
          <w:t>пункт 7 Правил</w:t>
        </w:r>
      </w:hyperlink>
      <w:r w:rsidRPr="007F543E">
        <w:t xml:space="preserve">). </w:t>
      </w:r>
    </w:p>
    <w:tbl>
      <w:tblPr>
        <w:tblStyle w:val="af1"/>
        <w:tblW w:w="5000" w:type="pct"/>
        <w:tblLook w:val="04A0" w:firstRow="1" w:lastRow="0" w:firstColumn="1" w:lastColumn="0" w:noHBand="0" w:noVBand="1"/>
      </w:tblPr>
      <w:tblGrid>
        <w:gridCol w:w="6380"/>
        <w:gridCol w:w="4076"/>
      </w:tblGrid>
      <w:tr w:rsidR="00CF4010" w:rsidRPr="00F9263A" w:rsidTr="002007E6">
        <w:tc>
          <w:tcPr>
            <w:tcW w:w="0" w:type="auto"/>
            <w:hideMark/>
          </w:tcPr>
          <w:p w:rsidR="00CF4010" w:rsidRPr="00F9263A" w:rsidRDefault="00CF4010" w:rsidP="00F9263A">
            <w:pPr>
              <w:pStyle w:val="formattext0"/>
              <w:spacing w:before="0" w:beforeAutospacing="0" w:after="0" w:afterAutospacing="0"/>
              <w:jc w:val="center"/>
            </w:pPr>
            <w:r w:rsidRPr="00F9263A">
              <w:rPr>
                <w:b/>
                <w:bCs/>
              </w:rPr>
              <w:t>Лицо, ответственное за осуществление производственного контроля</w:t>
            </w:r>
            <w:r w:rsidRPr="00F9263A">
              <w:t xml:space="preserve"> </w:t>
            </w:r>
          </w:p>
        </w:tc>
        <w:tc>
          <w:tcPr>
            <w:tcW w:w="0" w:type="auto"/>
            <w:hideMark/>
          </w:tcPr>
          <w:p w:rsidR="00CF4010" w:rsidRPr="00F9263A" w:rsidRDefault="00CF4010" w:rsidP="00F9263A">
            <w:pPr>
              <w:pStyle w:val="formattext0"/>
              <w:spacing w:before="0" w:beforeAutospacing="0" w:after="0" w:afterAutospacing="0"/>
              <w:jc w:val="center"/>
            </w:pPr>
            <w:r w:rsidRPr="00F9263A">
              <w:rPr>
                <w:b/>
                <w:bCs/>
              </w:rPr>
              <w:t>Численность занятых на ОПО работников</w:t>
            </w:r>
            <w:r w:rsidRPr="00F9263A">
              <w:t xml:space="preserve"> </w:t>
            </w:r>
          </w:p>
        </w:tc>
      </w:tr>
      <w:tr w:rsidR="00CF4010" w:rsidRPr="00F9263A" w:rsidTr="002007E6">
        <w:tc>
          <w:tcPr>
            <w:tcW w:w="0" w:type="auto"/>
            <w:hideMark/>
          </w:tcPr>
          <w:p w:rsidR="00CF4010" w:rsidRPr="00F9263A" w:rsidRDefault="00CF4010" w:rsidP="00F9263A">
            <w:pPr>
              <w:pStyle w:val="formattext0"/>
              <w:spacing w:before="0" w:beforeAutospacing="0" w:after="0" w:afterAutospacing="0"/>
              <w:ind w:firstLine="480"/>
            </w:pPr>
            <w:r w:rsidRPr="00F9263A">
              <w:t xml:space="preserve">Один из заместителей руководителя эксплуатирующей организации </w:t>
            </w:r>
          </w:p>
        </w:tc>
        <w:tc>
          <w:tcPr>
            <w:tcW w:w="0" w:type="auto"/>
            <w:hideMark/>
          </w:tcPr>
          <w:p w:rsidR="00CF4010" w:rsidRPr="00F9263A" w:rsidRDefault="00CF4010" w:rsidP="00F9263A">
            <w:pPr>
              <w:pStyle w:val="formattext0"/>
              <w:spacing w:before="0" w:beforeAutospacing="0" w:after="0" w:afterAutospacing="0"/>
              <w:ind w:firstLine="480"/>
            </w:pPr>
            <w:r w:rsidRPr="00F9263A">
              <w:t xml:space="preserve">менее 150 человек </w:t>
            </w:r>
          </w:p>
        </w:tc>
      </w:tr>
      <w:tr w:rsidR="00CF4010" w:rsidRPr="00F9263A" w:rsidTr="002007E6">
        <w:tc>
          <w:tcPr>
            <w:tcW w:w="0" w:type="auto"/>
            <w:hideMark/>
          </w:tcPr>
          <w:p w:rsidR="00CF4010" w:rsidRPr="00F9263A" w:rsidRDefault="00CF4010" w:rsidP="00F9263A">
            <w:pPr>
              <w:pStyle w:val="formattext0"/>
              <w:spacing w:before="0" w:beforeAutospacing="0" w:after="0" w:afterAutospacing="0"/>
              <w:ind w:firstLine="480"/>
            </w:pPr>
            <w:r w:rsidRPr="00F9263A">
              <w:t xml:space="preserve">Специально назначенный работник </w:t>
            </w:r>
          </w:p>
        </w:tc>
        <w:tc>
          <w:tcPr>
            <w:tcW w:w="0" w:type="auto"/>
            <w:hideMark/>
          </w:tcPr>
          <w:p w:rsidR="00CF4010" w:rsidRPr="00F9263A" w:rsidRDefault="00CF4010" w:rsidP="00F9263A">
            <w:pPr>
              <w:pStyle w:val="formattext0"/>
              <w:spacing w:before="0" w:beforeAutospacing="0" w:after="0" w:afterAutospacing="0"/>
              <w:ind w:firstLine="480"/>
            </w:pPr>
            <w:r w:rsidRPr="00F9263A">
              <w:t xml:space="preserve">от 150 до 500 человек </w:t>
            </w:r>
          </w:p>
        </w:tc>
      </w:tr>
      <w:tr w:rsidR="00CF4010" w:rsidRPr="00F9263A" w:rsidTr="002007E6">
        <w:tc>
          <w:tcPr>
            <w:tcW w:w="0" w:type="auto"/>
            <w:hideMark/>
          </w:tcPr>
          <w:p w:rsidR="00CF4010" w:rsidRPr="00F9263A" w:rsidRDefault="00CF4010" w:rsidP="00F9263A">
            <w:pPr>
              <w:pStyle w:val="formattext0"/>
              <w:spacing w:before="0" w:beforeAutospacing="0" w:after="0" w:afterAutospacing="0"/>
              <w:ind w:firstLine="480"/>
            </w:pPr>
            <w:r w:rsidRPr="00F9263A">
              <w:t xml:space="preserve">Руководитель службы производственного контроля </w:t>
            </w:r>
          </w:p>
        </w:tc>
        <w:tc>
          <w:tcPr>
            <w:tcW w:w="0" w:type="auto"/>
            <w:hideMark/>
          </w:tcPr>
          <w:p w:rsidR="00CF4010" w:rsidRPr="00F9263A" w:rsidRDefault="00CF4010" w:rsidP="00F9263A">
            <w:pPr>
              <w:pStyle w:val="formattext0"/>
              <w:spacing w:before="0" w:beforeAutospacing="0" w:after="0" w:afterAutospacing="0"/>
              <w:ind w:firstLine="480"/>
            </w:pPr>
            <w:r w:rsidRPr="00F9263A">
              <w:t xml:space="preserve">более 500 человек </w:t>
            </w:r>
          </w:p>
        </w:tc>
      </w:tr>
    </w:tbl>
    <w:p w:rsidR="00CF4010" w:rsidRPr="00F9263A" w:rsidRDefault="00CF4010" w:rsidP="00F9263A">
      <w:pPr>
        <w:pStyle w:val="formattext0"/>
        <w:spacing w:before="0" w:beforeAutospacing="0" w:after="0" w:afterAutospacing="0"/>
      </w:pPr>
    </w:p>
    <w:p w:rsidR="00CF4010" w:rsidRPr="002007E6" w:rsidRDefault="00CF4010" w:rsidP="002007E6">
      <w:pPr>
        <w:pStyle w:val="formattext0"/>
        <w:spacing w:before="0" w:beforeAutospacing="0" w:after="0" w:afterAutospacing="0"/>
        <w:ind w:firstLine="709"/>
        <w:jc w:val="both"/>
      </w:pPr>
      <w:r w:rsidRPr="002007E6">
        <w:rPr>
          <w:b/>
          <w:bCs/>
        </w:rPr>
        <w:t>Требования к работнику, ответственному за осуществление производственного контроля:</w:t>
      </w:r>
      <w:r w:rsidRPr="002007E6">
        <w:t xml:space="preserve"> </w:t>
      </w:r>
    </w:p>
    <w:p w:rsidR="00CF4010" w:rsidRPr="002007E6" w:rsidRDefault="00CF4010" w:rsidP="002007E6">
      <w:pPr>
        <w:pStyle w:val="formattext0"/>
        <w:spacing w:before="0" w:beforeAutospacing="0" w:after="0" w:afterAutospacing="0"/>
        <w:ind w:firstLine="709"/>
        <w:jc w:val="both"/>
      </w:pPr>
      <w:r w:rsidRPr="002007E6">
        <w:t xml:space="preserve">- высшее техническое образование, соответствующее профилю производственного объекта; </w:t>
      </w:r>
    </w:p>
    <w:p w:rsidR="00CF4010" w:rsidRPr="002007E6" w:rsidRDefault="00CF4010" w:rsidP="002007E6">
      <w:pPr>
        <w:pStyle w:val="formattext0"/>
        <w:spacing w:before="0" w:beforeAutospacing="0" w:after="0" w:afterAutospacing="0"/>
        <w:ind w:firstLine="709"/>
        <w:jc w:val="both"/>
      </w:pPr>
      <w:r w:rsidRPr="002007E6">
        <w:t xml:space="preserve">- стаж работы не менее 3 лет на соответствующей работе на опасном производственном объекте отрасли; </w:t>
      </w:r>
    </w:p>
    <w:p w:rsidR="00CF4010" w:rsidRPr="002007E6" w:rsidRDefault="00CF4010" w:rsidP="002007E6">
      <w:pPr>
        <w:pStyle w:val="formattext0"/>
        <w:spacing w:before="0" w:beforeAutospacing="0" w:after="0" w:afterAutospacing="0"/>
        <w:ind w:firstLine="709"/>
        <w:jc w:val="both"/>
      </w:pPr>
      <w:r w:rsidRPr="002007E6">
        <w:t>- удостоверение, подтверждающее прохождение аттестации по промышленной безопасности.</w:t>
      </w:r>
    </w:p>
    <w:p w:rsidR="00CF4010" w:rsidRPr="002007E6" w:rsidRDefault="009A2A38" w:rsidP="002007E6">
      <w:pPr>
        <w:pStyle w:val="formattext0"/>
        <w:spacing w:before="0" w:beforeAutospacing="0" w:after="0" w:afterAutospacing="0"/>
        <w:ind w:firstLine="709"/>
        <w:jc w:val="both"/>
      </w:pPr>
      <w:hyperlink r:id="rId407" w:history="1">
        <w:r w:rsidR="00CF4010" w:rsidRPr="002007E6">
          <w:rPr>
            <w:rStyle w:val="ae"/>
            <w:color w:val="auto"/>
          </w:rPr>
          <w:t>Обязанности и права работника</w:t>
        </w:r>
      </w:hyperlink>
      <w:r w:rsidR="00CF4010" w:rsidRPr="002007E6">
        <w:t xml:space="preserve">, ответственного за осуществление производственного контроля, определяются в </w:t>
      </w:r>
      <w:hyperlink r:id="rId408" w:history="1">
        <w:r w:rsidR="00CF4010" w:rsidRPr="002007E6">
          <w:rPr>
            <w:rStyle w:val="ae"/>
            <w:color w:val="auto"/>
          </w:rPr>
          <w:t>положении о производственном контроле</w:t>
        </w:r>
      </w:hyperlink>
      <w:r w:rsidR="00CF4010" w:rsidRPr="002007E6">
        <w:t>, утверждаемом руководителем эксплуатирующей организации, а также в должностной инструкции и заключаемом с этим работником договоре (контракте).</w:t>
      </w:r>
      <w:bookmarkStart w:id="9" w:name="P0022"/>
      <w:bookmarkStart w:id="10" w:name="P0023"/>
      <w:bookmarkEnd w:id="9"/>
      <w:bookmarkEnd w:id="10"/>
    </w:p>
    <w:p w:rsidR="00CF4010" w:rsidRPr="002007E6" w:rsidRDefault="00CF4010" w:rsidP="002007E6">
      <w:pPr>
        <w:pStyle w:val="headertext0"/>
        <w:spacing w:before="0" w:beforeAutospacing="0" w:after="0" w:afterAutospacing="0"/>
        <w:ind w:firstLine="709"/>
        <w:jc w:val="center"/>
        <w:rPr>
          <w:b/>
        </w:rPr>
      </w:pPr>
      <w:r w:rsidRPr="002007E6">
        <w:rPr>
          <w:b/>
        </w:rPr>
        <w:t>Сведения об организации производственного контроля на ОПО</w:t>
      </w:r>
    </w:p>
    <w:p w:rsidR="00CF4010" w:rsidRPr="002007E6" w:rsidRDefault="009A2A38" w:rsidP="002007E6">
      <w:pPr>
        <w:pStyle w:val="formattext0"/>
        <w:spacing w:before="0" w:beforeAutospacing="0" w:after="0" w:afterAutospacing="0"/>
        <w:ind w:firstLine="709"/>
        <w:jc w:val="both"/>
      </w:pPr>
      <w:hyperlink r:id="rId409" w:history="1">
        <w:r w:rsidR="00CF4010" w:rsidRPr="002007E6">
          <w:rPr>
            <w:rStyle w:val="ae"/>
            <w:color w:val="auto"/>
          </w:rPr>
          <w:t>Сведения об организации производственного контроля за соблюдением требований промышленной безопасности</w:t>
        </w:r>
      </w:hyperlink>
      <w:r w:rsidR="00CF4010" w:rsidRPr="002007E6">
        <w:t xml:space="preserve"> представляются ежегодно, </w:t>
      </w:r>
      <w:r w:rsidR="00CF4010" w:rsidRPr="002007E6">
        <w:rPr>
          <w:b/>
          <w:bCs/>
        </w:rPr>
        <w:t>до 1 апреля</w:t>
      </w:r>
      <w:r w:rsidR="00CF4010" w:rsidRPr="002007E6">
        <w:t xml:space="preserve">, в </w:t>
      </w:r>
      <w:proofErr w:type="spellStart"/>
      <w:r w:rsidR="00CF4010" w:rsidRPr="002007E6">
        <w:t>Ростехнадзор</w:t>
      </w:r>
      <w:proofErr w:type="spellEnd"/>
      <w:r w:rsidR="00CF4010" w:rsidRPr="002007E6">
        <w:t xml:space="preserve"> или в его территориальный орган (а эксплуатирующие организации, подведомственные федеральным органам исполнительной власти, в эти федеральные органы исполнительной власти или в их территориальные органы) в письменной форме либо в форме электронного документа, подписанного квалифицированной электронной подписью (</w:t>
      </w:r>
      <w:hyperlink r:id="rId410" w:history="1">
        <w:r w:rsidR="00CF4010" w:rsidRPr="002007E6">
          <w:rPr>
            <w:rStyle w:val="ae"/>
            <w:color w:val="auto"/>
          </w:rPr>
          <w:t>пункт 14_1 Правил</w:t>
        </w:r>
      </w:hyperlink>
      <w:r w:rsidR="00CF4010" w:rsidRPr="002007E6">
        <w:t xml:space="preserve">). </w:t>
      </w:r>
    </w:p>
    <w:p w:rsidR="00CF4010" w:rsidRPr="002007E6" w:rsidRDefault="00CF4010" w:rsidP="002007E6">
      <w:pPr>
        <w:pStyle w:val="headertext0"/>
        <w:spacing w:before="0" w:beforeAutospacing="0" w:after="0" w:afterAutospacing="0"/>
        <w:ind w:firstLine="709"/>
        <w:jc w:val="both"/>
      </w:pPr>
      <w:bookmarkStart w:id="11" w:name="P0029"/>
      <w:bookmarkStart w:id="12" w:name="P002A"/>
      <w:bookmarkEnd w:id="11"/>
      <w:bookmarkEnd w:id="12"/>
      <w:r w:rsidRPr="002007E6">
        <w:t xml:space="preserve">     Ответственность за организацию и осуществление производственного контроля на ОПО </w:t>
      </w:r>
    </w:p>
    <w:p w:rsidR="00CF4010" w:rsidRPr="002007E6" w:rsidRDefault="00CF4010" w:rsidP="002007E6">
      <w:pPr>
        <w:pStyle w:val="formattext0"/>
        <w:spacing w:before="0" w:beforeAutospacing="0" w:after="0" w:afterAutospacing="0"/>
        <w:ind w:firstLine="709"/>
        <w:jc w:val="both"/>
      </w:pPr>
      <w:r w:rsidRPr="002007E6">
        <w:t xml:space="preserve">Ответственность за организацию и осуществление производственного контроля несут руководитель эксплуатирующей организации и лица, на которых возложены такие обязанности в соответствии с законодательством Российской Федерации. </w:t>
      </w:r>
    </w:p>
    <w:p w:rsidR="002007E6" w:rsidRPr="002007E6" w:rsidRDefault="002007E6" w:rsidP="002007E6">
      <w:pPr>
        <w:pStyle w:val="formattext0"/>
        <w:spacing w:before="0" w:beforeAutospacing="0" w:after="0" w:afterAutospacing="0"/>
        <w:ind w:firstLine="709"/>
        <w:jc w:val="both"/>
      </w:pPr>
      <w:r w:rsidRPr="002007E6">
        <w:t xml:space="preserve">Административная ответственность </w:t>
      </w:r>
    </w:p>
    <w:p w:rsidR="00CF4010" w:rsidRPr="002007E6" w:rsidRDefault="002007E6" w:rsidP="002007E6">
      <w:pPr>
        <w:pStyle w:val="formattext0"/>
        <w:spacing w:before="0" w:beforeAutospacing="0" w:after="0" w:afterAutospacing="0"/>
        <w:ind w:firstLine="709"/>
        <w:jc w:val="both"/>
      </w:pPr>
      <w:r w:rsidRPr="002007E6">
        <w:t>Нарушение требований промышленной безопасности влечет административную ответственность по статье 9.1 КоАП РФ</w:t>
      </w:r>
    </w:p>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CF4010" w:rsidRDefault="00CF4010" w:rsidP="00F9263A">
      <w:pPr>
        <w:pStyle w:val="headertext0"/>
        <w:spacing w:before="0" w:beforeAutospacing="0" w:after="0" w:afterAutospacing="0"/>
        <w:jc w:val="center"/>
        <w:rPr>
          <w:b/>
        </w:rPr>
      </w:pPr>
      <w:r w:rsidRPr="007F543E">
        <w:rPr>
          <w:b/>
        </w:rPr>
        <w:lastRenderedPageBreak/>
        <w:t xml:space="preserve">Управление промышленной безопасностью </w:t>
      </w:r>
    </w:p>
    <w:p w:rsidR="007F543E" w:rsidRDefault="007F543E" w:rsidP="006C16B5">
      <w:pPr>
        <w:pStyle w:val="headertext0"/>
        <w:spacing w:before="0" w:beforeAutospacing="0" w:after="0" w:afterAutospacing="0"/>
        <w:ind w:firstLine="709"/>
        <w:jc w:val="both"/>
      </w:pPr>
      <w:r w:rsidRPr="007F543E">
        <w:t>В соответствии со ст. 11 ФЗ от 21.07.1997 N 116-ФЗ «О промышленной безопасности ОПО»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rsidR="007F543E" w:rsidRPr="007F543E" w:rsidRDefault="007F543E" w:rsidP="007F543E">
      <w:pPr>
        <w:pStyle w:val="headertext0"/>
        <w:spacing w:before="0" w:beforeAutospacing="0" w:after="0" w:afterAutospacing="0"/>
      </w:pPr>
    </w:p>
    <w:tbl>
      <w:tblPr>
        <w:tblStyle w:val="af1"/>
        <w:tblW w:w="5000" w:type="pct"/>
        <w:tblLook w:val="04A0" w:firstRow="1" w:lastRow="0" w:firstColumn="1" w:lastColumn="0" w:noHBand="0" w:noVBand="1"/>
      </w:tblPr>
      <w:tblGrid>
        <w:gridCol w:w="396"/>
        <w:gridCol w:w="10060"/>
      </w:tblGrid>
      <w:tr w:rsidR="00CF4010" w:rsidRPr="00F9263A" w:rsidTr="006C16B5">
        <w:tc>
          <w:tcPr>
            <w:tcW w:w="0" w:type="auto"/>
            <w:gridSpan w:val="2"/>
            <w:hideMark/>
          </w:tcPr>
          <w:p w:rsidR="00CF4010" w:rsidRPr="00F9263A" w:rsidRDefault="00CF4010" w:rsidP="00F9263A">
            <w:pPr>
              <w:pStyle w:val="formattext0"/>
              <w:spacing w:before="0" w:beforeAutospacing="0" w:after="0" w:afterAutospacing="0"/>
              <w:jc w:val="center"/>
            </w:pPr>
            <w:r w:rsidRPr="00F9263A">
              <w:rPr>
                <w:b/>
                <w:bCs/>
              </w:rPr>
              <w:t>Системы управления промышленной безопасностью обеспечивают:</w:t>
            </w:r>
            <w:r w:rsidRPr="00F9263A">
              <w:t xml:space="preserve"> </w:t>
            </w:r>
          </w:p>
        </w:tc>
      </w:tr>
      <w:tr w:rsidR="00CF4010" w:rsidRPr="00F9263A" w:rsidTr="006C16B5">
        <w:tc>
          <w:tcPr>
            <w:tcW w:w="0" w:type="auto"/>
            <w:hideMark/>
          </w:tcPr>
          <w:p w:rsidR="00CF4010" w:rsidRPr="00F9263A" w:rsidRDefault="00CF4010" w:rsidP="00F9263A">
            <w:pPr>
              <w:pStyle w:val="formattext0"/>
              <w:spacing w:before="0" w:beforeAutospacing="0" w:after="0" w:afterAutospacing="0"/>
              <w:jc w:val="center"/>
            </w:pPr>
            <w:r w:rsidRPr="00F9263A">
              <w:t xml:space="preserve">1. </w:t>
            </w:r>
          </w:p>
        </w:tc>
        <w:tc>
          <w:tcPr>
            <w:tcW w:w="0" w:type="auto"/>
            <w:hideMark/>
          </w:tcPr>
          <w:p w:rsidR="00CF4010" w:rsidRPr="00F9263A" w:rsidRDefault="00CF4010" w:rsidP="006C16B5">
            <w:pPr>
              <w:pStyle w:val="formattext0"/>
              <w:spacing w:before="0" w:beforeAutospacing="0" w:after="0" w:afterAutospacing="0"/>
              <w:jc w:val="both"/>
            </w:pPr>
            <w:r w:rsidRPr="00F9263A">
              <w:t xml:space="preserve">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 </w:t>
            </w:r>
          </w:p>
        </w:tc>
      </w:tr>
      <w:tr w:rsidR="00CF4010" w:rsidRPr="00F9263A" w:rsidTr="006C16B5">
        <w:tc>
          <w:tcPr>
            <w:tcW w:w="0" w:type="auto"/>
            <w:hideMark/>
          </w:tcPr>
          <w:p w:rsidR="00CF4010" w:rsidRPr="00F9263A" w:rsidRDefault="00CF4010" w:rsidP="00F9263A">
            <w:pPr>
              <w:pStyle w:val="formattext0"/>
              <w:spacing w:before="0" w:beforeAutospacing="0" w:after="0" w:afterAutospacing="0"/>
              <w:jc w:val="center"/>
            </w:pPr>
            <w:r w:rsidRPr="00F9263A">
              <w:t xml:space="preserve">2. </w:t>
            </w:r>
          </w:p>
        </w:tc>
        <w:tc>
          <w:tcPr>
            <w:tcW w:w="0" w:type="auto"/>
            <w:hideMark/>
          </w:tcPr>
          <w:p w:rsidR="00CF4010" w:rsidRPr="00F9263A" w:rsidRDefault="00CF4010" w:rsidP="006C16B5">
            <w:pPr>
              <w:pStyle w:val="formattext0"/>
              <w:spacing w:before="0" w:beforeAutospacing="0" w:after="0" w:afterAutospacing="0"/>
              <w:jc w:val="both"/>
            </w:pPr>
            <w:r w:rsidRPr="00F9263A">
              <w:t xml:space="preserve">идентификацию, анализ и прогнозирование риска аварий на опасных производственных объектах и связанных с такими авариями угроз; </w:t>
            </w:r>
          </w:p>
        </w:tc>
      </w:tr>
      <w:tr w:rsidR="00CF4010" w:rsidRPr="00F9263A" w:rsidTr="006C16B5">
        <w:tc>
          <w:tcPr>
            <w:tcW w:w="0" w:type="auto"/>
            <w:hideMark/>
          </w:tcPr>
          <w:p w:rsidR="00CF4010" w:rsidRPr="00F9263A" w:rsidRDefault="00CF4010" w:rsidP="00F9263A">
            <w:pPr>
              <w:pStyle w:val="formattext0"/>
              <w:spacing w:before="0" w:beforeAutospacing="0" w:after="0" w:afterAutospacing="0"/>
              <w:jc w:val="center"/>
            </w:pPr>
            <w:r w:rsidRPr="00F9263A">
              <w:t xml:space="preserve">3. </w:t>
            </w:r>
          </w:p>
        </w:tc>
        <w:tc>
          <w:tcPr>
            <w:tcW w:w="0" w:type="auto"/>
            <w:hideMark/>
          </w:tcPr>
          <w:p w:rsidR="00CF4010" w:rsidRPr="00F9263A" w:rsidRDefault="00CF4010" w:rsidP="006C16B5">
            <w:pPr>
              <w:pStyle w:val="formattext0"/>
              <w:spacing w:before="0" w:beforeAutospacing="0" w:after="0" w:afterAutospacing="0"/>
              <w:jc w:val="both"/>
            </w:pPr>
            <w:r w:rsidRPr="00F9263A">
              <w:t xml:space="preserve">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 </w:t>
            </w:r>
          </w:p>
        </w:tc>
      </w:tr>
      <w:tr w:rsidR="00CF4010" w:rsidRPr="00F9263A" w:rsidTr="006C16B5">
        <w:tc>
          <w:tcPr>
            <w:tcW w:w="0" w:type="auto"/>
            <w:hideMark/>
          </w:tcPr>
          <w:p w:rsidR="00CF4010" w:rsidRPr="00F9263A" w:rsidRDefault="00CF4010" w:rsidP="00F9263A">
            <w:pPr>
              <w:pStyle w:val="formattext0"/>
              <w:spacing w:before="0" w:beforeAutospacing="0" w:after="0" w:afterAutospacing="0"/>
              <w:jc w:val="center"/>
            </w:pPr>
            <w:r w:rsidRPr="00F9263A">
              <w:t xml:space="preserve">4. </w:t>
            </w:r>
          </w:p>
        </w:tc>
        <w:tc>
          <w:tcPr>
            <w:tcW w:w="0" w:type="auto"/>
            <w:hideMark/>
          </w:tcPr>
          <w:p w:rsidR="00CF4010" w:rsidRPr="00F9263A" w:rsidRDefault="00CF4010" w:rsidP="006C16B5">
            <w:pPr>
              <w:pStyle w:val="formattext0"/>
              <w:spacing w:before="0" w:beforeAutospacing="0" w:after="0" w:afterAutospacing="0"/>
              <w:jc w:val="both"/>
            </w:pPr>
            <w:r w:rsidRPr="00F9263A">
              <w:t xml:space="preserve">координацию работ по предупреждению аварий и инцидентов на опасных производственных объектах; </w:t>
            </w:r>
          </w:p>
        </w:tc>
      </w:tr>
      <w:tr w:rsidR="00CF4010" w:rsidRPr="00F9263A" w:rsidTr="006C16B5">
        <w:tc>
          <w:tcPr>
            <w:tcW w:w="0" w:type="auto"/>
            <w:hideMark/>
          </w:tcPr>
          <w:p w:rsidR="00CF4010" w:rsidRPr="00F9263A" w:rsidRDefault="00CF4010" w:rsidP="00F9263A">
            <w:pPr>
              <w:pStyle w:val="formattext0"/>
              <w:spacing w:before="0" w:beforeAutospacing="0" w:after="0" w:afterAutospacing="0"/>
              <w:jc w:val="center"/>
            </w:pPr>
            <w:r w:rsidRPr="00F9263A">
              <w:t xml:space="preserve">5. </w:t>
            </w:r>
          </w:p>
        </w:tc>
        <w:tc>
          <w:tcPr>
            <w:tcW w:w="0" w:type="auto"/>
            <w:hideMark/>
          </w:tcPr>
          <w:p w:rsidR="00CF4010" w:rsidRPr="00F9263A" w:rsidRDefault="00CF4010" w:rsidP="006C16B5">
            <w:pPr>
              <w:pStyle w:val="formattext0"/>
              <w:spacing w:before="0" w:beforeAutospacing="0" w:after="0" w:afterAutospacing="0"/>
              <w:jc w:val="both"/>
            </w:pPr>
            <w:r w:rsidRPr="00F9263A">
              <w:t xml:space="preserve">осуществление производственного контроля за соблюдением требований промышленной безопасности; </w:t>
            </w:r>
          </w:p>
        </w:tc>
      </w:tr>
      <w:tr w:rsidR="00CF4010" w:rsidRPr="00F9263A" w:rsidTr="006C16B5">
        <w:tc>
          <w:tcPr>
            <w:tcW w:w="0" w:type="auto"/>
            <w:hideMark/>
          </w:tcPr>
          <w:p w:rsidR="00CF4010" w:rsidRPr="00F9263A" w:rsidRDefault="00CF4010" w:rsidP="00F9263A">
            <w:pPr>
              <w:pStyle w:val="formattext0"/>
              <w:spacing w:before="0" w:beforeAutospacing="0" w:after="0" w:afterAutospacing="0"/>
              <w:jc w:val="center"/>
            </w:pPr>
            <w:r w:rsidRPr="00F9263A">
              <w:t xml:space="preserve">6. </w:t>
            </w:r>
          </w:p>
        </w:tc>
        <w:tc>
          <w:tcPr>
            <w:tcW w:w="0" w:type="auto"/>
            <w:hideMark/>
          </w:tcPr>
          <w:p w:rsidR="00CF4010" w:rsidRPr="00F9263A" w:rsidRDefault="00CF4010" w:rsidP="006C16B5">
            <w:pPr>
              <w:pStyle w:val="formattext0"/>
              <w:spacing w:before="0" w:beforeAutospacing="0" w:after="0" w:afterAutospacing="0"/>
              <w:jc w:val="both"/>
            </w:pPr>
            <w:r w:rsidRPr="00F9263A">
              <w:t xml:space="preserve">безопасность опытного применения технических устройств на опасных производственных объектах; </w:t>
            </w:r>
          </w:p>
        </w:tc>
      </w:tr>
      <w:tr w:rsidR="00CF4010" w:rsidRPr="00F9263A" w:rsidTr="006C16B5">
        <w:tc>
          <w:tcPr>
            <w:tcW w:w="0" w:type="auto"/>
            <w:hideMark/>
          </w:tcPr>
          <w:p w:rsidR="00CF4010" w:rsidRPr="00F9263A" w:rsidRDefault="00CF4010" w:rsidP="00F9263A">
            <w:pPr>
              <w:pStyle w:val="formattext0"/>
              <w:spacing w:before="0" w:beforeAutospacing="0" w:after="0" w:afterAutospacing="0"/>
              <w:jc w:val="center"/>
            </w:pPr>
            <w:r w:rsidRPr="00F9263A">
              <w:t xml:space="preserve">7. </w:t>
            </w:r>
          </w:p>
        </w:tc>
        <w:tc>
          <w:tcPr>
            <w:tcW w:w="0" w:type="auto"/>
            <w:hideMark/>
          </w:tcPr>
          <w:p w:rsidR="00CF4010" w:rsidRPr="00F9263A" w:rsidRDefault="00CF4010" w:rsidP="006C16B5">
            <w:pPr>
              <w:pStyle w:val="formattext0"/>
              <w:spacing w:before="0" w:beforeAutospacing="0" w:after="0" w:afterAutospacing="0"/>
              <w:jc w:val="both"/>
            </w:pPr>
            <w:r w:rsidRPr="00F9263A">
              <w:t xml:space="preserve">своевременную корректировку мер по снижению риска аварий на опасных производственных объектах; </w:t>
            </w:r>
          </w:p>
        </w:tc>
      </w:tr>
      <w:tr w:rsidR="00CF4010" w:rsidRPr="00F9263A" w:rsidTr="006C16B5">
        <w:tc>
          <w:tcPr>
            <w:tcW w:w="0" w:type="auto"/>
            <w:hideMark/>
          </w:tcPr>
          <w:p w:rsidR="00CF4010" w:rsidRPr="00F9263A" w:rsidRDefault="00CF4010" w:rsidP="00F9263A">
            <w:pPr>
              <w:pStyle w:val="formattext0"/>
              <w:spacing w:before="0" w:beforeAutospacing="0" w:after="0" w:afterAutospacing="0"/>
              <w:jc w:val="center"/>
            </w:pPr>
            <w:r w:rsidRPr="00F9263A">
              <w:t xml:space="preserve">8. </w:t>
            </w:r>
          </w:p>
        </w:tc>
        <w:tc>
          <w:tcPr>
            <w:tcW w:w="0" w:type="auto"/>
            <w:hideMark/>
          </w:tcPr>
          <w:p w:rsidR="00CF4010" w:rsidRPr="00F9263A" w:rsidRDefault="00CF4010" w:rsidP="006C16B5">
            <w:pPr>
              <w:pStyle w:val="formattext0"/>
              <w:spacing w:before="0" w:beforeAutospacing="0" w:after="0" w:afterAutospacing="0"/>
              <w:jc w:val="both"/>
            </w:pPr>
            <w:r w:rsidRPr="00F9263A">
              <w:t xml:space="preserve">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 </w:t>
            </w:r>
          </w:p>
        </w:tc>
      </w:tr>
      <w:tr w:rsidR="00CF4010" w:rsidRPr="00F9263A" w:rsidTr="006C16B5">
        <w:tc>
          <w:tcPr>
            <w:tcW w:w="0" w:type="auto"/>
            <w:hideMark/>
          </w:tcPr>
          <w:p w:rsidR="00CF4010" w:rsidRPr="00F9263A" w:rsidRDefault="00CF4010" w:rsidP="00F9263A">
            <w:pPr>
              <w:pStyle w:val="formattext0"/>
              <w:spacing w:before="0" w:beforeAutospacing="0" w:after="0" w:afterAutospacing="0"/>
              <w:jc w:val="center"/>
            </w:pPr>
            <w:r w:rsidRPr="00F9263A">
              <w:t xml:space="preserve">9. </w:t>
            </w:r>
          </w:p>
        </w:tc>
        <w:tc>
          <w:tcPr>
            <w:tcW w:w="0" w:type="auto"/>
            <w:hideMark/>
          </w:tcPr>
          <w:p w:rsidR="00CF4010" w:rsidRPr="00F9263A" w:rsidRDefault="00CF4010" w:rsidP="006C16B5">
            <w:pPr>
              <w:pStyle w:val="formattext0"/>
              <w:spacing w:before="0" w:beforeAutospacing="0" w:after="0" w:afterAutospacing="0"/>
              <w:jc w:val="both"/>
            </w:pPr>
            <w:r w:rsidRPr="00F9263A">
              <w:t xml:space="preserve">информационное обеспечение осуществления деятельности в области промышленной безопасности. </w:t>
            </w:r>
          </w:p>
        </w:tc>
      </w:tr>
    </w:tbl>
    <w:p w:rsidR="00CF4010" w:rsidRPr="006C16B5" w:rsidRDefault="00CF4010" w:rsidP="00F9263A">
      <w:pPr>
        <w:pStyle w:val="headertext0"/>
        <w:spacing w:before="0" w:beforeAutospacing="0" w:after="0" w:afterAutospacing="0"/>
        <w:jc w:val="center"/>
        <w:rPr>
          <w:b/>
        </w:rPr>
      </w:pPr>
      <w:r w:rsidRPr="00F9263A">
        <w:br w:type="page"/>
      </w:r>
      <w:r w:rsidRPr="006C16B5">
        <w:rPr>
          <w:b/>
        </w:rPr>
        <w:lastRenderedPageBreak/>
        <w:t xml:space="preserve">Управление рисками на промышленном предприятии: нормативное регулирование, рекомендуемые методы анализа риска аварий, HAZOP </w:t>
      </w:r>
    </w:p>
    <w:p w:rsidR="006C16B5" w:rsidRPr="0016003D" w:rsidRDefault="006C16B5" w:rsidP="0016003D">
      <w:pPr>
        <w:pStyle w:val="formattext0"/>
        <w:spacing w:before="0" w:beforeAutospacing="0" w:after="0" w:afterAutospacing="0"/>
        <w:ind w:firstLine="709"/>
        <w:jc w:val="center"/>
        <w:rPr>
          <w:b/>
        </w:rPr>
      </w:pPr>
      <w:r w:rsidRPr="0016003D">
        <w:rPr>
          <w:b/>
        </w:rPr>
        <w:t>Нормативное регулирование</w:t>
      </w:r>
    </w:p>
    <w:p w:rsidR="006C16B5" w:rsidRPr="0016003D" w:rsidRDefault="006C16B5" w:rsidP="0016003D">
      <w:pPr>
        <w:pStyle w:val="formattext0"/>
        <w:numPr>
          <w:ilvl w:val="0"/>
          <w:numId w:val="29"/>
        </w:numPr>
        <w:tabs>
          <w:tab w:val="left" w:pos="1134"/>
        </w:tabs>
        <w:spacing w:before="0" w:beforeAutospacing="0" w:after="0" w:afterAutospacing="0"/>
        <w:ind w:left="0" w:firstLine="709"/>
        <w:jc w:val="both"/>
      </w:pPr>
      <w:r w:rsidRPr="0016003D">
        <w:t>Федеральный закон от 21.07.97 N 116-ФЗ «О промышленной безопасности опасных производственных объектов»;</w:t>
      </w:r>
    </w:p>
    <w:p w:rsidR="006C16B5" w:rsidRPr="0016003D" w:rsidRDefault="006C16B5" w:rsidP="0016003D">
      <w:pPr>
        <w:pStyle w:val="formattext0"/>
        <w:numPr>
          <w:ilvl w:val="0"/>
          <w:numId w:val="29"/>
        </w:numPr>
        <w:tabs>
          <w:tab w:val="left" w:pos="1134"/>
        </w:tabs>
        <w:spacing w:before="0" w:beforeAutospacing="0" w:after="0" w:afterAutospacing="0"/>
        <w:ind w:left="0" w:firstLine="709"/>
        <w:jc w:val="both"/>
      </w:pPr>
      <w:r w:rsidRPr="0016003D">
        <w:t>Постановление Правительства РФ от 26.06.2013 N 536 «Об утверждении требований к документационному обеспечению систем управления промышленной безопасностью» (далее - Требования);</w:t>
      </w:r>
    </w:p>
    <w:p w:rsidR="006C16B5" w:rsidRPr="0016003D" w:rsidRDefault="006C16B5" w:rsidP="0016003D">
      <w:pPr>
        <w:pStyle w:val="formattext0"/>
        <w:numPr>
          <w:ilvl w:val="0"/>
          <w:numId w:val="29"/>
        </w:numPr>
        <w:tabs>
          <w:tab w:val="left" w:pos="1134"/>
        </w:tabs>
        <w:spacing w:before="0" w:beforeAutospacing="0" w:after="0" w:afterAutospacing="0"/>
        <w:ind w:left="0" w:firstLine="709"/>
        <w:jc w:val="both"/>
      </w:pPr>
      <w:r w:rsidRPr="0016003D">
        <w:t xml:space="preserve">Приказ </w:t>
      </w:r>
      <w:proofErr w:type="spellStart"/>
      <w:r w:rsidRPr="0016003D">
        <w:t>Ростехнадзора</w:t>
      </w:r>
      <w:proofErr w:type="spellEnd"/>
      <w:r w:rsidRPr="0016003D">
        <w:t xml:space="preserve"> от 11.04.2016 N 144 «Руководство по безопасности «Методические основы по проведению анализа опасностей и оценки риска аварий на ОПО» (далее - Руководство); </w:t>
      </w:r>
    </w:p>
    <w:p w:rsidR="006C16B5" w:rsidRPr="0016003D" w:rsidRDefault="006C16B5" w:rsidP="0016003D">
      <w:pPr>
        <w:pStyle w:val="formattext0"/>
        <w:numPr>
          <w:ilvl w:val="0"/>
          <w:numId w:val="29"/>
        </w:numPr>
        <w:tabs>
          <w:tab w:val="left" w:pos="1134"/>
        </w:tabs>
        <w:spacing w:before="0" w:beforeAutospacing="0" w:after="0" w:afterAutospacing="0"/>
        <w:ind w:left="0" w:firstLine="709"/>
        <w:jc w:val="both"/>
      </w:pPr>
      <w:r w:rsidRPr="0016003D">
        <w:t xml:space="preserve">ГОСТ Р 51901.11-2005 (МЭК 61882:2001) Менеджмент риска. Исследование опасности и работоспособности. Прикладное руководство; </w:t>
      </w:r>
    </w:p>
    <w:p w:rsidR="006C16B5" w:rsidRPr="0016003D" w:rsidRDefault="006C16B5" w:rsidP="0016003D">
      <w:pPr>
        <w:pStyle w:val="formattext0"/>
        <w:numPr>
          <w:ilvl w:val="0"/>
          <w:numId w:val="29"/>
        </w:numPr>
        <w:tabs>
          <w:tab w:val="left" w:pos="1134"/>
        </w:tabs>
        <w:spacing w:before="0" w:beforeAutospacing="0" w:after="0" w:afterAutospacing="0"/>
        <w:ind w:left="0" w:firstLine="709"/>
        <w:jc w:val="both"/>
      </w:pPr>
      <w:r w:rsidRPr="0016003D">
        <w:t xml:space="preserve">ГОСТ 27.310-95 (МЭК 60812:1985) Надежность в технике. Анализ видов, последствий и критичности отказов. Основные положения; </w:t>
      </w:r>
    </w:p>
    <w:p w:rsidR="006C16B5" w:rsidRPr="0016003D" w:rsidRDefault="006C16B5" w:rsidP="0016003D">
      <w:pPr>
        <w:pStyle w:val="formattext0"/>
        <w:numPr>
          <w:ilvl w:val="0"/>
          <w:numId w:val="29"/>
        </w:numPr>
        <w:tabs>
          <w:tab w:val="left" w:pos="1134"/>
        </w:tabs>
        <w:spacing w:before="0" w:beforeAutospacing="0" w:after="0" w:afterAutospacing="0"/>
        <w:ind w:left="0" w:firstLine="709"/>
        <w:jc w:val="both"/>
      </w:pPr>
      <w:r w:rsidRPr="0016003D">
        <w:t xml:space="preserve">ГОСТ Р 51901.1-2002 (МЭК 60300-3-9:1995) Менеджмент риска. Анализ риска технологических систем; </w:t>
      </w:r>
    </w:p>
    <w:p w:rsidR="006C16B5" w:rsidRPr="0016003D" w:rsidRDefault="006C16B5" w:rsidP="0016003D">
      <w:pPr>
        <w:pStyle w:val="formattext0"/>
        <w:numPr>
          <w:ilvl w:val="0"/>
          <w:numId w:val="29"/>
        </w:numPr>
        <w:tabs>
          <w:tab w:val="left" w:pos="1134"/>
        </w:tabs>
        <w:spacing w:before="0" w:beforeAutospacing="0" w:after="0" w:afterAutospacing="0"/>
        <w:ind w:left="0" w:firstLine="709"/>
        <w:jc w:val="both"/>
      </w:pPr>
      <w:r w:rsidRPr="0016003D">
        <w:t>ГОСТ Р 27.302-2009 Надежность в технике (ССНТ). Анализ дерева неисправностей;</w:t>
      </w:r>
    </w:p>
    <w:p w:rsidR="006C16B5" w:rsidRPr="0016003D" w:rsidRDefault="006C16B5" w:rsidP="0016003D">
      <w:pPr>
        <w:pStyle w:val="formattext0"/>
        <w:numPr>
          <w:ilvl w:val="0"/>
          <w:numId w:val="29"/>
        </w:numPr>
        <w:tabs>
          <w:tab w:val="left" w:pos="1134"/>
        </w:tabs>
        <w:spacing w:before="0" w:beforeAutospacing="0" w:after="0" w:afterAutospacing="0"/>
        <w:ind w:left="0" w:firstLine="709"/>
        <w:jc w:val="both"/>
      </w:pPr>
      <w:r w:rsidRPr="0016003D">
        <w:t xml:space="preserve">ГОСТ Р ИСО/МЭК 31010-2011 Менеджмент риска. Методы оценки риска;  </w:t>
      </w:r>
    </w:p>
    <w:p w:rsidR="006C16B5" w:rsidRPr="0016003D" w:rsidRDefault="006C16B5" w:rsidP="0016003D">
      <w:pPr>
        <w:pStyle w:val="formattext0"/>
        <w:numPr>
          <w:ilvl w:val="0"/>
          <w:numId w:val="29"/>
        </w:numPr>
        <w:tabs>
          <w:tab w:val="left" w:pos="1134"/>
        </w:tabs>
        <w:spacing w:before="0" w:beforeAutospacing="0" w:after="0" w:afterAutospacing="0"/>
        <w:ind w:left="0" w:firstLine="709"/>
        <w:jc w:val="both"/>
      </w:pPr>
      <w:r w:rsidRPr="0016003D">
        <w:t xml:space="preserve">ГОСТ Р 54143-2010 Менеджмент рисков. Руководство по применению организационных мер безопасности и оценки рисков. Промышленные инциденты; </w:t>
      </w:r>
    </w:p>
    <w:p w:rsidR="00CF4010" w:rsidRPr="0016003D" w:rsidRDefault="006C16B5" w:rsidP="0016003D">
      <w:pPr>
        <w:pStyle w:val="formattext0"/>
        <w:numPr>
          <w:ilvl w:val="0"/>
          <w:numId w:val="29"/>
        </w:numPr>
        <w:tabs>
          <w:tab w:val="left" w:pos="1134"/>
        </w:tabs>
        <w:spacing w:before="0" w:beforeAutospacing="0" w:after="0" w:afterAutospacing="0"/>
        <w:ind w:left="0" w:firstLine="709"/>
        <w:jc w:val="both"/>
      </w:pPr>
      <w:r w:rsidRPr="0016003D">
        <w:t>ГОСТ Р 55234.3-2013 Практические аспекты менеджмента риска. Процедуры проверки и технического обслуживания оборудования на основе риска.</w:t>
      </w:r>
      <w:r w:rsidR="00CF4010" w:rsidRPr="0016003D">
        <w:t xml:space="preserve">  </w:t>
      </w:r>
    </w:p>
    <w:p w:rsidR="00CF4010" w:rsidRPr="0016003D" w:rsidRDefault="00CF4010" w:rsidP="0016003D">
      <w:pPr>
        <w:pStyle w:val="formattext0"/>
        <w:spacing w:before="0" w:beforeAutospacing="0" w:after="0" w:afterAutospacing="0"/>
        <w:ind w:firstLine="709"/>
        <w:jc w:val="center"/>
      </w:pPr>
      <w:r w:rsidRPr="0016003D">
        <w:rPr>
          <w:b/>
          <w:bCs/>
        </w:rPr>
        <w:t>Анализ и прогнозирование риска аварий в рамках функционирования системы управления промышленной безопасностью</w:t>
      </w:r>
    </w:p>
    <w:p w:rsidR="006C16B5" w:rsidRPr="0016003D" w:rsidRDefault="00CF4010" w:rsidP="0016003D">
      <w:pPr>
        <w:pStyle w:val="formattext0"/>
        <w:spacing w:before="0" w:beforeAutospacing="0" w:after="0" w:afterAutospacing="0"/>
        <w:ind w:firstLine="709"/>
        <w:jc w:val="both"/>
      </w:pPr>
      <w:r w:rsidRPr="0016003D">
        <w:t xml:space="preserve">В соответствии со </w:t>
      </w:r>
      <w:hyperlink r:id="rId411" w:history="1">
        <w:r w:rsidRPr="0016003D">
          <w:rPr>
            <w:rStyle w:val="ae"/>
            <w:color w:val="auto"/>
          </w:rPr>
          <w:t xml:space="preserve">ст.1 ФЗ от 21.07.97 N 116-ФЗ </w:t>
        </w:r>
        <w:r w:rsidR="004F5E41" w:rsidRPr="0016003D">
          <w:rPr>
            <w:rStyle w:val="ae"/>
            <w:color w:val="auto"/>
          </w:rPr>
          <w:t>«</w:t>
        </w:r>
        <w:r w:rsidRPr="0016003D">
          <w:rPr>
            <w:rStyle w:val="ae"/>
            <w:color w:val="auto"/>
          </w:rPr>
          <w:t>О промышленной безопасности опасных производственных объектов</w:t>
        </w:r>
        <w:r w:rsidR="004F5E41" w:rsidRPr="0016003D">
          <w:rPr>
            <w:rStyle w:val="ae"/>
            <w:color w:val="auto"/>
          </w:rPr>
          <w:t>»</w:t>
        </w:r>
      </w:hyperlink>
      <w:r w:rsidRPr="0016003D">
        <w:t xml:space="preserve"> </w:t>
      </w:r>
      <w:r w:rsidRPr="0016003D">
        <w:rPr>
          <w:b/>
          <w:bCs/>
        </w:rPr>
        <w:t>система управления промышленной безопасностью</w:t>
      </w:r>
      <w:r w:rsidRPr="0016003D">
        <w:t xml:space="preserve">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w:t>
      </w:r>
      <w:r w:rsidR="006C16B5" w:rsidRPr="0016003D">
        <w:t xml:space="preserve">ации последствий таких аварий. </w:t>
      </w:r>
    </w:p>
    <w:p w:rsidR="006C16B5" w:rsidRPr="0016003D" w:rsidRDefault="006C16B5" w:rsidP="0016003D">
      <w:pPr>
        <w:pStyle w:val="formattext0"/>
        <w:spacing w:before="0" w:beforeAutospacing="0" w:after="0" w:afterAutospacing="0"/>
        <w:ind w:firstLine="709"/>
        <w:jc w:val="both"/>
      </w:pPr>
      <w:r w:rsidRPr="0016003D">
        <w:t>В соответствии со ст.11 ФЗ от 21.07.97 N 116-ФЗ «О промышленной безопасности опасных производственных объектов» системы управления промышленной безопасностью обеспечивают в том числе:</w:t>
      </w:r>
    </w:p>
    <w:p w:rsidR="006C16B5" w:rsidRPr="0016003D" w:rsidRDefault="006C16B5" w:rsidP="0016003D">
      <w:pPr>
        <w:pStyle w:val="formattext0"/>
        <w:spacing w:before="0" w:beforeAutospacing="0" w:after="0" w:afterAutospacing="0"/>
        <w:ind w:firstLine="709"/>
        <w:jc w:val="both"/>
      </w:pPr>
      <w:r w:rsidRPr="0016003D">
        <w:t>- анализ и прогнозирование риска аварий на ОПО;</w:t>
      </w:r>
    </w:p>
    <w:p w:rsidR="006C16B5" w:rsidRPr="0016003D" w:rsidRDefault="006C16B5" w:rsidP="0016003D">
      <w:pPr>
        <w:pStyle w:val="formattext0"/>
        <w:spacing w:before="0" w:beforeAutospacing="0" w:after="0" w:afterAutospacing="0"/>
        <w:ind w:firstLine="709"/>
        <w:jc w:val="both"/>
      </w:pPr>
      <w:r w:rsidRPr="0016003D">
        <w:t xml:space="preserve">- планирование и реализацию мер по снижению риска аварий на ОПО, в том числе при выполнении работ или оказании услуг на ОПО сторонними организациями либо индивидуальными предпринимателями. </w:t>
      </w:r>
    </w:p>
    <w:p w:rsidR="00CF4010" w:rsidRPr="0016003D" w:rsidRDefault="00CF4010" w:rsidP="0016003D">
      <w:pPr>
        <w:pStyle w:val="formattext0"/>
        <w:spacing w:before="0" w:beforeAutospacing="0" w:after="0" w:afterAutospacing="0"/>
        <w:ind w:firstLine="709"/>
        <w:jc w:val="both"/>
      </w:pPr>
      <w:r w:rsidRPr="0016003D">
        <w:t xml:space="preserve">В соответствии с </w:t>
      </w:r>
      <w:hyperlink r:id="rId412" w:history="1">
        <w:r w:rsidRPr="0016003D">
          <w:rPr>
            <w:rStyle w:val="ae"/>
            <w:color w:val="auto"/>
          </w:rPr>
          <w:t>п.11 Требований</w:t>
        </w:r>
      </w:hyperlink>
      <w:r w:rsidRPr="0016003D">
        <w:t xml:space="preserve"> в эксплуатирующих организациях оформляются документально и утверждаются руководителями эксплуатирующих организаций:</w:t>
      </w:r>
    </w:p>
    <w:p w:rsidR="00CF4010" w:rsidRPr="0016003D" w:rsidRDefault="00CF4010" w:rsidP="0016003D">
      <w:pPr>
        <w:pStyle w:val="formattext0"/>
        <w:spacing w:before="0" w:beforeAutospacing="0" w:after="0" w:afterAutospacing="0"/>
        <w:ind w:firstLine="709"/>
        <w:jc w:val="both"/>
      </w:pPr>
      <w:r w:rsidRPr="0016003D">
        <w:t>а) планируемые мероприятия по снижению риска аварий на опасных производственных объектах на срок более 1 календарного года;</w:t>
      </w:r>
    </w:p>
    <w:p w:rsidR="00CF4010" w:rsidRPr="0016003D" w:rsidRDefault="00CF4010" w:rsidP="0016003D">
      <w:pPr>
        <w:pStyle w:val="formattext0"/>
        <w:spacing w:before="0" w:beforeAutospacing="0" w:after="0" w:afterAutospacing="0"/>
        <w:ind w:firstLine="709"/>
        <w:jc w:val="both"/>
      </w:pPr>
      <w:r w:rsidRPr="0016003D">
        <w:t>б) планы работ в области промышленной безопасности на календарный год.</w:t>
      </w:r>
    </w:p>
    <w:p w:rsidR="00CF4010" w:rsidRPr="0016003D" w:rsidRDefault="00CF4010" w:rsidP="0016003D">
      <w:pPr>
        <w:pStyle w:val="formattext0"/>
        <w:spacing w:before="0" w:beforeAutospacing="0" w:after="0" w:afterAutospacing="0"/>
        <w:ind w:firstLine="709"/>
        <w:jc w:val="both"/>
      </w:pPr>
      <w:r w:rsidRPr="0016003D">
        <w:t xml:space="preserve">В эксплуатирующих организациях </w:t>
      </w:r>
      <w:r w:rsidRPr="0016003D">
        <w:rPr>
          <w:b/>
          <w:bCs/>
        </w:rPr>
        <w:t>не реже 1 раза</w:t>
      </w:r>
      <w:r w:rsidRPr="0016003D">
        <w:t xml:space="preserve"> в течение календарного года оформляются документально результаты</w:t>
      </w:r>
      <w:r w:rsidRPr="0016003D">
        <w:rPr>
          <w:b/>
          <w:bCs/>
        </w:rPr>
        <w:t xml:space="preserve"> </w:t>
      </w:r>
      <w:r w:rsidRPr="0016003D">
        <w:t>анализа функционирования системы управления промышленной безопасностью (</w:t>
      </w:r>
      <w:hyperlink r:id="rId413" w:history="1">
        <w:r w:rsidRPr="0016003D">
          <w:rPr>
            <w:rStyle w:val="ae"/>
            <w:color w:val="auto"/>
          </w:rPr>
          <w:t>п.13 Требований</w:t>
        </w:r>
      </w:hyperlink>
      <w:r w:rsidRPr="0016003D">
        <w:t>).</w:t>
      </w:r>
    </w:p>
    <w:p w:rsidR="00CF4010" w:rsidRPr="0016003D" w:rsidRDefault="00CF4010" w:rsidP="0016003D">
      <w:pPr>
        <w:pStyle w:val="formattext0"/>
        <w:spacing w:before="0" w:beforeAutospacing="0" w:after="0" w:afterAutospacing="0"/>
        <w:ind w:firstLine="709"/>
        <w:jc w:val="both"/>
      </w:pPr>
      <w:r w:rsidRPr="0016003D">
        <w:t xml:space="preserve">В соответствии с </w:t>
      </w:r>
      <w:hyperlink r:id="rId414" w:history="1">
        <w:r w:rsidRPr="0016003D">
          <w:rPr>
            <w:rStyle w:val="ae"/>
            <w:color w:val="auto"/>
          </w:rPr>
          <w:t>п.7 Требований</w:t>
        </w:r>
      </w:hyperlink>
      <w:r w:rsidRPr="0016003D">
        <w:t xml:space="preserve"> положение о системе управления промышленной безопасностью содержит в том числе порядок идентификации опасностей и оценк</w:t>
      </w:r>
      <w:r w:rsidR="006C16B5" w:rsidRPr="0016003D">
        <w:t xml:space="preserve">и риска возникновения аварий. </w:t>
      </w:r>
    </w:p>
    <w:p w:rsidR="006C16B5" w:rsidRPr="0016003D" w:rsidRDefault="006C16B5" w:rsidP="0016003D">
      <w:pPr>
        <w:pStyle w:val="formattext0"/>
        <w:spacing w:before="0" w:beforeAutospacing="0" w:after="0" w:afterAutospacing="0"/>
        <w:ind w:firstLine="709"/>
        <w:jc w:val="both"/>
      </w:pPr>
      <w:r w:rsidRPr="0016003D">
        <w:t xml:space="preserve">В соответствии с п.12 Требований документы о планировании мероприятий по снижению риска аварий на опасных производственных объектах должны охватывать все мероприятия в области </w:t>
      </w:r>
      <w:r w:rsidRPr="0016003D">
        <w:lastRenderedPageBreak/>
        <w:t>промышленной безопасности, проводимые в рамках системы управления промышленной безопасностью, и обеспечивать эффективный внутренний контроль за деятельностью всех структурных подразделений эксплуатирующих организаций в области промышленной безопасности.</w:t>
      </w:r>
    </w:p>
    <w:p w:rsidR="00CF4010" w:rsidRPr="0016003D" w:rsidRDefault="00CF4010" w:rsidP="0016003D">
      <w:pPr>
        <w:pStyle w:val="formattext0"/>
        <w:spacing w:before="0" w:beforeAutospacing="0" w:after="0" w:afterAutospacing="0"/>
        <w:ind w:firstLine="709"/>
        <w:jc w:val="both"/>
        <w:rPr>
          <w:b/>
          <w:bCs/>
        </w:rPr>
      </w:pPr>
      <w:r w:rsidRPr="0016003D">
        <w:rPr>
          <w:b/>
          <w:bCs/>
        </w:rPr>
        <w:t>Анализ опасностей и оценка риска аварий на ОПО</w:t>
      </w:r>
    </w:p>
    <w:p w:rsidR="006C16B5" w:rsidRPr="0016003D" w:rsidRDefault="006C16B5" w:rsidP="0016003D">
      <w:pPr>
        <w:pStyle w:val="formattext0"/>
        <w:spacing w:before="0" w:beforeAutospacing="0" w:after="0" w:afterAutospacing="0"/>
        <w:ind w:firstLine="709"/>
        <w:jc w:val="both"/>
      </w:pPr>
      <w:r w:rsidRPr="0016003D">
        <w:t>В соответствии с п.5 Руководства анализ опасностей и оценки риска аварий на ОПО представляет собой совокупность научно-технических методов исследования опасностей возникновения, развития и последствий возможных аварий, включающую планирование работ, идентификацию опасностей аварий, оценку риска аварий, установление степени опасности возможных аварий, а также разработку и своевременную корректировку мероприятий по снижению риска аварий.</w:t>
      </w:r>
    </w:p>
    <w:p w:rsidR="00CF4010" w:rsidRPr="00F9263A" w:rsidRDefault="00CF4010" w:rsidP="00F9263A">
      <w:pPr>
        <w:pStyle w:val="formattext0"/>
        <w:spacing w:before="0" w:beforeAutospacing="0" w:after="0" w:afterAutospacing="0"/>
      </w:pPr>
    </w:p>
    <w:tbl>
      <w:tblPr>
        <w:tblStyle w:val="af1"/>
        <w:tblW w:w="5000" w:type="pct"/>
        <w:tblLook w:val="04A0" w:firstRow="1" w:lastRow="0" w:firstColumn="1" w:lastColumn="0" w:noHBand="0" w:noVBand="1"/>
      </w:tblPr>
      <w:tblGrid>
        <w:gridCol w:w="10456"/>
      </w:tblGrid>
      <w:tr w:rsidR="00CF4010" w:rsidRPr="00F9263A" w:rsidTr="006C16B5">
        <w:tc>
          <w:tcPr>
            <w:tcW w:w="0" w:type="auto"/>
            <w:hideMark/>
          </w:tcPr>
          <w:p w:rsidR="00CF4010" w:rsidRPr="00F9263A" w:rsidRDefault="00CF4010" w:rsidP="00F9263A">
            <w:pPr>
              <w:pStyle w:val="formattext0"/>
              <w:spacing w:before="0" w:beforeAutospacing="0" w:after="0" w:afterAutospacing="0"/>
              <w:jc w:val="center"/>
            </w:pPr>
            <w:r w:rsidRPr="00F9263A">
              <w:rPr>
                <w:b/>
                <w:bCs/>
              </w:rPr>
              <w:t>Анализ риска аварий рекомендуется проводить при разработке:</w:t>
            </w:r>
            <w:r w:rsidRPr="00F9263A">
              <w:t xml:space="preserve"> </w:t>
            </w:r>
          </w:p>
        </w:tc>
      </w:tr>
      <w:tr w:rsidR="00CF4010" w:rsidRPr="00F9263A" w:rsidTr="006C16B5">
        <w:tc>
          <w:tcPr>
            <w:tcW w:w="0" w:type="auto"/>
            <w:hideMark/>
          </w:tcPr>
          <w:p w:rsidR="00CF4010" w:rsidRPr="00F9263A" w:rsidRDefault="00CF4010" w:rsidP="0016003D">
            <w:pPr>
              <w:pStyle w:val="formattext0"/>
              <w:spacing w:before="0" w:beforeAutospacing="0" w:after="0" w:afterAutospacing="0"/>
              <w:jc w:val="both"/>
            </w:pPr>
            <w:r w:rsidRPr="00F9263A">
              <w:t xml:space="preserve">проектной документации на строительство или реконструкцию ОПО; </w:t>
            </w:r>
          </w:p>
        </w:tc>
      </w:tr>
      <w:tr w:rsidR="00CF4010" w:rsidRPr="00F9263A" w:rsidTr="006C16B5">
        <w:tc>
          <w:tcPr>
            <w:tcW w:w="0" w:type="auto"/>
            <w:hideMark/>
          </w:tcPr>
          <w:p w:rsidR="00CF4010" w:rsidRPr="00F9263A" w:rsidRDefault="00CF4010" w:rsidP="0016003D">
            <w:pPr>
              <w:pStyle w:val="formattext0"/>
              <w:spacing w:before="0" w:beforeAutospacing="0" w:after="0" w:afterAutospacing="0"/>
              <w:jc w:val="both"/>
            </w:pPr>
            <w:r w:rsidRPr="00F9263A">
              <w:t>документации на техническое перевооружение, капитальный ремонт</w:t>
            </w:r>
            <w:r w:rsidR="006C16B5">
              <w:t>, консервацию и ликвидацию ОПО;</w:t>
            </w:r>
          </w:p>
        </w:tc>
      </w:tr>
      <w:tr w:rsidR="00CF4010" w:rsidRPr="00F9263A" w:rsidTr="006C16B5">
        <w:tc>
          <w:tcPr>
            <w:tcW w:w="0" w:type="auto"/>
            <w:hideMark/>
          </w:tcPr>
          <w:p w:rsidR="00CF4010" w:rsidRPr="00F9263A" w:rsidRDefault="00CF4010" w:rsidP="0016003D">
            <w:pPr>
              <w:pStyle w:val="formattext0"/>
              <w:spacing w:before="0" w:beforeAutospacing="0" w:after="0" w:afterAutospacing="0"/>
              <w:jc w:val="both"/>
            </w:pPr>
            <w:r w:rsidRPr="00F9263A">
              <w:t>декларации</w:t>
            </w:r>
            <w:r w:rsidR="006C16B5">
              <w:t xml:space="preserve"> промышленной безопасности ОПО;</w:t>
            </w:r>
          </w:p>
        </w:tc>
      </w:tr>
      <w:tr w:rsidR="00CF4010" w:rsidRPr="00F9263A" w:rsidTr="006C16B5">
        <w:tc>
          <w:tcPr>
            <w:tcW w:w="0" w:type="auto"/>
            <w:hideMark/>
          </w:tcPr>
          <w:p w:rsidR="00CF4010" w:rsidRPr="00F9263A" w:rsidRDefault="006C16B5" w:rsidP="0016003D">
            <w:pPr>
              <w:pStyle w:val="formattext0"/>
              <w:spacing w:before="0" w:beforeAutospacing="0" w:after="0" w:afterAutospacing="0"/>
              <w:jc w:val="both"/>
            </w:pPr>
            <w:r>
              <w:t xml:space="preserve">обоснования безопасности ОПО; </w:t>
            </w:r>
          </w:p>
        </w:tc>
      </w:tr>
      <w:tr w:rsidR="00CF4010" w:rsidRPr="00F9263A" w:rsidTr="006C16B5">
        <w:tc>
          <w:tcPr>
            <w:tcW w:w="0" w:type="auto"/>
            <w:hideMark/>
          </w:tcPr>
          <w:p w:rsidR="00CF4010" w:rsidRPr="00F9263A" w:rsidRDefault="00CF4010" w:rsidP="0016003D">
            <w:pPr>
              <w:pStyle w:val="formattext0"/>
              <w:spacing w:before="0" w:beforeAutospacing="0" w:after="0" w:afterAutospacing="0"/>
              <w:jc w:val="both"/>
            </w:pPr>
            <w:r w:rsidRPr="00F9263A">
              <w:t>плана мероприятий по локализации и ликвида</w:t>
            </w:r>
            <w:r w:rsidR="006C16B5">
              <w:t xml:space="preserve">ции последствий аварий на ОПО; </w:t>
            </w:r>
          </w:p>
        </w:tc>
      </w:tr>
      <w:tr w:rsidR="00CF4010" w:rsidRPr="00F9263A" w:rsidTr="006C16B5">
        <w:tc>
          <w:tcPr>
            <w:tcW w:w="0" w:type="auto"/>
            <w:hideMark/>
          </w:tcPr>
          <w:p w:rsidR="00CF4010" w:rsidRPr="00F9263A" w:rsidRDefault="00CF4010" w:rsidP="0016003D">
            <w:pPr>
              <w:pStyle w:val="formattext0"/>
              <w:spacing w:before="0" w:beforeAutospacing="0" w:after="0" w:afterAutospacing="0"/>
              <w:jc w:val="both"/>
            </w:pPr>
            <w:r w:rsidRPr="00F9263A">
              <w:t xml:space="preserve">плана мероприятий по снижению риска аварий и других документов в составе документационного обеспечения систем управления промышленной безопасностью. </w:t>
            </w:r>
          </w:p>
        </w:tc>
      </w:tr>
    </w:tbl>
    <w:p w:rsidR="00CF4010" w:rsidRDefault="00CF4010" w:rsidP="00F9263A">
      <w:pPr>
        <w:pStyle w:val="formattext0"/>
        <w:spacing w:before="0" w:beforeAutospacing="0" w:after="0" w:afterAutospacing="0"/>
      </w:pPr>
    </w:p>
    <w:p w:rsidR="00CF4010" w:rsidRPr="0016003D" w:rsidRDefault="006C16B5" w:rsidP="0016003D">
      <w:pPr>
        <w:pStyle w:val="formattext0"/>
        <w:spacing w:before="0" w:beforeAutospacing="0" w:after="0" w:afterAutospacing="0"/>
        <w:ind w:firstLine="709"/>
        <w:jc w:val="both"/>
      </w:pPr>
      <w:r w:rsidRPr="006C16B5">
        <w:t xml:space="preserve">В соответствии с п.8 Руководства основная цель анализа риска аварий - установление степени аварийной опасности ОПО и (или) его составных частей для заблаговременного предупреждения угроз причинения вреда жизни, здоровью людей, вреда животным, растениям, окружающей среде, </w:t>
      </w:r>
      <w:r w:rsidRPr="0016003D">
        <w:t>безопасности государства, имуществу физических и юридических лиц, государственному или муниципальному имуществу, угроз возникновения аварий и (или) чрезвычайных ситуаций техногенного характера, разработки, плановой реализации и своевременной корректировки обоснованных рекомендаций по снижению риска аварий и (или) мероприятий, направленных на снижение масштаба последствий аварий и размера ущерба, нанесенного в случае аварии на ОПО, а также мер, компенсирующих отступления от требований федеральных норм и правил в области промышленной безопасности при обосновании безопасности ОПО.</w:t>
      </w:r>
      <w:r w:rsidR="00CF4010" w:rsidRPr="0016003D">
        <w:t xml:space="preserve"> </w:t>
      </w:r>
    </w:p>
    <w:p w:rsidR="00CF4010" w:rsidRDefault="00CF4010" w:rsidP="0016003D">
      <w:pPr>
        <w:pStyle w:val="formattext0"/>
        <w:spacing w:before="0" w:beforeAutospacing="0" w:after="0" w:afterAutospacing="0"/>
        <w:ind w:firstLine="709"/>
        <w:jc w:val="both"/>
      </w:pPr>
      <w:r w:rsidRPr="0016003D">
        <w:t xml:space="preserve">В соответствии с </w:t>
      </w:r>
      <w:hyperlink r:id="rId415" w:history="1">
        <w:r w:rsidRPr="0016003D">
          <w:rPr>
            <w:rStyle w:val="ae"/>
            <w:color w:val="auto"/>
          </w:rPr>
          <w:t>п.31 Руководства</w:t>
        </w:r>
      </w:hyperlink>
      <w:r w:rsidRPr="0016003D">
        <w:t xml:space="preserve"> основным </w:t>
      </w:r>
      <w:r w:rsidRPr="0016003D">
        <w:rPr>
          <w:b/>
          <w:bCs/>
        </w:rPr>
        <w:t>показателем</w:t>
      </w:r>
      <w:r w:rsidRPr="0016003D">
        <w:t xml:space="preserve"> опасности на ОПО является риск аварий, который учитывает вероятностный характер превращения аварийной опасности на ОПО в непосредственную угрозу возникновения аварий с последующим возможным причинением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Количественной мерой вреда является ущерб от аварий </w:t>
      </w:r>
      <w:r w:rsidRPr="00F9263A">
        <w:t>(в натурал</w:t>
      </w:r>
      <w:r w:rsidR="006C16B5">
        <w:t>ьных или стоимостных единицах).</w:t>
      </w:r>
    </w:p>
    <w:p w:rsidR="006C16B5" w:rsidRDefault="006C16B5" w:rsidP="0016003D">
      <w:pPr>
        <w:pStyle w:val="formattext0"/>
        <w:spacing w:before="0" w:beforeAutospacing="0" w:after="0" w:afterAutospacing="0"/>
        <w:ind w:firstLine="709"/>
        <w:jc w:val="both"/>
      </w:pPr>
      <w:r w:rsidRPr="006C16B5">
        <w:t>В соответствии с приложением N 8 Руководства по безопасности «Методические основы по проведению анализа опасностей и оценки риска аварий на опасных производственных объектах» рекомендуется использовать следую</w:t>
      </w:r>
      <w:r>
        <w:t>щие методы анализа риска аварий:</w:t>
      </w:r>
    </w:p>
    <w:p w:rsidR="00CF4010" w:rsidRPr="00F9263A" w:rsidRDefault="00CF4010" w:rsidP="00F9263A">
      <w:pPr>
        <w:pStyle w:val="formattext0"/>
        <w:spacing w:before="0" w:beforeAutospacing="0" w:after="0" w:afterAutospacing="0"/>
      </w:pPr>
    </w:p>
    <w:tbl>
      <w:tblPr>
        <w:tblStyle w:val="af1"/>
        <w:tblW w:w="5000" w:type="pct"/>
        <w:tblLook w:val="04A0" w:firstRow="1" w:lastRow="0" w:firstColumn="1" w:lastColumn="0" w:noHBand="0" w:noVBand="1"/>
      </w:tblPr>
      <w:tblGrid>
        <w:gridCol w:w="10456"/>
      </w:tblGrid>
      <w:tr w:rsidR="00CF4010" w:rsidRPr="00F9263A" w:rsidTr="006C16B5">
        <w:tc>
          <w:tcPr>
            <w:tcW w:w="0" w:type="auto"/>
            <w:hideMark/>
          </w:tcPr>
          <w:p w:rsidR="00CF4010" w:rsidRPr="0016003D" w:rsidRDefault="00CF4010" w:rsidP="0016003D">
            <w:pPr>
              <w:pStyle w:val="formattext0"/>
              <w:spacing w:before="0" w:beforeAutospacing="0" w:after="0" w:afterAutospacing="0"/>
              <w:jc w:val="both"/>
            </w:pPr>
            <w:r w:rsidRPr="0016003D">
              <w:t xml:space="preserve">1. </w:t>
            </w:r>
            <w:r w:rsidRPr="0016003D">
              <w:rPr>
                <w:b/>
                <w:bCs/>
              </w:rPr>
              <w:t xml:space="preserve">Метод </w:t>
            </w:r>
            <w:r w:rsidR="004F5E41" w:rsidRPr="0016003D">
              <w:rPr>
                <w:b/>
                <w:bCs/>
              </w:rPr>
              <w:t>«</w:t>
            </w:r>
            <w:r w:rsidRPr="0016003D">
              <w:rPr>
                <w:b/>
                <w:bCs/>
              </w:rPr>
              <w:t>Проверочного листа</w:t>
            </w:r>
            <w:r w:rsidR="004F5E41" w:rsidRPr="0016003D">
              <w:rPr>
                <w:b/>
                <w:bCs/>
              </w:rPr>
              <w:t>»</w:t>
            </w:r>
            <w:r w:rsidRPr="0016003D">
              <w:rPr>
                <w:b/>
                <w:bCs/>
              </w:rPr>
              <w:t xml:space="preserve"> и метод </w:t>
            </w:r>
            <w:r w:rsidR="004F5E41" w:rsidRPr="0016003D">
              <w:rPr>
                <w:b/>
                <w:bCs/>
              </w:rPr>
              <w:t>«</w:t>
            </w:r>
            <w:r w:rsidRPr="0016003D">
              <w:rPr>
                <w:b/>
                <w:bCs/>
              </w:rPr>
              <w:t>Что будет, если...?</w:t>
            </w:r>
            <w:r w:rsidR="004F5E41" w:rsidRPr="0016003D">
              <w:rPr>
                <w:b/>
                <w:bCs/>
              </w:rPr>
              <w:t>»</w:t>
            </w:r>
            <w:r w:rsidRPr="0016003D">
              <w:t xml:space="preserve"> </w:t>
            </w:r>
            <w:r w:rsidRPr="0016003D">
              <w:rPr>
                <w:lang w:val="en-US"/>
              </w:rPr>
              <w:t>(</w:t>
            </w:r>
            <w:proofErr w:type="gramStart"/>
            <w:r w:rsidRPr="0016003D">
              <w:rPr>
                <w:lang w:val="en-US"/>
              </w:rPr>
              <w:t>Check-List</w:t>
            </w:r>
            <w:proofErr w:type="gramEnd"/>
            <w:r w:rsidRPr="0016003D">
              <w:rPr>
                <w:lang w:val="en-US"/>
              </w:rPr>
              <w:t xml:space="preserve"> </w:t>
            </w:r>
            <w:r w:rsidRPr="0016003D">
              <w:t>и</w:t>
            </w:r>
            <w:r w:rsidRPr="0016003D">
              <w:rPr>
                <w:lang w:val="en-US"/>
              </w:rPr>
              <w:t xml:space="preserve"> What - If) </w:t>
            </w:r>
            <w:r w:rsidRPr="0016003D">
              <w:t>см</w:t>
            </w:r>
            <w:r w:rsidRPr="0016003D">
              <w:rPr>
                <w:lang w:val="en-US"/>
              </w:rPr>
              <w:t xml:space="preserve">. </w:t>
            </w:r>
            <w:hyperlink r:id="rId416" w:history="1">
              <w:r w:rsidRPr="0016003D">
                <w:rPr>
                  <w:rStyle w:val="ae"/>
                  <w:color w:val="auto"/>
                </w:rPr>
                <w:t>п.1 приложения N 8 Руководства</w:t>
              </w:r>
            </w:hyperlink>
            <w:r w:rsidR="006C16B5" w:rsidRPr="0016003D">
              <w:t>;</w:t>
            </w:r>
          </w:p>
        </w:tc>
      </w:tr>
      <w:tr w:rsidR="00CF4010" w:rsidRPr="00F9263A" w:rsidTr="006C16B5">
        <w:tc>
          <w:tcPr>
            <w:tcW w:w="0" w:type="auto"/>
            <w:hideMark/>
          </w:tcPr>
          <w:p w:rsidR="00CF4010" w:rsidRPr="0016003D" w:rsidRDefault="00CF4010" w:rsidP="0016003D">
            <w:pPr>
              <w:pStyle w:val="formattext0"/>
              <w:spacing w:before="0" w:beforeAutospacing="0" w:after="0" w:afterAutospacing="0"/>
              <w:jc w:val="both"/>
            </w:pPr>
            <w:r w:rsidRPr="0016003D">
              <w:t xml:space="preserve">2. </w:t>
            </w:r>
            <w:r w:rsidRPr="0016003D">
              <w:rPr>
                <w:b/>
                <w:bCs/>
              </w:rPr>
              <w:t xml:space="preserve">Метод </w:t>
            </w:r>
            <w:r w:rsidR="004F5E41" w:rsidRPr="0016003D">
              <w:rPr>
                <w:b/>
                <w:bCs/>
              </w:rPr>
              <w:t>«</w:t>
            </w:r>
            <w:r w:rsidRPr="0016003D">
              <w:rPr>
                <w:b/>
                <w:bCs/>
              </w:rPr>
              <w:t>Идентификация опасностей технологического объекта</w:t>
            </w:r>
            <w:r w:rsidR="004F5E41" w:rsidRPr="0016003D">
              <w:rPr>
                <w:b/>
                <w:bCs/>
              </w:rPr>
              <w:t>»</w:t>
            </w:r>
            <w:r w:rsidRPr="0016003D">
              <w:t xml:space="preserve"> (HAZID</w:t>
            </w:r>
            <w:r w:rsidR="004F5E41" w:rsidRPr="0016003D">
              <w:t>»</w:t>
            </w:r>
            <w:r w:rsidRPr="0016003D">
              <w:t xml:space="preserve"> - </w:t>
            </w:r>
            <w:proofErr w:type="spellStart"/>
            <w:r w:rsidRPr="0016003D">
              <w:t>HAZard</w:t>
            </w:r>
            <w:proofErr w:type="spellEnd"/>
            <w:r w:rsidRPr="0016003D">
              <w:t xml:space="preserve"> </w:t>
            </w:r>
            <w:proofErr w:type="spellStart"/>
            <w:r w:rsidRPr="0016003D">
              <w:t>Identification</w:t>
            </w:r>
            <w:proofErr w:type="spellEnd"/>
            <w:r w:rsidRPr="0016003D">
              <w:t xml:space="preserve"> или </w:t>
            </w:r>
            <w:r w:rsidR="004F5E41" w:rsidRPr="0016003D">
              <w:t>«</w:t>
            </w:r>
            <w:r w:rsidRPr="0016003D">
              <w:t>PHA</w:t>
            </w:r>
            <w:r w:rsidR="004F5E41" w:rsidRPr="0016003D">
              <w:t>»</w:t>
            </w:r>
            <w:r w:rsidRPr="0016003D">
              <w:t xml:space="preserve"> - </w:t>
            </w:r>
            <w:proofErr w:type="spellStart"/>
            <w:r w:rsidRPr="0016003D">
              <w:t>Preliminary</w:t>
            </w:r>
            <w:proofErr w:type="spellEnd"/>
            <w:r w:rsidRPr="0016003D">
              <w:t xml:space="preserve"> </w:t>
            </w:r>
            <w:proofErr w:type="spellStart"/>
            <w:r w:rsidRPr="0016003D">
              <w:t>Hazard</w:t>
            </w:r>
            <w:proofErr w:type="spellEnd"/>
            <w:r w:rsidRPr="0016003D">
              <w:t xml:space="preserve"> </w:t>
            </w:r>
            <w:proofErr w:type="spellStart"/>
            <w:r w:rsidRPr="0016003D">
              <w:t>Analysis</w:t>
            </w:r>
            <w:proofErr w:type="spellEnd"/>
            <w:r w:rsidRPr="0016003D">
              <w:t xml:space="preserve">) </w:t>
            </w:r>
            <w:proofErr w:type="spellStart"/>
            <w:r w:rsidRPr="0016003D">
              <w:t>cм</w:t>
            </w:r>
            <w:proofErr w:type="spellEnd"/>
            <w:r w:rsidRPr="0016003D">
              <w:t xml:space="preserve">. </w:t>
            </w:r>
            <w:hyperlink r:id="rId417" w:history="1">
              <w:r w:rsidRPr="0016003D">
                <w:rPr>
                  <w:rStyle w:val="ae"/>
                  <w:color w:val="auto"/>
                </w:rPr>
                <w:t>п.2 приложения N 8 Руководства</w:t>
              </w:r>
            </w:hyperlink>
            <w:r w:rsidR="006C16B5" w:rsidRPr="0016003D">
              <w:t>;</w:t>
            </w:r>
          </w:p>
        </w:tc>
      </w:tr>
      <w:tr w:rsidR="00CF4010" w:rsidRPr="00F9263A" w:rsidTr="006C16B5">
        <w:tc>
          <w:tcPr>
            <w:tcW w:w="0" w:type="auto"/>
            <w:hideMark/>
          </w:tcPr>
          <w:p w:rsidR="00CF4010" w:rsidRPr="0016003D" w:rsidRDefault="00CF4010" w:rsidP="0016003D">
            <w:pPr>
              <w:pStyle w:val="formattext0"/>
              <w:spacing w:before="0" w:beforeAutospacing="0" w:after="0" w:afterAutospacing="0"/>
              <w:jc w:val="both"/>
            </w:pPr>
            <w:r w:rsidRPr="0016003D">
              <w:t xml:space="preserve">3. </w:t>
            </w:r>
            <w:r w:rsidRPr="0016003D">
              <w:rPr>
                <w:b/>
                <w:bCs/>
              </w:rPr>
              <w:t xml:space="preserve">Метод </w:t>
            </w:r>
            <w:r w:rsidR="004F5E41" w:rsidRPr="0016003D">
              <w:rPr>
                <w:b/>
                <w:bCs/>
              </w:rPr>
              <w:t>«</w:t>
            </w:r>
            <w:r w:rsidRPr="0016003D">
              <w:rPr>
                <w:b/>
                <w:bCs/>
              </w:rPr>
              <w:t>Анализ вида и последствий отказов</w:t>
            </w:r>
            <w:r w:rsidR="004F5E41" w:rsidRPr="0016003D">
              <w:rPr>
                <w:b/>
                <w:bCs/>
              </w:rPr>
              <w:t>»</w:t>
            </w:r>
            <w:r w:rsidRPr="0016003D">
              <w:rPr>
                <w:b/>
                <w:bCs/>
              </w:rPr>
              <w:t xml:space="preserve"> и метод </w:t>
            </w:r>
            <w:r w:rsidR="004F5E41" w:rsidRPr="0016003D">
              <w:rPr>
                <w:b/>
                <w:bCs/>
              </w:rPr>
              <w:t>«</w:t>
            </w:r>
            <w:r w:rsidRPr="0016003D">
              <w:rPr>
                <w:b/>
                <w:bCs/>
              </w:rPr>
              <w:t>Анализа вида, последствий и критичности отказа</w:t>
            </w:r>
            <w:r w:rsidR="004F5E41" w:rsidRPr="0016003D">
              <w:rPr>
                <w:b/>
                <w:bCs/>
              </w:rPr>
              <w:t>»</w:t>
            </w:r>
            <w:r w:rsidRPr="0016003D">
              <w:t xml:space="preserve"> (FMECA</w:t>
            </w:r>
            <w:r w:rsidR="004F5E41" w:rsidRPr="0016003D">
              <w:t>»</w:t>
            </w:r>
            <w:r w:rsidRPr="0016003D">
              <w:t xml:space="preserve"> - </w:t>
            </w:r>
            <w:proofErr w:type="spellStart"/>
            <w:r w:rsidRPr="0016003D">
              <w:t>Failure</w:t>
            </w:r>
            <w:proofErr w:type="spellEnd"/>
            <w:r w:rsidRPr="0016003D">
              <w:t xml:space="preserve"> </w:t>
            </w:r>
            <w:proofErr w:type="spellStart"/>
            <w:r w:rsidRPr="0016003D">
              <w:t>Mode</w:t>
            </w:r>
            <w:proofErr w:type="spellEnd"/>
            <w:r w:rsidRPr="0016003D">
              <w:t xml:space="preserve">, </w:t>
            </w:r>
            <w:proofErr w:type="spellStart"/>
            <w:r w:rsidRPr="0016003D">
              <w:t>Effects</w:t>
            </w:r>
            <w:proofErr w:type="spellEnd"/>
            <w:r w:rsidRPr="0016003D">
              <w:t xml:space="preserve"> </w:t>
            </w:r>
            <w:proofErr w:type="spellStart"/>
            <w:r w:rsidRPr="0016003D">
              <w:t>and</w:t>
            </w:r>
            <w:proofErr w:type="spellEnd"/>
            <w:r w:rsidRPr="0016003D">
              <w:t xml:space="preserve"> </w:t>
            </w:r>
            <w:proofErr w:type="spellStart"/>
            <w:r w:rsidRPr="0016003D">
              <w:t>Critical</w:t>
            </w:r>
            <w:proofErr w:type="spellEnd"/>
            <w:r w:rsidRPr="0016003D">
              <w:t xml:space="preserve"> </w:t>
            </w:r>
            <w:proofErr w:type="spellStart"/>
            <w:r w:rsidRPr="0016003D">
              <w:t>Analysis</w:t>
            </w:r>
            <w:proofErr w:type="spellEnd"/>
            <w:r w:rsidRPr="0016003D">
              <w:t xml:space="preserve">) см. </w:t>
            </w:r>
            <w:hyperlink r:id="rId418" w:history="1">
              <w:r w:rsidRPr="0016003D">
                <w:rPr>
                  <w:rStyle w:val="ae"/>
                  <w:color w:val="auto"/>
                </w:rPr>
                <w:t>п.3 приложения N 8 Руководства</w:t>
              </w:r>
            </w:hyperlink>
            <w:r w:rsidR="006C16B5" w:rsidRPr="0016003D">
              <w:t>;</w:t>
            </w:r>
          </w:p>
        </w:tc>
      </w:tr>
      <w:tr w:rsidR="00CF4010" w:rsidRPr="00F9263A" w:rsidTr="006C16B5">
        <w:tc>
          <w:tcPr>
            <w:tcW w:w="0" w:type="auto"/>
            <w:hideMark/>
          </w:tcPr>
          <w:p w:rsidR="00CF4010" w:rsidRPr="0016003D" w:rsidRDefault="00CF4010" w:rsidP="0016003D">
            <w:pPr>
              <w:pStyle w:val="formattext0"/>
              <w:spacing w:before="0" w:beforeAutospacing="0" w:after="0" w:afterAutospacing="0"/>
              <w:jc w:val="both"/>
            </w:pPr>
            <w:r w:rsidRPr="0016003D">
              <w:lastRenderedPageBreak/>
              <w:t xml:space="preserve">4. </w:t>
            </w:r>
            <w:r w:rsidRPr="0016003D">
              <w:rPr>
                <w:b/>
                <w:bCs/>
              </w:rPr>
              <w:t xml:space="preserve">Метод </w:t>
            </w:r>
            <w:r w:rsidR="004F5E41" w:rsidRPr="0016003D">
              <w:rPr>
                <w:b/>
                <w:bCs/>
              </w:rPr>
              <w:t>«</w:t>
            </w:r>
            <w:r w:rsidRPr="0016003D">
              <w:rPr>
                <w:b/>
                <w:bCs/>
              </w:rPr>
              <w:t>Анализ опасности и работоспособности технологической системы (технологического блока)</w:t>
            </w:r>
            <w:r w:rsidR="004F5E41" w:rsidRPr="0016003D">
              <w:rPr>
                <w:b/>
                <w:bCs/>
              </w:rPr>
              <w:t>»</w:t>
            </w:r>
            <w:r w:rsidRPr="0016003D">
              <w:t xml:space="preserve"> (</w:t>
            </w:r>
            <w:r w:rsidR="004F5E41" w:rsidRPr="0016003D">
              <w:t>«</w:t>
            </w:r>
            <w:r w:rsidRPr="0016003D">
              <w:t>HAZOP</w:t>
            </w:r>
            <w:r w:rsidR="004F5E41" w:rsidRPr="0016003D">
              <w:t>»</w:t>
            </w:r>
            <w:r w:rsidRPr="0016003D">
              <w:t xml:space="preserve"> - </w:t>
            </w:r>
            <w:proofErr w:type="spellStart"/>
            <w:r w:rsidRPr="0016003D">
              <w:t>HAZard</w:t>
            </w:r>
            <w:proofErr w:type="spellEnd"/>
            <w:r w:rsidRPr="0016003D">
              <w:t xml:space="preserve"> </w:t>
            </w:r>
            <w:proofErr w:type="spellStart"/>
            <w:r w:rsidRPr="0016003D">
              <w:t>and</w:t>
            </w:r>
            <w:proofErr w:type="spellEnd"/>
            <w:r w:rsidRPr="0016003D">
              <w:t xml:space="preserve"> </w:t>
            </w:r>
            <w:proofErr w:type="spellStart"/>
            <w:r w:rsidRPr="0016003D">
              <w:t>OPerability</w:t>
            </w:r>
            <w:proofErr w:type="spellEnd"/>
            <w:r w:rsidRPr="0016003D">
              <w:t xml:space="preserve"> </w:t>
            </w:r>
            <w:proofErr w:type="spellStart"/>
            <w:r w:rsidRPr="0016003D">
              <w:t>Study</w:t>
            </w:r>
            <w:proofErr w:type="spellEnd"/>
            <w:r w:rsidRPr="0016003D">
              <w:t xml:space="preserve">) см. </w:t>
            </w:r>
            <w:hyperlink r:id="rId419" w:history="1">
              <w:r w:rsidRPr="0016003D">
                <w:rPr>
                  <w:rStyle w:val="ae"/>
                  <w:color w:val="auto"/>
                </w:rPr>
                <w:t>п.4 приложения N 8 Руководства</w:t>
              </w:r>
            </w:hyperlink>
            <w:r w:rsidR="006C16B5" w:rsidRPr="0016003D">
              <w:t>;</w:t>
            </w:r>
          </w:p>
        </w:tc>
      </w:tr>
      <w:tr w:rsidR="00CF4010" w:rsidRPr="00F9263A" w:rsidTr="006C16B5">
        <w:tc>
          <w:tcPr>
            <w:tcW w:w="0" w:type="auto"/>
            <w:hideMark/>
          </w:tcPr>
          <w:p w:rsidR="00CF4010" w:rsidRPr="0016003D" w:rsidRDefault="00CF4010" w:rsidP="0016003D">
            <w:pPr>
              <w:pStyle w:val="formattext0"/>
              <w:spacing w:before="0" w:beforeAutospacing="0" w:after="0" w:afterAutospacing="0"/>
              <w:jc w:val="both"/>
            </w:pPr>
            <w:r w:rsidRPr="0016003D">
              <w:t xml:space="preserve">5. </w:t>
            </w:r>
            <w:r w:rsidRPr="0016003D">
              <w:rPr>
                <w:b/>
                <w:bCs/>
              </w:rPr>
              <w:t xml:space="preserve">Метод </w:t>
            </w:r>
            <w:r w:rsidR="004F5E41" w:rsidRPr="0016003D">
              <w:rPr>
                <w:b/>
                <w:bCs/>
              </w:rPr>
              <w:t>«</w:t>
            </w:r>
            <w:r w:rsidRPr="0016003D">
              <w:rPr>
                <w:b/>
                <w:bCs/>
              </w:rPr>
              <w:t>Анализ дерева отказов</w:t>
            </w:r>
            <w:r w:rsidR="004F5E41" w:rsidRPr="0016003D">
              <w:t>»</w:t>
            </w:r>
            <w:r w:rsidRPr="0016003D">
              <w:t xml:space="preserve"> (FTA</w:t>
            </w:r>
            <w:r w:rsidR="004F5E41" w:rsidRPr="0016003D">
              <w:t>»</w:t>
            </w:r>
            <w:r w:rsidRPr="0016003D">
              <w:t xml:space="preserve"> - </w:t>
            </w:r>
            <w:proofErr w:type="spellStart"/>
            <w:r w:rsidRPr="0016003D">
              <w:t>Fault</w:t>
            </w:r>
            <w:proofErr w:type="spellEnd"/>
            <w:r w:rsidRPr="0016003D">
              <w:t xml:space="preserve"> </w:t>
            </w:r>
            <w:proofErr w:type="spellStart"/>
            <w:r w:rsidRPr="0016003D">
              <w:t>Tree</w:t>
            </w:r>
            <w:proofErr w:type="spellEnd"/>
            <w:r w:rsidRPr="0016003D">
              <w:t xml:space="preserve"> </w:t>
            </w:r>
            <w:proofErr w:type="spellStart"/>
            <w:r w:rsidRPr="0016003D">
              <w:t>Analysis</w:t>
            </w:r>
            <w:proofErr w:type="spellEnd"/>
            <w:r w:rsidRPr="0016003D">
              <w:t xml:space="preserve">) см. </w:t>
            </w:r>
            <w:hyperlink r:id="rId420" w:history="1">
              <w:r w:rsidRPr="0016003D">
                <w:rPr>
                  <w:rStyle w:val="ae"/>
                  <w:color w:val="auto"/>
                </w:rPr>
                <w:t>п.5 приложения N 8 Руководства</w:t>
              </w:r>
            </w:hyperlink>
            <w:r w:rsidR="006C16B5" w:rsidRPr="0016003D">
              <w:t>;</w:t>
            </w:r>
          </w:p>
        </w:tc>
      </w:tr>
      <w:tr w:rsidR="00CF4010" w:rsidRPr="00F9263A" w:rsidTr="006C16B5">
        <w:tc>
          <w:tcPr>
            <w:tcW w:w="0" w:type="auto"/>
            <w:hideMark/>
          </w:tcPr>
          <w:p w:rsidR="00CF4010" w:rsidRPr="0016003D" w:rsidRDefault="00CF4010" w:rsidP="0016003D">
            <w:pPr>
              <w:pStyle w:val="formattext0"/>
              <w:spacing w:before="0" w:beforeAutospacing="0" w:after="0" w:afterAutospacing="0"/>
              <w:jc w:val="both"/>
            </w:pPr>
            <w:r w:rsidRPr="0016003D">
              <w:t xml:space="preserve">6. </w:t>
            </w:r>
            <w:r w:rsidRPr="0016003D">
              <w:rPr>
                <w:b/>
                <w:bCs/>
              </w:rPr>
              <w:t xml:space="preserve">Метод </w:t>
            </w:r>
            <w:r w:rsidR="004F5E41" w:rsidRPr="0016003D">
              <w:rPr>
                <w:b/>
                <w:bCs/>
              </w:rPr>
              <w:t>«</w:t>
            </w:r>
            <w:r w:rsidRPr="0016003D">
              <w:rPr>
                <w:b/>
                <w:bCs/>
              </w:rPr>
              <w:t>Анализ дерева событий</w:t>
            </w:r>
            <w:r w:rsidR="004F5E41" w:rsidRPr="0016003D">
              <w:rPr>
                <w:b/>
                <w:bCs/>
              </w:rPr>
              <w:t>»</w:t>
            </w:r>
            <w:r w:rsidRPr="0016003D">
              <w:t xml:space="preserve"> (ETA</w:t>
            </w:r>
            <w:r w:rsidR="004F5E41" w:rsidRPr="0016003D">
              <w:t>»</w:t>
            </w:r>
            <w:r w:rsidRPr="0016003D">
              <w:t xml:space="preserve"> - </w:t>
            </w:r>
            <w:proofErr w:type="spellStart"/>
            <w:r w:rsidRPr="0016003D">
              <w:t>Event</w:t>
            </w:r>
            <w:proofErr w:type="spellEnd"/>
            <w:r w:rsidRPr="0016003D">
              <w:t xml:space="preserve"> </w:t>
            </w:r>
            <w:proofErr w:type="spellStart"/>
            <w:r w:rsidRPr="0016003D">
              <w:t>Tree</w:t>
            </w:r>
            <w:proofErr w:type="spellEnd"/>
            <w:r w:rsidRPr="0016003D">
              <w:t xml:space="preserve"> </w:t>
            </w:r>
            <w:proofErr w:type="spellStart"/>
            <w:r w:rsidRPr="0016003D">
              <w:t>Analysis</w:t>
            </w:r>
            <w:proofErr w:type="spellEnd"/>
            <w:r w:rsidRPr="0016003D">
              <w:t xml:space="preserve">) см. </w:t>
            </w:r>
            <w:hyperlink r:id="rId421" w:history="1">
              <w:r w:rsidRPr="0016003D">
                <w:rPr>
                  <w:rStyle w:val="ae"/>
                  <w:color w:val="auto"/>
                </w:rPr>
                <w:t>п.6 приложения N 8 Руководства</w:t>
              </w:r>
            </w:hyperlink>
            <w:r w:rsidR="006C16B5" w:rsidRPr="0016003D">
              <w:t>;</w:t>
            </w:r>
          </w:p>
        </w:tc>
      </w:tr>
      <w:tr w:rsidR="00CF4010" w:rsidRPr="00F9263A" w:rsidTr="006C16B5">
        <w:tc>
          <w:tcPr>
            <w:tcW w:w="0" w:type="auto"/>
            <w:hideMark/>
          </w:tcPr>
          <w:p w:rsidR="00CF4010" w:rsidRPr="0016003D" w:rsidRDefault="00CF4010" w:rsidP="0016003D">
            <w:pPr>
              <w:pStyle w:val="formattext0"/>
              <w:spacing w:before="0" w:beforeAutospacing="0" w:after="0" w:afterAutospacing="0"/>
              <w:jc w:val="both"/>
            </w:pPr>
            <w:r w:rsidRPr="0016003D">
              <w:t xml:space="preserve">7. </w:t>
            </w:r>
            <w:r w:rsidRPr="0016003D">
              <w:rPr>
                <w:b/>
                <w:bCs/>
              </w:rPr>
              <w:t xml:space="preserve">Метод </w:t>
            </w:r>
            <w:r w:rsidR="004F5E41" w:rsidRPr="0016003D">
              <w:rPr>
                <w:b/>
                <w:bCs/>
              </w:rPr>
              <w:t>«</w:t>
            </w:r>
            <w:r w:rsidRPr="0016003D">
              <w:rPr>
                <w:b/>
                <w:bCs/>
              </w:rPr>
              <w:t>Анализ барьеров безопасности</w:t>
            </w:r>
            <w:r w:rsidR="004F5E41" w:rsidRPr="0016003D">
              <w:rPr>
                <w:b/>
                <w:bCs/>
              </w:rPr>
              <w:t>»</w:t>
            </w:r>
            <w:r w:rsidRPr="0016003D">
              <w:t xml:space="preserve"> см. </w:t>
            </w:r>
            <w:hyperlink r:id="rId422" w:history="1">
              <w:r w:rsidRPr="0016003D">
                <w:rPr>
                  <w:rStyle w:val="ae"/>
                  <w:color w:val="auto"/>
                </w:rPr>
                <w:t>п.7 приложения N 8 Руководства</w:t>
              </w:r>
            </w:hyperlink>
            <w:r w:rsidR="006C16B5" w:rsidRPr="0016003D">
              <w:t>;</w:t>
            </w:r>
          </w:p>
        </w:tc>
      </w:tr>
      <w:tr w:rsidR="00CF4010" w:rsidRPr="00F9263A" w:rsidTr="006C16B5">
        <w:tc>
          <w:tcPr>
            <w:tcW w:w="0" w:type="auto"/>
            <w:hideMark/>
          </w:tcPr>
          <w:p w:rsidR="00CF4010" w:rsidRPr="0016003D" w:rsidRDefault="00CF4010" w:rsidP="0016003D">
            <w:pPr>
              <w:pStyle w:val="formattext0"/>
              <w:spacing w:before="0" w:beforeAutospacing="0" w:after="0" w:afterAutospacing="0"/>
              <w:jc w:val="both"/>
            </w:pPr>
            <w:r w:rsidRPr="0016003D">
              <w:t xml:space="preserve">8. </w:t>
            </w:r>
            <w:r w:rsidRPr="0016003D">
              <w:rPr>
                <w:b/>
                <w:bCs/>
              </w:rPr>
              <w:t>Количественная оценка риска аварий</w:t>
            </w:r>
            <w:r w:rsidRPr="0016003D">
              <w:t xml:space="preserve"> (</w:t>
            </w:r>
            <w:r w:rsidR="004F5E41" w:rsidRPr="0016003D">
              <w:t>«</w:t>
            </w:r>
            <w:r w:rsidRPr="0016003D">
              <w:t>QRA</w:t>
            </w:r>
            <w:r w:rsidR="004F5E41" w:rsidRPr="0016003D">
              <w:t>»</w:t>
            </w:r>
            <w:r w:rsidRPr="0016003D">
              <w:t xml:space="preserve"> - </w:t>
            </w:r>
            <w:proofErr w:type="spellStart"/>
            <w:r w:rsidRPr="0016003D">
              <w:t>Quantitative</w:t>
            </w:r>
            <w:proofErr w:type="spellEnd"/>
            <w:r w:rsidRPr="0016003D">
              <w:t xml:space="preserve"> </w:t>
            </w:r>
            <w:proofErr w:type="spellStart"/>
            <w:r w:rsidRPr="0016003D">
              <w:t>Risk</w:t>
            </w:r>
            <w:proofErr w:type="spellEnd"/>
            <w:r w:rsidRPr="0016003D">
              <w:t xml:space="preserve"> </w:t>
            </w:r>
            <w:proofErr w:type="spellStart"/>
            <w:r w:rsidRPr="0016003D">
              <w:t>Assessment</w:t>
            </w:r>
            <w:proofErr w:type="spellEnd"/>
            <w:r w:rsidRPr="0016003D">
              <w:t xml:space="preserve">) см. </w:t>
            </w:r>
            <w:hyperlink r:id="rId423" w:history="1">
              <w:r w:rsidRPr="0016003D">
                <w:rPr>
                  <w:rStyle w:val="ae"/>
                  <w:color w:val="auto"/>
                </w:rPr>
                <w:t>п.8 приложения N 8 Руководства</w:t>
              </w:r>
            </w:hyperlink>
            <w:r w:rsidRPr="0016003D">
              <w:t xml:space="preserve">. </w:t>
            </w:r>
          </w:p>
        </w:tc>
      </w:tr>
    </w:tbl>
    <w:p w:rsidR="006C16B5" w:rsidRDefault="006C16B5" w:rsidP="00F9263A">
      <w:pPr>
        <w:pStyle w:val="formattext0"/>
        <w:spacing w:before="0" w:beforeAutospacing="0" w:after="0" w:afterAutospacing="0"/>
        <w:ind w:firstLine="480"/>
      </w:pPr>
    </w:p>
    <w:p w:rsidR="00CF4010" w:rsidRPr="0016003D" w:rsidRDefault="00CF4010" w:rsidP="0016003D">
      <w:pPr>
        <w:pStyle w:val="formattext0"/>
        <w:spacing w:before="0" w:beforeAutospacing="0" w:after="0" w:afterAutospacing="0"/>
        <w:ind w:firstLine="709"/>
        <w:jc w:val="center"/>
      </w:pPr>
      <w:r w:rsidRPr="0016003D">
        <w:rPr>
          <w:b/>
          <w:bCs/>
        </w:rPr>
        <w:t xml:space="preserve">Метод </w:t>
      </w:r>
      <w:r w:rsidR="004F5E41" w:rsidRPr="0016003D">
        <w:rPr>
          <w:b/>
          <w:bCs/>
        </w:rPr>
        <w:t>«</w:t>
      </w:r>
      <w:r w:rsidRPr="0016003D">
        <w:rPr>
          <w:b/>
          <w:bCs/>
        </w:rPr>
        <w:t>Анализа опасности и работоспособности</w:t>
      </w:r>
      <w:r w:rsidR="004F5E41" w:rsidRPr="0016003D">
        <w:rPr>
          <w:b/>
          <w:bCs/>
        </w:rPr>
        <w:t>»</w:t>
      </w:r>
      <w:r w:rsidRPr="0016003D">
        <w:rPr>
          <w:b/>
          <w:bCs/>
        </w:rPr>
        <w:t xml:space="preserve"> (АОР, HAZOP)</w:t>
      </w:r>
    </w:p>
    <w:p w:rsidR="00CF4010" w:rsidRPr="0016003D" w:rsidRDefault="00CF4010" w:rsidP="0016003D">
      <w:pPr>
        <w:pStyle w:val="formattext0"/>
        <w:spacing w:before="0" w:beforeAutospacing="0" w:after="0" w:afterAutospacing="0"/>
        <w:ind w:firstLine="709"/>
        <w:jc w:val="center"/>
      </w:pPr>
      <w:r w:rsidRPr="0016003D">
        <w:rPr>
          <w:b/>
          <w:bCs/>
        </w:rPr>
        <w:t>Основные положения и цели применения метода HAZOP</w:t>
      </w:r>
    </w:p>
    <w:p w:rsidR="006C16B5" w:rsidRPr="0016003D" w:rsidRDefault="006C16B5" w:rsidP="0016003D">
      <w:pPr>
        <w:pStyle w:val="formattext0"/>
        <w:spacing w:before="0" w:beforeAutospacing="0" w:after="0" w:afterAutospacing="0"/>
        <w:ind w:firstLine="709"/>
        <w:jc w:val="center"/>
      </w:pPr>
      <w:r w:rsidRPr="0016003D">
        <w:t>HAZOP основан на теории, допускающей, что случаи рисков являются следствием отклонения от запланированных или рабочих параметров, и является системным методом «мозгового штурма» для идентификации опасности с использованием так называемых «направляющих слов». «Направляющие слова» (например, «нет», «больше», «иной, чем», «часть...» и т.д.) применяются в отношении соответствующих параметров (например, контаминация, температура) для того, чтобы помочь установить возможные отклонения от обычных или запланированных параметров. Часто используется группа людей, обладающих знаниями и опытом по разработке процесса или продукта и его применению.</w:t>
      </w:r>
    </w:p>
    <w:p w:rsidR="00CF4010" w:rsidRPr="0016003D" w:rsidRDefault="006C16B5" w:rsidP="0016003D">
      <w:pPr>
        <w:pStyle w:val="formattext0"/>
        <w:spacing w:before="0" w:beforeAutospacing="0" w:after="0" w:afterAutospacing="0"/>
        <w:ind w:firstLine="709"/>
        <w:jc w:val="both"/>
      </w:pPr>
      <w:r w:rsidRPr="0016003D">
        <w:t>HAZOP может применяться в отношении производственных процессов (в том числе при контрактном производстве), а также в отношении поставщиков, оборудования и помещений для производства активных фармацевтических субстанций, и лекарственных препаратов. HAZOP преимущественно применяется также в фармацевтической промышленности для оценки безопасности процесса. Результатом HAZOP является перечень критических операций для управления рисками. Это облегчает регулярный мониторинг критических точек в ходе производственного процесса (п.I.6. Решения Совета ЕЭК от 03.11.2016 N 77 Об утверждении Правил надлежащей производственной практики Евразийского экономического союза).</w:t>
      </w:r>
    </w:p>
    <w:p w:rsidR="00CF4010" w:rsidRPr="0016003D" w:rsidRDefault="00CF4010" w:rsidP="0016003D">
      <w:pPr>
        <w:pStyle w:val="formattext0"/>
        <w:spacing w:before="0" w:beforeAutospacing="0" w:after="0" w:afterAutospacing="0"/>
        <w:ind w:firstLine="709"/>
        <w:jc w:val="both"/>
      </w:pPr>
      <w:r w:rsidRPr="0016003D">
        <w:t xml:space="preserve">В соответствии с </w:t>
      </w:r>
      <w:hyperlink r:id="rId424" w:history="1">
        <w:r w:rsidRPr="0016003D">
          <w:rPr>
            <w:rStyle w:val="ae"/>
            <w:color w:val="auto"/>
          </w:rPr>
          <w:t>ГОСТ Р 51901.11-2005</w:t>
        </w:r>
      </w:hyperlink>
      <w:r w:rsidRPr="0016003D">
        <w:t xml:space="preserve"> характерная особенность исследования HAZOP - проведение экспертизы, в процессе которой группа специалистов в различных научных дисциплинах под руководством лидера систематически исследует соответствующие части проекта или системы. Она идентифицирует отклонения от целей проекта системы, используя базовый набор ключевых управляющих слов. Методика направлена на стимуляцию воображения участников для идентификации проблем опасности и работоспособности системы. Методика HAZOP должна рассматриваться как расширение качественного исследования проекта, использующего экспериментальные методы.</w:t>
      </w:r>
    </w:p>
    <w:p w:rsidR="00CF4010" w:rsidRDefault="00CF4010" w:rsidP="0016003D">
      <w:pPr>
        <w:pStyle w:val="formattext0"/>
        <w:spacing w:before="0" w:beforeAutospacing="0" w:after="0" w:afterAutospacing="0"/>
        <w:ind w:firstLine="709"/>
        <w:jc w:val="both"/>
      </w:pPr>
      <w:r w:rsidRPr="0016003D">
        <w:t xml:space="preserve">В соответствии с </w:t>
      </w:r>
      <w:hyperlink r:id="rId425" w:history="1">
        <w:r w:rsidRPr="0016003D">
          <w:rPr>
            <w:rStyle w:val="ae"/>
            <w:color w:val="auto"/>
          </w:rPr>
          <w:t>п.4 приложения N 8 Руководства</w:t>
        </w:r>
      </w:hyperlink>
      <w:r w:rsidRPr="0016003D">
        <w:t xml:space="preserve"> метод </w:t>
      </w:r>
      <w:r w:rsidR="004F5E41" w:rsidRPr="0016003D">
        <w:t>«</w:t>
      </w:r>
      <w:r w:rsidRPr="0016003D">
        <w:t>Анализа опасностей и работоспособности</w:t>
      </w:r>
      <w:r w:rsidR="004F5E41" w:rsidRPr="0016003D">
        <w:t>»</w:t>
      </w:r>
      <w:r w:rsidRPr="0016003D">
        <w:t xml:space="preserve"> (АОР) является качественным методом и предназначен для исследования опасностей отклонений технологических параметров (например, температуры, давления) и иных процедур (например, технического обслуживания) от регламентных режимов.</w:t>
      </w:r>
    </w:p>
    <w:p w:rsidR="0016003D" w:rsidRPr="0016003D" w:rsidRDefault="0016003D" w:rsidP="0016003D">
      <w:pPr>
        <w:pStyle w:val="formattext0"/>
        <w:spacing w:before="0" w:beforeAutospacing="0" w:after="0" w:afterAutospacing="0"/>
        <w:ind w:firstLine="709"/>
        <w:jc w:val="both"/>
      </w:pPr>
    </w:p>
    <w:p w:rsidR="00CF4010" w:rsidRPr="00F9263A" w:rsidRDefault="00CF4010" w:rsidP="0016003D">
      <w:pPr>
        <w:pStyle w:val="formattext0"/>
        <w:spacing w:before="0" w:beforeAutospacing="0" w:after="0" w:afterAutospacing="0"/>
        <w:ind w:firstLine="480"/>
        <w:jc w:val="center"/>
      </w:pPr>
      <w:r w:rsidRPr="00F9263A">
        <w:rPr>
          <w:b/>
          <w:bCs/>
        </w:rPr>
        <w:t>Рекомендуется применять метод АОР:</w:t>
      </w:r>
    </w:p>
    <w:tbl>
      <w:tblPr>
        <w:tblStyle w:val="af1"/>
        <w:tblW w:w="5000" w:type="pct"/>
        <w:tblLook w:val="04A0" w:firstRow="1" w:lastRow="0" w:firstColumn="1" w:lastColumn="0" w:noHBand="0" w:noVBand="1"/>
      </w:tblPr>
      <w:tblGrid>
        <w:gridCol w:w="10456"/>
      </w:tblGrid>
      <w:tr w:rsidR="00CF4010" w:rsidRPr="00F9263A" w:rsidTr="006C16B5">
        <w:tc>
          <w:tcPr>
            <w:tcW w:w="0" w:type="auto"/>
            <w:hideMark/>
          </w:tcPr>
          <w:p w:rsidR="00CF4010" w:rsidRPr="00F9263A" w:rsidRDefault="00CF4010" w:rsidP="00F9263A">
            <w:pPr>
              <w:pStyle w:val="formattext0"/>
              <w:spacing w:before="0" w:beforeAutospacing="0" w:after="0" w:afterAutospacing="0"/>
            </w:pPr>
            <w:r w:rsidRPr="00F9263A">
              <w:t xml:space="preserve">для ОПО или его составных частей с высоким уровнем капитальных затрат и сложности, с применением новых технологий; </w:t>
            </w:r>
          </w:p>
        </w:tc>
      </w:tr>
      <w:tr w:rsidR="00CF4010" w:rsidRPr="00F9263A" w:rsidTr="006C16B5">
        <w:tc>
          <w:tcPr>
            <w:tcW w:w="0" w:type="auto"/>
            <w:hideMark/>
          </w:tcPr>
          <w:p w:rsidR="00CF4010" w:rsidRPr="00F9263A" w:rsidRDefault="00CF4010" w:rsidP="00F9263A">
            <w:pPr>
              <w:pStyle w:val="formattext0"/>
              <w:spacing w:before="0" w:beforeAutospacing="0" w:after="0" w:afterAutospacing="0"/>
            </w:pPr>
            <w:r w:rsidRPr="00F9263A">
              <w:t xml:space="preserve">при разработке проектной документации на строительство, реконструкцию ОПО, документации на техническое перевооружение ОПО I и II классов опасности; </w:t>
            </w:r>
          </w:p>
        </w:tc>
      </w:tr>
      <w:tr w:rsidR="00CF4010" w:rsidRPr="00F9263A" w:rsidTr="006C16B5">
        <w:tc>
          <w:tcPr>
            <w:tcW w:w="0" w:type="auto"/>
            <w:hideMark/>
          </w:tcPr>
          <w:p w:rsidR="00CF4010" w:rsidRPr="00F9263A" w:rsidRDefault="00CF4010" w:rsidP="00F9263A">
            <w:pPr>
              <w:pStyle w:val="formattext0"/>
              <w:spacing w:before="0" w:beforeAutospacing="0" w:after="0" w:afterAutospacing="0"/>
            </w:pPr>
            <w:r w:rsidRPr="00F9263A">
              <w:t xml:space="preserve">при обосновании безопасности ОПО; </w:t>
            </w:r>
          </w:p>
        </w:tc>
      </w:tr>
      <w:tr w:rsidR="00CF4010" w:rsidRPr="00F9263A" w:rsidTr="006C16B5">
        <w:tc>
          <w:tcPr>
            <w:tcW w:w="0" w:type="auto"/>
            <w:hideMark/>
          </w:tcPr>
          <w:p w:rsidR="00CF4010" w:rsidRPr="00F9263A" w:rsidRDefault="00CF4010" w:rsidP="00F9263A">
            <w:pPr>
              <w:pStyle w:val="formattext0"/>
              <w:spacing w:before="0" w:beforeAutospacing="0" w:after="0" w:afterAutospacing="0"/>
            </w:pPr>
            <w:r w:rsidRPr="00F9263A">
              <w:lastRenderedPageBreak/>
              <w:t xml:space="preserve">после аварий (инцидентов) на ОПО в целях проведения детального исследования используемой технологии, оборудования и систем автоматизации технологического процесса, выявления нарушений требований безопасности и достаточности предусмотренных мер защиты. </w:t>
            </w:r>
          </w:p>
        </w:tc>
      </w:tr>
    </w:tbl>
    <w:p w:rsidR="00CF4010" w:rsidRPr="00F9263A" w:rsidRDefault="00CF4010" w:rsidP="00F9263A">
      <w:pPr>
        <w:pStyle w:val="formattext0"/>
        <w:spacing w:before="0" w:beforeAutospacing="0" w:after="0" w:afterAutospacing="0"/>
      </w:pPr>
    </w:p>
    <w:p w:rsidR="00CF4010" w:rsidRPr="0016003D" w:rsidRDefault="00CF4010" w:rsidP="0016003D">
      <w:pPr>
        <w:pStyle w:val="formattext0"/>
        <w:spacing w:before="0" w:beforeAutospacing="0" w:after="0" w:afterAutospacing="0"/>
        <w:ind w:firstLine="709"/>
        <w:jc w:val="both"/>
      </w:pPr>
      <w:r w:rsidRPr="0016003D">
        <w:t xml:space="preserve">В соответствии с </w:t>
      </w:r>
      <w:hyperlink r:id="rId426" w:history="1">
        <w:r w:rsidRPr="0016003D">
          <w:rPr>
            <w:rStyle w:val="ae"/>
            <w:color w:val="auto"/>
          </w:rPr>
          <w:t>разделом 5.3 ГОСТ Р 51901.11-2005</w:t>
        </w:r>
      </w:hyperlink>
      <w:r w:rsidRPr="0016003D">
        <w:t xml:space="preserve"> исследования HAZOP имеют следующие ограничения, которые необходимо принимать во внимание при рассмотрении возможностей применения HAZOP:</w:t>
      </w:r>
    </w:p>
    <w:tbl>
      <w:tblPr>
        <w:tblStyle w:val="af1"/>
        <w:tblW w:w="5000" w:type="pct"/>
        <w:tblLook w:val="04A0" w:firstRow="1" w:lastRow="0" w:firstColumn="1" w:lastColumn="0" w:noHBand="0" w:noVBand="1"/>
      </w:tblPr>
      <w:tblGrid>
        <w:gridCol w:w="10456"/>
      </w:tblGrid>
      <w:tr w:rsidR="00CF4010" w:rsidRPr="00F9263A" w:rsidTr="006C16B5">
        <w:tc>
          <w:tcPr>
            <w:tcW w:w="0" w:type="auto"/>
            <w:hideMark/>
          </w:tcPr>
          <w:p w:rsidR="00CF4010" w:rsidRPr="00F9263A" w:rsidRDefault="00CF4010" w:rsidP="00F9263A">
            <w:pPr>
              <w:pStyle w:val="formattext0"/>
              <w:spacing w:before="0" w:beforeAutospacing="0" w:after="0" w:afterAutospacing="0"/>
            </w:pPr>
            <w:r w:rsidRPr="00F9263A">
              <w:t xml:space="preserve">1) HAZOP - метод идентификации опасностей, который рассматривает части системы индивидуально и исследует влияние отклонений каждой части. Иногда серьезная опасность связана со взаимодействием нескольких частей системы. В этом случае опасность должна исследоваться более подробно с применением таких методов, как дерево событий и анализ дерева неисправностей; </w:t>
            </w:r>
          </w:p>
        </w:tc>
      </w:tr>
      <w:tr w:rsidR="00CF4010" w:rsidRPr="00F9263A" w:rsidTr="006C16B5">
        <w:tc>
          <w:tcPr>
            <w:tcW w:w="0" w:type="auto"/>
            <w:hideMark/>
          </w:tcPr>
          <w:p w:rsidR="00CF4010" w:rsidRPr="00F9263A" w:rsidRDefault="00CF4010" w:rsidP="00F9263A">
            <w:pPr>
              <w:pStyle w:val="formattext0"/>
              <w:spacing w:before="0" w:beforeAutospacing="0" w:after="0" w:afterAutospacing="0"/>
            </w:pPr>
            <w:r w:rsidRPr="00F9263A">
              <w:t xml:space="preserve">2) нет гарантии, что все опасности или проблемы работоспособности будут идентифицированы в процессе исследования HAZOP. Поэтому исследование сложной системы должно проводиться совместно с другими подходящими методами. Важно, чтобы все соответствующие исследования были скоординированы для обеспечения эффективного менеджмента безопасности системы; </w:t>
            </w:r>
          </w:p>
        </w:tc>
      </w:tr>
      <w:tr w:rsidR="00CF4010" w:rsidRPr="00F9263A" w:rsidTr="006C16B5">
        <w:tc>
          <w:tcPr>
            <w:tcW w:w="0" w:type="auto"/>
            <w:hideMark/>
          </w:tcPr>
          <w:p w:rsidR="00CF4010" w:rsidRPr="00F9263A" w:rsidRDefault="00CF4010" w:rsidP="00F9263A">
            <w:pPr>
              <w:pStyle w:val="formattext0"/>
              <w:spacing w:before="0" w:beforeAutospacing="0" w:after="0" w:afterAutospacing="0"/>
            </w:pPr>
            <w:r w:rsidRPr="00F9263A">
              <w:t xml:space="preserve">3) многие системы имеют глубокие внутренние связи, отклонение в одной из них может стать причиной отклонения в другой. Локальное уменьшение последствий должно воздействовать на реальную причину отклонений и по-прежнему приводить к авариям или несчастному случаю. Много несчастных случаев и аварий происходит потому, что небольшие локальные модификации части системы имеют непредвиденные воздействия в другом месте системы. Эту проблему устраняют путем распространения последствий отклонений в одной части на другие части системы; </w:t>
            </w:r>
          </w:p>
        </w:tc>
      </w:tr>
      <w:tr w:rsidR="00CF4010" w:rsidRPr="00F9263A" w:rsidTr="006C16B5">
        <w:tc>
          <w:tcPr>
            <w:tcW w:w="0" w:type="auto"/>
            <w:hideMark/>
          </w:tcPr>
          <w:p w:rsidR="00CF4010" w:rsidRPr="00F9263A" w:rsidRDefault="00CF4010" w:rsidP="00F9263A">
            <w:pPr>
              <w:pStyle w:val="formattext0"/>
              <w:spacing w:before="0" w:beforeAutospacing="0" w:after="0" w:afterAutospacing="0"/>
            </w:pPr>
            <w:r w:rsidRPr="00F9263A">
              <w:t xml:space="preserve">4) успех исследований HAZOP зависит от способностей и опыта лидера исследований, а также от опыта и слаженности действий членов группы; </w:t>
            </w:r>
          </w:p>
        </w:tc>
      </w:tr>
      <w:tr w:rsidR="00CF4010" w:rsidRPr="00F9263A" w:rsidTr="006C16B5">
        <w:tc>
          <w:tcPr>
            <w:tcW w:w="0" w:type="auto"/>
            <w:hideMark/>
          </w:tcPr>
          <w:p w:rsidR="00CF4010" w:rsidRPr="00F9263A" w:rsidRDefault="00CF4010" w:rsidP="00F9263A">
            <w:pPr>
              <w:pStyle w:val="formattext0"/>
              <w:spacing w:before="0" w:beforeAutospacing="0" w:after="0" w:afterAutospacing="0"/>
            </w:pPr>
            <w:r w:rsidRPr="00F9263A">
              <w:t xml:space="preserve">5) HAZOP рассматривает только те части системы, которые указаны в описании проекта. Действия и операции, которые не указаны в описании проекта, не рассматриваются. </w:t>
            </w:r>
          </w:p>
        </w:tc>
      </w:tr>
    </w:tbl>
    <w:p w:rsidR="0016003D" w:rsidRDefault="0016003D" w:rsidP="0016003D">
      <w:pPr>
        <w:pStyle w:val="formattext0"/>
        <w:spacing w:before="0" w:beforeAutospacing="0" w:after="0" w:afterAutospacing="0"/>
        <w:ind w:firstLine="709"/>
        <w:jc w:val="both"/>
        <w:rPr>
          <w:b/>
          <w:bCs/>
        </w:rPr>
      </w:pPr>
      <w:bookmarkStart w:id="13" w:name="P0025"/>
      <w:bookmarkEnd w:id="13"/>
    </w:p>
    <w:p w:rsidR="00CF4010" w:rsidRPr="0016003D" w:rsidRDefault="00CF4010" w:rsidP="0016003D">
      <w:pPr>
        <w:pStyle w:val="formattext0"/>
        <w:spacing w:before="0" w:beforeAutospacing="0" w:after="0" w:afterAutospacing="0"/>
        <w:ind w:firstLine="709"/>
        <w:jc w:val="center"/>
      </w:pPr>
      <w:r w:rsidRPr="0016003D">
        <w:rPr>
          <w:b/>
          <w:bCs/>
        </w:rPr>
        <w:t>Исследование (экспертиза) с использованием метода HAZOP</w:t>
      </w:r>
    </w:p>
    <w:p w:rsidR="00CF4010" w:rsidRPr="0016003D" w:rsidRDefault="006C16B5" w:rsidP="0016003D">
      <w:pPr>
        <w:pStyle w:val="formattext0"/>
        <w:spacing w:before="0" w:beforeAutospacing="0" w:after="0" w:afterAutospacing="0"/>
        <w:ind w:firstLine="709"/>
        <w:jc w:val="both"/>
      </w:pPr>
      <w:r w:rsidRPr="0016003D">
        <w:t>В соответствии с подразделом 4.1 раздела 4 ГОСТ Р 51901.11-2005 исследование HAZOP - это процесс детализации и идентификации проблем опасности и работоспособности системы, выполняемый группой специалистов. Исследование HAZOP предназначено для идентификации потенциальных отклонений от целей проекта, экспертизы их возможных причин и оценки их последствий.</w:t>
      </w:r>
    </w:p>
    <w:tbl>
      <w:tblPr>
        <w:tblStyle w:val="af1"/>
        <w:tblW w:w="5000" w:type="pct"/>
        <w:tblLook w:val="04A0" w:firstRow="1" w:lastRow="0" w:firstColumn="1" w:lastColumn="0" w:noHBand="0" w:noVBand="1"/>
      </w:tblPr>
      <w:tblGrid>
        <w:gridCol w:w="10456"/>
      </w:tblGrid>
      <w:tr w:rsidR="0016003D" w:rsidRPr="0016003D" w:rsidTr="0016003D">
        <w:tc>
          <w:tcPr>
            <w:tcW w:w="0" w:type="auto"/>
            <w:hideMark/>
          </w:tcPr>
          <w:p w:rsidR="00CF4010" w:rsidRPr="0016003D" w:rsidRDefault="00CF4010" w:rsidP="0016003D">
            <w:pPr>
              <w:pStyle w:val="formattext0"/>
              <w:spacing w:before="0" w:beforeAutospacing="0" w:after="0" w:afterAutospacing="0"/>
              <w:jc w:val="both"/>
            </w:pPr>
            <w:r w:rsidRPr="0016003D">
              <w:rPr>
                <w:b/>
                <w:bCs/>
              </w:rPr>
              <w:t xml:space="preserve">В соответствии с </w:t>
            </w:r>
            <w:hyperlink r:id="rId427" w:history="1">
              <w:r w:rsidRPr="0016003D">
                <w:rPr>
                  <w:rStyle w:val="ae"/>
                  <w:color w:val="auto"/>
                </w:rPr>
                <w:t>подразделом 4.1. раздела 4 ГОСТ Р 51901.11-2005</w:t>
              </w:r>
            </w:hyperlink>
            <w:r w:rsidRPr="0016003D">
              <w:rPr>
                <w:b/>
                <w:bCs/>
              </w:rPr>
              <w:t xml:space="preserve"> особенности HAZOP экспертизы заключается в следующем:</w:t>
            </w:r>
            <w:r w:rsidRPr="0016003D">
              <w:t xml:space="preserve"> </w:t>
            </w:r>
          </w:p>
        </w:tc>
      </w:tr>
      <w:tr w:rsidR="0016003D" w:rsidRPr="0016003D" w:rsidTr="0016003D">
        <w:tc>
          <w:tcPr>
            <w:tcW w:w="0" w:type="auto"/>
            <w:hideMark/>
          </w:tcPr>
          <w:p w:rsidR="00CF4010" w:rsidRPr="0016003D" w:rsidRDefault="00CF4010" w:rsidP="0016003D">
            <w:pPr>
              <w:pStyle w:val="formattext0"/>
              <w:spacing w:before="0" w:beforeAutospacing="0" w:after="0" w:afterAutospacing="0"/>
              <w:jc w:val="both"/>
            </w:pPr>
            <w:r w:rsidRPr="0016003D">
              <w:t xml:space="preserve">в процессе экспертизы применяют ряд управляющих слов для идентификации потенциальных отклонений от целей проекта. Специалисты группы прогнозируют, как могло бы происходить отклонение и какие могли бы быть последствия; </w:t>
            </w:r>
          </w:p>
        </w:tc>
      </w:tr>
      <w:tr w:rsidR="0016003D" w:rsidRPr="0016003D" w:rsidTr="0016003D">
        <w:tc>
          <w:tcPr>
            <w:tcW w:w="0" w:type="auto"/>
            <w:hideMark/>
          </w:tcPr>
          <w:p w:rsidR="00CF4010" w:rsidRPr="0016003D" w:rsidRDefault="00CF4010" w:rsidP="0016003D">
            <w:pPr>
              <w:pStyle w:val="formattext0"/>
              <w:spacing w:before="0" w:beforeAutospacing="0" w:after="0" w:afterAutospacing="0"/>
              <w:jc w:val="both"/>
            </w:pPr>
            <w:r w:rsidRPr="0016003D">
              <w:t xml:space="preserve">экспертизу проводят под руководством обученного и опытного лидера исследований, который должен гарантировать всесторонний анализ системы на основе логических и аналитических заключений. Предпочтительно, чтобы лидеру помогал регистратор, фиксирующий идентифицированные опасности и/или нарушения при эксплуатации для дальнейшей оценки и выводов; </w:t>
            </w:r>
          </w:p>
        </w:tc>
      </w:tr>
      <w:tr w:rsidR="0016003D" w:rsidRPr="0016003D" w:rsidTr="0016003D">
        <w:tc>
          <w:tcPr>
            <w:tcW w:w="0" w:type="auto"/>
            <w:hideMark/>
          </w:tcPr>
          <w:p w:rsidR="00CF4010" w:rsidRPr="0016003D" w:rsidRDefault="00CF4010" w:rsidP="0016003D">
            <w:pPr>
              <w:pStyle w:val="formattext0"/>
              <w:spacing w:before="0" w:beforeAutospacing="0" w:after="0" w:afterAutospacing="0"/>
              <w:jc w:val="both"/>
            </w:pPr>
            <w:r w:rsidRPr="0016003D">
              <w:t xml:space="preserve">для экспертизы привлекают специалистов в различных дисциплинах с соответствующими навыками и опытом, имеющих интуицию и ясное суждение; </w:t>
            </w:r>
          </w:p>
        </w:tc>
      </w:tr>
      <w:tr w:rsidR="0016003D" w:rsidRPr="0016003D" w:rsidTr="0016003D">
        <w:tc>
          <w:tcPr>
            <w:tcW w:w="0" w:type="auto"/>
            <w:hideMark/>
          </w:tcPr>
          <w:p w:rsidR="00CF4010" w:rsidRPr="0016003D" w:rsidRDefault="00CF4010" w:rsidP="0016003D">
            <w:pPr>
              <w:pStyle w:val="formattext0"/>
              <w:spacing w:before="0" w:beforeAutospacing="0" w:after="0" w:afterAutospacing="0"/>
              <w:jc w:val="both"/>
            </w:pPr>
            <w:r w:rsidRPr="0016003D">
              <w:t xml:space="preserve">экспертизу проводят в атмосфере положительного размышления и откровенного обсуждения. Когда проблема идентифицирована, регистрируют соответствующие данные для последующей оценки и выводов; </w:t>
            </w:r>
          </w:p>
        </w:tc>
      </w:tr>
      <w:tr w:rsidR="0016003D" w:rsidRPr="0016003D" w:rsidTr="0016003D">
        <w:tc>
          <w:tcPr>
            <w:tcW w:w="0" w:type="auto"/>
            <w:hideMark/>
          </w:tcPr>
          <w:p w:rsidR="00CF4010" w:rsidRPr="0016003D" w:rsidRDefault="00CF4010" w:rsidP="0016003D">
            <w:pPr>
              <w:pStyle w:val="formattext0"/>
              <w:spacing w:before="0" w:beforeAutospacing="0" w:after="0" w:afterAutospacing="0"/>
              <w:jc w:val="both"/>
            </w:pPr>
            <w:r w:rsidRPr="0016003D">
              <w:lastRenderedPageBreak/>
              <w:t xml:space="preserve">решение идентифицированных проблем не единственная цель HAZOP экспертизы, но все решения регистрируются и направляются на рассмотрение руководителю проекта. </w:t>
            </w:r>
          </w:p>
        </w:tc>
      </w:tr>
    </w:tbl>
    <w:p w:rsidR="0016003D" w:rsidRDefault="0016003D" w:rsidP="0016003D">
      <w:pPr>
        <w:pStyle w:val="formattext0"/>
        <w:spacing w:before="0" w:beforeAutospacing="0" w:after="0" w:afterAutospacing="0"/>
        <w:ind w:firstLine="709"/>
        <w:jc w:val="both"/>
      </w:pPr>
    </w:p>
    <w:p w:rsidR="00CF4010" w:rsidRPr="0016003D" w:rsidRDefault="00CF4010" w:rsidP="0016003D">
      <w:pPr>
        <w:pStyle w:val="formattext0"/>
        <w:spacing w:before="0" w:beforeAutospacing="0" w:after="0" w:afterAutospacing="0"/>
        <w:ind w:firstLine="709"/>
        <w:jc w:val="both"/>
      </w:pPr>
      <w:r w:rsidRPr="0016003D">
        <w:t xml:space="preserve">В соответствии с </w:t>
      </w:r>
      <w:hyperlink r:id="rId428" w:history="1">
        <w:r w:rsidRPr="0016003D">
          <w:rPr>
            <w:rStyle w:val="ae"/>
            <w:color w:val="auto"/>
          </w:rPr>
          <w:t>п.4 приложения N 8 Руководства</w:t>
        </w:r>
      </w:hyperlink>
      <w:r w:rsidRPr="0016003D">
        <w:t xml:space="preserve"> для организации работ с применением метода АОР рекомендуется привлекать экспертную организацию, имеющую опыт выполнения таких работ, и экспертов, аттестованных в области, связанной с анализом риска аварий. Работы с применением метода АОР рекомендуется выполнять группой </w:t>
      </w:r>
      <w:r w:rsidRPr="0016003D">
        <w:rPr>
          <w:b/>
          <w:bCs/>
        </w:rPr>
        <w:t>специалистов из 5-10 человек</w:t>
      </w:r>
      <w:r w:rsidRPr="0016003D">
        <w:t xml:space="preserve">, включая проектировщиков, инженеров-технологов, инженеров-механиков, специалистов автоматизированных систем управления технологическими процессами и </w:t>
      </w:r>
      <w:proofErr w:type="spellStart"/>
      <w:r w:rsidRPr="0016003D">
        <w:t>КИПиА</w:t>
      </w:r>
      <w:proofErr w:type="spellEnd"/>
      <w:r w:rsidRPr="0016003D">
        <w:t>, специалистов по промышленной и пожарной безопасности, представителей заказчика и эксплуатирующей организации, под руководством представителя независимой экспертной организации.</w:t>
      </w:r>
    </w:p>
    <w:p w:rsidR="00CF4010" w:rsidRPr="0016003D" w:rsidRDefault="00CF4010" w:rsidP="0016003D">
      <w:pPr>
        <w:pStyle w:val="formattext0"/>
        <w:spacing w:before="0" w:beforeAutospacing="0" w:after="0" w:afterAutospacing="0"/>
        <w:ind w:firstLine="709"/>
        <w:jc w:val="both"/>
      </w:pPr>
      <w:r w:rsidRPr="0016003D">
        <w:t xml:space="preserve">Результаты применения метода АОР рекомендуется оформлять в виде </w:t>
      </w:r>
      <w:r w:rsidRPr="0016003D">
        <w:rPr>
          <w:b/>
          <w:bCs/>
        </w:rPr>
        <w:t>отчета</w:t>
      </w:r>
      <w:r w:rsidRPr="0016003D">
        <w:t>, в котором указывается состав участников совещаний, на которых проводился анализ, ответственных за рассмотрение рекомендаций, описывается методология анализа опасностей, приводятся описание анализируемого объекта, возможные причины и последствия отклонений, а также меры защиты и рекомендации по уменьшению опасности или проведению дополнительных исследований.</w:t>
      </w:r>
    </w:p>
    <w:p w:rsidR="0016003D" w:rsidRPr="0016003D" w:rsidRDefault="0016003D" w:rsidP="0016003D">
      <w:pPr>
        <w:pStyle w:val="formattext0"/>
        <w:spacing w:before="0" w:beforeAutospacing="0" w:after="0" w:afterAutospacing="0"/>
        <w:ind w:firstLine="709"/>
        <w:jc w:val="both"/>
      </w:pPr>
      <w:r w:rsidRPr="0016003D">
        <w:t xml:space="preserve">В соответствии с п.А.3 приложения А ГОСТ Р 51901.11-2005 заключительный отчет исследований HAZOP должен содержать следующее: </w:t>
      </w:r>
    </w:p>
    <w:p w:rsidR="0016003D" w:rsidRPr="0016003D" w:rsidRDefault="0016003D" w:rsidP="0016003D">
      <w:pPr>
        <w:pStyle w:val="formattext0"/>
        <w:spacing w:before="0" w:beforeAutospacing="0" w:after="0" w:afterAutospacing="0"/>
        <w:ind w:firstLine="709"/>
        <w:jc w:val="both"/>
      </w:pPr>
      <w:r w:rsidRPr="0016003D">
        <w:t xml:space="preserve">- резюме; </w:t>
      </w:r>
    </w:p>
    <w:p w:rsidR="0016003D" w:rsidRPr="0016003D" w:rsidRDefault="0016003D" w:rsidP="0016003D">
      <w:pPr>
        <w:pStyle w:val="formattext0"/>
        <w:spacing w:before="0" w:beforeAutospacing="0" w:after="0" w:afterAutospacing="0"/>
        <w:ind w:firstLine="709"/>
        <w:jc w:val="both"/>
      </w:pPr>
      <w:r w:rsidRPr="0016003D">
        <w:t xml:space="preserve">- заключения; </w:t>
      </w:r>
    </w:p>
    <w:p w:rsidR="0016003D" w:rsidRPr="0016003D" w:rsidRDefault="0016003D" w:rsidP="0016003D">
      <w:pPr>
        <w:pStyle w:val="formattext0"/>
        <w:spacing w:before="0" w:beforeAutospacing="0" w:after="0" w:afterAutospacing="0"/>
        <w:ind w:firstLine="709"/>
        <w:jc w:val="both"/>
      </w:pPr>
      <w:r w:rsidRPr="0016003D">
        <w:t xml:space="preserve">- ситуации и цели; </w:t>
      </w:r>
    </w:p>
    <w:p w:rsidR="0016003D" w:rsidRPr="0016003D" w:rsidRDefault="0016003D" w:rsidP="0016003D">
      <w:pPr>
        <w:pStyle w:val="formattext0"/>
        <w:spacing w:before="0" w:beforeAutospacing="0" w:after="0" w:afterAutospacing="0"/>
        <w:ind w:firstLine="709"/>
        <w:jc w:val="both"/>
      </w:pPr>
      <w:r w:rsidRPr="0016003D">
        <w:t xml:space="preserve">- выводы исследования в соответствии с 6.6.3 ГОСТ Р 51901.11-2005 </w:t>
      </w:r>
      <w:r w:rsidRPr="0016003D">
        <w:cr/>
        <w:t xml:space="preserve">- рабочие таблицы HAZOP (фрагмент рабочей таблицы см. в таблице N 8-3 приложения N 8 к Руководству); </w:t>
      </w:r>
      <w:r w:rsidRPr="0016003D">
        <w:cr/>
        <w:t xml:space="preserve">- перечень рисунков и документации, используемой в исследовании; </w:t>
      </w:r>
    </w:p>
    <w:p w:rsidR="0016003D" w:rsidRPr="0016003D" w:rsidRDefault="0016003D" w:rsidP="0016003D">
      <w:pPr>
        <w:pStyle w:val="formattext0"/>
        <w:spacing w:before="0" w:beforeAutospacing="0" w:after="0" w:afterAutospacing="0"/>
        <w:ind w:firstLine="709"/>
        <w:jc w:val="both"/>
      </w:pPr>
      <w:r w:rsidRPr="0016003D">
        <w:t>- ссылки на предыдущие исследования, базы данных и т.д., которые использовались в ходе исследования.</w:t>
      </w:r>
    </w:p>
    <w:p w:rsidR="00CF4010" w:rsidRDefault="00CF4010" w:rsidP="00F9263A">
      <w:pPr>
        <w:pStyle w:val="formattext0"/>
        <w:spacing w:before="0" w:beforeAutospacing="0" w:after="0" w:afterAutospacing="0"/>
        <w:ind w:firstLine="480"/>
        <w:rPr>
          <w:b/>
          <w:bCs/>
        </w:rPr>
      </w:pPr>
      <w:r w:rsidRPr="00F9263A">
        <w:rPr>
          <w:b/>
          <w:bCs/>
        </w:rPr>
        <w:t>Рекомендуется применять следующие категории критичности отклонений:</w:t>
      </w:r>
    </w:p>
    <w:tbl>
      <w:tblPr>
        <w:tblStyle w:val="af1"/>
        <w:tblW w:w="5000" w:type="pct"/>
        <w:tblLook w:val="04A0" w:firstRow="1" w:lastRow="0" w:firstColumn="1" w:lastColumn="0" w:noHBand="0" w:noVBand="1"/>
      </w:tblPr>
      <w:tblGrid>
        <w:gridCol w:w="10456"/>
      </w:tblGrid>
      <w:tr w:rsidR="00CF4010" w:rsidRPr="00F9263A" w:rsidTr="0016003D">
        <w:tc>
          <w:tcPr>
            <w:tcW w:w="0" w:type="auto"/>
            <w:hideMark/>
          </w:tcPr>
          <w:p w:rsidR="00CF4010" w:rsidRPr="00F9263A" w:rsidRDefault="00CF4010" w:rsidP="0016003D">
            <w:pPr>
              <w:pStyle w:val="formattext0"/>
              <w:spacing w:before="0" w:beforeAutospacing="0" w:after="0" w:afterAutospacing="0"/>
              <w:jc w:val="both"/>
            </w:pPr>
            <w:r w:rsidRPr="00F9263A">
              <w:t xml:space="preserve">высокая - запрещается переходить на следующую стадию проекта, не выполнив рекомендации высокой категории критичности; </w:t>
            </w:r>
          </w:p>
        </w:tc>
      </w:tr>
      <w:tr w:rsidR="00CF4010" w:rsidRPr="00F9263A" w:rsidTr="0016003D">
        <w:tc>
          <w:tcPr>
            <w:tcW w:w="0" w:type="auto"/>
            <w:hideMark/>
          </w:tcPr>
          <w:p w:rsidR="00CF4010" w:rsidRPr="00F9263A" w:rsidRDefault="00CF4010" w:rsidP="0016003D">
            <w:pPr>
              <w:pStyle w:val="formattext0"/>
              <w:spacing w:before="0" w:beforeAutospacing="0" w:after="0" w:afterAutospacing="0"/>
              <w:jc w:val="both"/>
            </w:pPr>
            <w:r w:rsidRPr="00F9263A">
              <w:t xml:space="preserve">средняя - рекомендация среднего уровня должна быть выполнена до начала пусконаладочных работ; </w:t>
            </w:r>
          </w:p>
        </w:tc>
      </w:tr>
      <w:tr w:rsidR="00CF4010" w:rsidRPr="00F9263A" w:rsidTr="0016003D">
        <w:tc>
          <w:tcPr>
            <w:tcW w:w="0" w:type="auto"/>
            <w:hideMark/>
          </w:tcPr>
          <w:p w:rsidR="00CF4010" w:rsidRPr="00F9263A" w:rsidRDefault="00CF4010" w:rsidP="0016003D">
            <w:pPr>
              <w:pStyle w:val="formattext0"/>
              <w:spacing w:before="0" w:beforeAutospacing="0" w:after="0" w:afterAutospacing="0"/>
              <w:jc w:val="both"/>
            </w:pPr>
            <w:r w:rsidRPr="00F9263A">
              <w:t xml:space="preserve">низкая - рекомендация должна быть выполнена до начала эксплуатации. </w:t>
            </w:r>
          </w:p>
        </w:tc>
      </w:tr>
    </w:tbl>
    <w:p w:rsidR="0016003D" w:rsidRDefault="0016003D" w:rsidP="00F9263A">
      <w:pPr>
        <w:pStyle w:val="formattext0"/>
        <w:spacing w:before="0" w:beforeAutospacing="0" w:after="0" w:afterAutospacing="0"/>
        <w:ind w:firstLine="480"/>
      </w:pPr>
    </w:p>
    <w:p w:rsidR="00CF4010" w:rsidRPr="00F9263A" w:rsidRDefault="00CF4010" w:rsidP="0016003D">
      <w:pPr>
        <w:pStyle w:val="formattext0"/>
        <w:spacing w:before="0" w:beforeAutospacing="0" w:after="0" w:afterAutospacing="0"/>
        <w:ind w:firstLine="709"/>
        <w:jc w:val="both"/>
      </w:pPr>
      <w:r w:rsidRPr="00F9263A">
        <w:t xml:space="preserve">При выработке рекомендаций учитывают </w:t>
      </w:r>
      <w:r w:rsidRPr="00F9263A">
        <w:rPr>
          <w:b/>
          <w:bCs/>
        </w:rPr>
        <w:t>влияние отклонений на:</w:t>
      </w:r>
    </w:p>
    <w:p w:rsidR="00CF4010" w:rsidRPr="00F9263A" w:rsidRDefault="00CF4010" w:rsidP="0016003D">
      <w:pPr>
        <w:pStyle w:val="formattext0"/>
        <w:spacing w:before="0" w:beforeAutospacing="0" w:after="0" w:afterAutospacing="0"/>
        <w:ind w:firstLine="709"/>
        <w:jc w:val="both"/>
      </w:pPr>
      <w:r w:rsidRPr="00F9263A">
        <w:t>1) безопасность (то есть отклонение может реально привести к аварии, поражению людей или инциденту);</w:t>
      </w:r>
    </w:p>
    <w:p w:rsidR="00CF4010" w:rsidRPr="00F9263A" w:rsidRDefault="00CF4010" w:rsidP="0016003D">
      <w:pPr>
        <w:pStyle w:val="formattext0"/>
        <w:spacing w:before="0" w:beforeAutospacing="0" w:after="0" w:afterAutospacing="0"/>
        <w:ind w:firstLine="709"/>
        <w:jc w:val="both"/>
      </w:pPr>
      <w:r w:rsidRPr="00F9263A">
        <w:t>2) окружающую среду (утечка, выброс опасных веществ, загрязнение);</w:t>
      </w:r>
    </w:p>
    <w:p w:rsidR="00CF4010" w:rsidRPr="00F9263A" w:rsidRDefault="00CF4010" w:rsidP="0016003D">
      <w:pPr>
        <w:pStyle w:val="formattext0"/>
        <w:spacing w:before="0" w:beforeAutospacing="0" w:after="0" w:afterAutospacing="0"/>
        <w:ind w:firstLine="709"/>
        <w:jc w:val="both"/>
      </w:pPr>
      <w:r w:rsidRPr="00F9263A">
        <w:t>3) эксплуатацию (нарушение технологического режима, остановка прои</w:t>
      </w:r>
      <w:r w:rsidR="0016003D">
        <w:t xml:space="preserve">зводства, убытки предприятия). </w:t>
      </w:r>
    </w:p>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CF4010" w:rsidRPr="0016003D" w:rsidRDefault="0016003D" w:rsidP="00F9263A">
      <w:pPr>
        <w:pStyle w:val="headertext0"/>
        <w:spacing w:before="0" w:beforeAutospacing="0" w:after="0" w:afterAutospacing="0"/>
        <w:jc w:val="center"/>
        <w:rPr>
          <w:b/>
        </w:rPr>
      </w:pPr>
      <w:r w:rsidRPr="0016003D">
        <w:rPr>
          <w:b/>
        </w:rPr>
        <w:lastRenderedPageBreak/>
        <w:t>П</w:t>
      </w:r>
      <w:r w:rsidR="00CF4010" w:rsidRPr="0016003D">
        <w:rPr>
          <w:b/>
        </w:rPr>
        <w:t xml:space="preserve">роизводственные инструкции по промышленной безопасности </w:t>
      </w:r>
    </w:p>
    <w:p w:rsidR="00CF4010" w:rsidRPr="0016003D" w:rsidRDefault="00CF4010" w:rsidP="0016003D">
      <w:pPr>
        <w:pStyle w:val="formattext0"/>
        <w:spacing w:before="0" w:beforeAutospacing="0" w:after="0" w:afterAutospacing="0"/>
        <w:ind w:firstLine="709"/>
        <w:jc w:val="both"/>
      </w:pPr>
      <w:r w:rsidRPr="0016003D">
        <w:t xml:space="preserve">В организациях, осуществляющих строительство, эксплуатацию, реконструкцию, техническое перевооружение, консервацию и ликвидацию опасного производственного объекта; объекта электроэнергетики; объекта, на котором эксплуатируются электрические, тепловые установки и сети, гидротехнические сооружения; изготовление, монтаж, наладку, обслуживание и ремонт технических устройств (машин и оборудования), применяемых на объектах, транспортирование опасных веществ, разрабатываются и утверждаются в порядке, установленном в этих организациях, производственные инструкции. </w:t>
      </w:r>
    </w:p>
    <w:p w:rsidR="00CF4010" w:rsidRPr="0016003D" w:rsidRDefault="00CF4010" w:rsidP="0016003D">
      <w:pPr>
        <w:pStyle w:val="formattext0"/>
        <w:spacing w:before="0" w:beforeAutospacing="0" w:after="0" w:afterAutospacing="0"/>
        <w:ind w:firstLine="709"/>
        <w:jc w:val="both"/>
      </w:pPr>
      <w:r w:rsidRPr="0016003D">
        <w:t xml:space="preserve">Производственные инструкции разрабатываются на основании квалификационных требований, указанных в квалификационных справочниках, и/или профессиональных стандартов по соответствующим профессиям рабочих, а также с учетом особенностей технологических процессов конкретного производства. </w:t>
      </w:r>
    </w:p>
    <w:p w:rsidR="00CF4010" w:rsidRPr="0016003D" w:rsidRDefault="00CF4010" w:rsidP="0016003D">
      <w:pPr>
        <w:pStyle w:val="formattext0"/>
        <w:spacing w:before="0" w:beforeAutospacing="0" w:after="0" w:afterAutospacing="0"/>
        <w:ind w:firstLine="709"/>
        <w:jc w:val="both"/>
      </w:pPr>
      <w:r w:rsidRPr="0016003D">
        <w:t xml:space="preserve">Перед допуском к самостоятельной работе после инструктажа по безопасности рабочие проходят </w:t>
      </w:r>
      <w:hyperlink r:id="rId429" w:history="1">
        <w:r w:rsidRPr="0016003D">
          <w:rPr>
            <w:rStyle w:val="ae"/>
            <w:rFonts w:eastAsia="Calibri"/>
            <w:color w:val="auto"/>
          </w:rPr>
          <w:t>проверку знаний инструкций</w:t>
        </w:r>
      </w:hyperlink>
      <w:r w:rsidRPr="0016003D">
        <w:t>. (</w:t>
      </w:r>
      <w:hyperlink r:id="rId430" w:history="1">
        <w:r w:rsidRPr="0016003D">
          <w:rPr>
            <w:rStyle w:val="ae"/>
            <w:rFonts w:eastAsia="Calibri"/>
            <w:color w:val="auto"/>
          </w:rPr>
          <w:t xml:space="preserve">п.26 РД от 29.01.2007 N 03-19-2007 </w:t>
        </w:r>
        <w:r w:rsidR="004F5E41" w:rsidRPr="0016003D">
          <w:rPr>
            <w:rStyle w:val="ae"/>
            <w:rFonts w:eastAsia="Calibri"/>
            <w:color w:val="auto"/>
          </w:rPr>
          <w:t>«</w:t>
        </w:r>
        <w:r w:rsidRPr="0016003D">
          <w:rPr>
            <w:rStyle w:val="ae"/>
            <w:rFonts w:eastAsia="Calibri"/>
            <w:color w:val="auto"/>
          </w:rPr>
          <w:t>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r w:rsidR="004F5E41" w:rsidRPr="0016003D">
          <w:rPr>
            <w:rStyle w:val="ae"/>
            <w:rFonts w:eastAsia="Calibri"/>
            <w:color w:val="auto"/>
          </w:rPr>
          <w:t>»</w:t>
        </w:r>
        <w:r w:rsidRPr="0016003D">
          <w:rPr>
            <w:rStyle w:val="ae"/>
            <w:rFonts w:eastAsia="Calibri"/>
            <w:color w:val="auto"/>
          </w:rPr>
          <w:t>)</w:t>
        </w:r>
      </w:hyperlink>
      <w:r w:rsidR="0016003D" w:rsidRPr="0016003D">
        <w:t>.</w:t>
      </w:r>
    </w:p>
    <w:p w:rsidR="00CF4010" w:rsidRPr="0016003D" w:rsidRDefault="0016003D" w:rsidP="0016003D">
      <w:pPr>
        <w:pStyle w:val="formattext0"/>
        <w:spacing w:before="0" w:beforeAutospacing="0" w:after="0" w:afterAutospacing="0"/>
        <w:ind w:firstLine="709"/>
        <w:jc w:val="both"/>
      </w:pPr>
      <w:r w:rsidRPr="0016003D">
        <w:t>Производственные инструкции находятся на рабочих местах и выдаются под роспись рабочим, для которых обязательно знание этих инструкций.</w:t>
      </w:r>
    </w:p>
    <w:p w:rsidR="00CF4010" w:rsidRPr="0016003D" w:rsidRDefault="00CF4010" w:rsidP="0016003D">
      <w:pPr>
        <w:spacing w:after="0" w:line="240" w:lineRule="auto"/>
        <w:ind w:firstLine="709"/>
        <w:jc w:val="both"/>
        <w:rPr>
          <w:rFonts w:ascii="Times New Roman" w:hAnsi="Times New Roman" w:cs="Times New Roman"/>
          <w:sz w:val="24"/>
          <w:szCs w:val="24"/>
        </w:rPr>
      </w:pPr>
      <w:r w:rsidRPr="0016003D">
        <w:rPr>
          <w:rFonts w:ascii="Times New Roman" w:hAnsi="Times New Roman" w:cs="Times New Roman"/>
          <w:sz w:val="24"/>
          <w:szCs w:val="24"/>
        </w:rPr>
        <w:br w:type="page"/>
      </w:r>
    </w:p>
    <w:p w:rsidR="00CF4010" w:rsidRPr="0016003D" w:rsidRDefault="0016003D" w:rsidP="00F9263A">
      <w:pPr>
        <w:pStyle w:val="headertext0"/>
        <w:spacing w:before="0" w:beforeAutospacing="0" w:after="0" w:afterAutospacing="0"/>
        <w:jc w:val="center"/>
        <w:rPr>
          <w:b/>
        </w:rPr>
      </w:pPr>
      <w:r w:rsidRPr="0016003D">
        <w:rPr>
          <w:b/>
        </w:rPr>
        <w:lastRenderedPageBreak/>
        <w:t>Д</w:t>
      </w:r>
      <w:r w:rsidR="00CF4010" w:rsidRPr="0016003D">
        <w:rPr>
          <w:b/>
        </w:rPr>
        <w:t xml:space="preserve">екларация промышленной безопасности </w:t>
      </w:r>
    </w:p>
    <w:p w:rsidR="00CF4010" w:rsidRPr="0016003D" w:rsidRDefault="00CF4010" w:rsidP="0016003D">
      <w:pPr>
        <w:pStyle w:val="formattext0"/>
        <w:spacing w:before="0" w:beforeAutospacing="0" w:after="0" w:afterAutospacing="0"/>
        <w:ind w:firstLine="709"/>
        <w:jc w:val="both"/>
      </w:pPr>
      <w:r w:rsidRPr="0016003D">
        <w:t>Разработка декларации промышленной безопасности предполагает всестороннюю оценку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CF4010" w:rsidRPr="0016003D" w:rsidRDefault="009A2A38" w:rsidP="0016003D">
      <w:pPr>
        <w:pStyle w:val="formattext0"/>
        <w:spacing w:before="0" w:beforeAutospacing="0" w:after="0" w:afterAutospacing="0"/>
        <w:ind w:firstLine="709"/>
        <w:jc w:val="both"/>
      </w:pPr>
      <w:hyperlink r:id="rId431" w:history="1">
        <w:r w:rsidR="00CF4010" w:rsidRPr="0016003D">
          <w:rPr>
            <w:rStyle w:val="ae"/>
            <w:color w:val="auto"/>
          </w:rPr>
          <w:t>Порядок оформления декларации промышленной безопасности опасных производственных объектов и перечень включаемых в нее сведений (РД 03-14-2005)</w:t>
        </w:r>
      </w:hyperlink>
      <w:r w:rsidR="00CF4010" w:rsidRPr="0016003D">
        <w:t xml:space="preserve"> утвержден </w:t>
      </w:r>
      <w:hyperlink r:id="rId432" w:history="1">
        <w:r w:rsidR="00CF4010" w:rsidRPr="0016003D">
          <w:rPr>
            <w:rStyle w:val="ae"/>
            <w:color w:val="auto"/>
          </w:rPr>
          <w:t xml:space="preserve">приказом </w:t>
        </w:r>
        <w:proofErr w:type="spellStart"/>
        <w:r w:rsidR="00CF4010" w:rsidRPr="0016003D">
          <w:rPr>
            <w:rStyle w:val="ae"/>
            <w:color w:val="auto"/>
          </w:rPr>
          <w:t>Ростехнадзора</w:t>
        </w:r>
        <w:proofErr w:type="spellEnd"/>
        <w:r w:rsidR="00CF4010" w:rsidRPr="0016003D">
          <w:rPr>
            <w:rStyle w:val="ae"/>
            <w:color w:val="auto"/>
          </w:rPr>
          <w:t xml:space="preserve"> от 29.11.2005 N 893</w:t>
        </w:r>
      </w:hyperlink>
      <w:r w:rsidR="0016003D" w:rsidRPr="0016003D">
        <w:t xml:space="preserve">. </w:t>
      </w:r>
    </w:p>
    <w:p w:rsidR="00CF4010" w:rsidRPr="0016003D" w:rsidRDefault="00CF4010" w:rsidP="0016003D">
      <w:pPr>
        <w:pStyle w:val="formattext0"/>
        <w:spacing w:before="0" w:beforeAutospacing="0" w:after="0" w:afterAutospacing="0"/>
        <w:ind w:firstLine="709"/>
        <w:jc w:val="both"/>
      </w:pPr>
      <w:r w:rsidRPr="0016003D">
        <w:t xml:space="preserve">В </w:t>
      </w:r>
      <w:hyperlink r:id="rId433" w:history="1">
        <w:r w:rsidRPr="0016003D">
          <w:rPr>
            <w:rStyle w:val="ae"/>
            <w:color w:val="auto"/>
          </w:rPr>
          <w:t xml:space="preserve">статье 14 Федерального закона от 21.07.97 N 116-ФЗ </w:t>
        </w:r>
        <w:r w:rsidR="004F5E41" w:rsidRPr="0016003D">
          <w:rPr>
            <w:rStyle w:val="ae"/>
            <w:color w:val="auto"/>
          </w:rPr>
          <w:t>«</w:t>
        </w:r>
        <w:r w:rsidRPr="0016003D">
          <w:rPr>
            <w:rStyle w:val="ae"/>
            <w:color w:val="auto"/>
          </w:rPr>
          <w:t>О промышленной безопасности опасных производственных объектов</w:t>
        </w:r>
        <w:r w:rsidR="004F5E41" w:rsidRPr="0016003D">
          <w:rPr>
            <w:rStyle w:val="ae"/>
            <w:color w:val="auto"/>
          </w:rPr>
          <w:t>»</w:t>
        </w:r>
      </w:hyperlink>
      <w:r w:rsidRPr="0016003D">
        <w:t xml:space="preserve"> установлена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r:id="rId434" w:history="1">
        <w:r w:rsidRPr="0016003D">
          <w:rPr>
            <w:rStyle w:val="ae"/>
            <w:color w:val="auto"/>
          </w:rPr>
          <w:t xml:space="preserve">приложении 2 к Федеральному закону от 21.07.97 N 116-ФЗ </w:t>
        </w:r>
        <w:r w:rsidR="004F5E41" w:rsidRPr="0016003D">
          <w:rPr>
            <w:rStyle w:val="ae"/>
            <w:color w:val="auto"/>
          </w:rPr>
          <w:t>«</w:t>
        </w:r>
        <w:r w:rsidRPr="0016003D">
          <w:rPr>
            <w:rStyle w:val="ae"/>
            <w:color w:val="auto"/>
          </w:rPr>
          <w:t>О промышленной безопасности опасных производственных объектов</w:t>
        </w:r>
        <w:r w:rsidR="004F5E41" w:rsidRPr="0016003D">
          <w:rPr>
            <w:rStyle w:val="ae"/>
            <w:color w:val="auto"/>
          </w:rPr>
          <w:t>»</w:t>
        </w:r>
      </w:hyperlink>
      <w:r w:rsidRPr="0016003D">
        <w:t xml:space="preserve"> (за исключением использования взрывчатых веществ при проведении взрывных работ).</w:t>
      </w:r>
    </w:p>
    <w:p w:rsidR="00CF4010" w:rsidRPr="0016003D" w:rsidRDefault="00CF4010" w:rsidP="0016003D">
      <w:pPr>
        <w:pStyle w:val="formattext0"/>
        <w:spacing w:before="0" w:beforeAutospacing="0" w:after="0" w:afterAutospacing="0"/>
        <w:ind w:firstLine="709"/>
        <w:jc w:val="both"/>
      </w:pPr>
      <w:r w:rsidRPr="0016003D">
        <w:t>Декларация промышленной безопасности находящегося в эксплуатации опасного производственного объекта разрабатывается вновь:</w:t>
      </w:r>
    </w:p>
    <w:p w:rsidR="00CF4010" w:rsidRPr="0016003D" w:rsidRDefault="00CF4010" w:rsidP="0016003D">
      <w:pPr>
        <w:pStyle w:val="formattext0"/>
        <w:spacing w:before="0" w:beforeAutospacing="0" w:after="0" w:afterAutospacing="0"/>
        <w:ind w:firstLine="709"/>
        <w:jc w:val="both"/>
      </w:pPr>
      <w:r w:rsidRPr="0016003D">
        <w:t>- 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CF4010" w:rsidRPr="0016003D" w:rsidRDefault="00CF4010" w:rsidP="0016003D">
      <w:pPr>
        <w:pStyle w:val="formattext0"/>
        <w:spacing w:before="0" w:beforeAutospacing="0" w:after="0" w:afterAutospacing="0"/>
        <w:ind w:firstLine="709"/>
        <w:jc w:val="both"/>
      </w:pPr>
      <w:r w:rsidRPr="0016003D">
        <w:t>- 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CF4010" w:rsidRPr="0016003D" w:rsidRDefault="00CF4010" w:rsidP="0016003D">
      <w:pPr>
        <w:pStyle w:val="formattext0"/>
        <w:spacing w:before="0" w:beforeAutospacing="0" w:after="0" w:afterAutospacing="0"/>
        <w:ind w:firstLine="709"/>
        <w:jc w:val="both"/>
      </w:pPr>
      <w:r w:rsidRPr="0016003D">
        <w:t>- в случае изменения требований промышленной безопасности;</w:t>
      </w:r>
    </w:p>
    <w:p w:rsidR="00CF4010" w:rsidRPr="0016003D" w:rsidRDefault="00CF4010" w:rsidP="0016003D">
      <w:pPr>
        <w:pStyle w:val="formattext0"/>
        <w:spacing w:before="0" w:beforeAutospacing="0" w:after="0" w:afterAutospacing="0"/>
        <w:ind w:firstLine="709"/>
        <w:jc w:val="both"/>
      </w:pPr>
      <w:r w:rsidRPr="0016003D">
        <w:t>- 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CF4010" w:rsidRPr="0016003D" w:rsidRDefault="00CF4010" w:rsidP="0016003D">
      <w:pPr>
        <w:pStyle w:val="formattext0"/>
        <w:spacing w:before="0" w:beforeAutospacing="0" w:after="0" w:afterAutospacing="0"/>
        <w:ind w:firstLine="709"/>
        <w:jc w:val="both"/>
      </w:pPr>
      <w:r w:rsidRPr="0016003D">
        <w:t>Декларация промышленной безопасности утверждается руководителем организации, эксплуатирующей опасный производственный объект.</w:t>
      </w:r>
    </w:p>
    <w:p w:rsidR="00CF4010" w:rsidRPr="0016003D" w:rsidRDefault="00CF4010" w:rsidP="0016003D">
      <w:pPr>
        <w:pStyle w:val="formattext0"/>
        <w:spacing w:before="0" w:beforeAutospacing="0" w:after="0" w:afterAutospacing="0"/>
        <w:ind w:firstLine="709"/>
        <w:jc w:val="both"/>
      </w:pPr>
      <w:r w:rsidRPr="0016003D">
        <w:t>Декларация,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ОПО или вновь разрабатываемая декларация промышленной безопасности, находящегося в эксплуатации опасного производственного объекта, подлежит экспертизе промышленной безопасности в порядке, установленном федеральными нормами и правилами в обла</w:t>
      </w:r>
      <w:r w:rsidR="0016003D" w:rsidRPr="0016003D">
        <w:t xml:space="preserve">сти промышленной безопасности. </w:t>
      </w:r>
    </w:p>
    <w:p w:rsidR="00CF4010" w:rsidRPr="0016003D" w:rsidRDefault="009A2A38" w:rsidP="0016003D">
      <w:pPr>
        <w:pStyle w:val="formattext0"/>
        <w:spacing w:before="0" w:beforeAutospacing="0" w:after="0" w:afterAutospacing="0"/>
        <w:ind w:firstLine="709"/>
        <w:jc w:val="both"/>
      </w:pPr>
      <w:hyperlink r:id="rId435" w:history="1">
        <w:r w:rsidR="00CF4010" w:rsidRPr="0016003D">
          <w:rPr>
            <w:rStyle w:val="ae"/>
            <w:color w:val="auto"/>
          </w:rPr>
          <w:t>Правила представления декларации промышленной безопасности опасных производственных объектов</w:t>
        </w:r>
      </w:hyperlink>
      <w:r w:rsidR="00CF4010" w:rsidRPr="0016003D">
        <w:t xml:space="preserve"> утверждены </w:t>
      </w:r>
      <w:hyperlink r:id="rId436" w:history="1">
        <w:r w:rsidR="00CF4010" w:rsidRPr="0016003D">
          <w:rPr>
            <w:rStyle w:val="ae"/>
            <w:color w:val="auto"/>
          </w:rPr>
          <w:t>постановлением Правительства РФ от 11.05.99 N 526</w:t>
        </w:r>
      </w:hyperlink>
      <w:r w:rsidR="0016003D" w:rsidRPr="0016003D">
        <w:t xml:space="preserve">. </w:t>
      </w:r>
    </w:p>
    <w:p w:rsidR="00CF4010" w:rsidRPr="0016003D" w:rsidRDefault="00CF4010" w:rsidP="0016003D">
      <w:pPr>
        <w:pStyle w:val="formattext0"/>
        <w:spacing w:before="0" w:beforeAutospacing="0" w:after="0" w:afterAutospacing="0"/>
        <w:ind w:firstLine="709"/>
        <w:jc w:val="both"/>
      </w:pPr>
      <w:r w:rsidRPr="0016003D">
        <w:t xml:space="preserve">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 </w:t>
      </w:r>
    </w:p>
    <w:p w:rsidR="00CF4010" w:rsidRPr="0016003D" w:rsidRDefault="00CF4010" w:rsidP="0016003D">
      <w:pPr>
        <w:pStyle w:val="formattext0"/>
        <w:spacing w:before="0" w:beforeAutospacing="0" w:after="0" w:afterAutospacing="0"/>
        <w:ind w:firstLine="709"/>
        <w:jc w:val="both"/>
      </w:pPr>
      <w:r w:rsidRPr="0016003D">
        <w:t xml:space="preserve">Примеры заполнения разделов декларации содержатся в </w:t>
      </w:r>
      <w:hyperlink r:id="rId437" w:history="1">
        <w:r w:rsidRPr="0016003D">
          <w:rPr>
            <w:rStyle w:val="ae"/>
            <w:color w:val="auto"/>
          </w:rPr>
          <w:t>Методических рекомендациях по составлению декларации промышленной безопасности опасного производственного объекта</w:t>
        </w:r>
      </w:hyperlink>
      <w:r w:rsidRPr="0016003D">
        <w:t>, утвержденных постановлением Госгортехнадзора России от 26 апреля 2000 года N 23 (</w:t>
      </w:r>
      <w:hyperlink r:id="rId438" w:history="1">
        <w:r w:rsidRPr="0016003D">
          <w:rPr>
            <w:rStyle w:val="ae"/>
            <w:color w:val="auto"/>
          </w:rPr>
          <w:t>РД 03-357-00</w:t>
        </w:r>
      </w:hyperlink>
      <w:r w:rsidRPr="0016003D">
        <w:t xml:space="preserve">). При использовании данного документа следует учитывать, что положенный в его основу РД 03-315-99 </w:t>
      </w:r>
      <w:r w:rsidR="004F5E41" w:rsidRPr="0016003D">
        <w:t>«</w:t>
      </w:r>
      <w:r w:rsidRPr="0016003D">
        <w:t xml:space="preserve">Положение о порядке оформления декларации промышленной безопасности и перечне сведений, </w:t>
      </w:r>
      <w:r w:rsidRPr="0016003D">
        <w:lastRenderedPageBreak/>
        <w:t>содержащихся в ней</w:t>
      </w:r>
      <w:r w:rsidR="004F5E41" w:rsidRPr="0016003D">
        <w:t>»</w:t>
      </w:r>
      <w:r w:rsidRPr="0016003D">
        <w:t xml:space="preserve">, утвержденный постановлением Госгортехнадзора России от 7 сентября 1999 года N 66,  утратил силу с принятием </w:t>
      </w:r>
      <w:hyperlink r:id="rId439" w:history="1">
        <w:r w:rsidR="004F5E41" w:rsidRPr="0016003D">
          <w:rPr>
            <w:rStyle w:val="ae"/>
            <w:color w:val="auto"/>
          </w:rPr>
          <w:t>«</w:t>
        </w:r>
        <w:r w:rsidRPr="0016003D">
          <w:rPr>
            <w:rStyle w:val="ae"/>
            <w:color w:val="auto"/>
          </w:rPr>
          <w:t>Порядка оформления декларации промышленной безопасности опасных производственных объектов и перечень включаемых в нее сведений</w:t>
        </w:r>
        <w:r w:rsidR="004F5E41" w:rsidRPr="0016003D">
          <w:rPr>
            <w:rStyle w:val="ae"/>
            <w:color w:val="auto"/>
          </w:rPr>
          <w:t>»</w:t>
        </w:r>
      </w:hyperlink>
      <w:r w:rsidRPr="0016003D">
        <w:t xml:space="preserve"> (</w:t>
      </w:r>
      <w:hyperlink r:id="rId440" w:history="1">
        <w:r w:rsidRPr="0016003D">
          <w:rPr>
            <w:rStyle w:val="ae"/>
            <w:color w:val="auto"/>
          </w:rPr>
          <w:t>РД 03-14-2005</w:t>
        </w:r>
      </w:hyperlink>
      <w:r w:rsidRPr="0016003D">
        <w:t xml:space="preserve">), утвержденного </w:t>
      </w:r>
      <w:hyperlink r:id="rId441" w:history="1">
        <w:r w:rsidRPr="0016003D">
          <w:rPr>
            <w:rStyle w:val="ae"/>
            <w:color w:val="auto"/>
          </w:rPr>
          <w:t xml:space="preserve">приказом </w:t>
        </w:r>
        <w:proofErr w:type="spellStart"/>
        <w:r w:rsidRPr="0016003D">
          <w:rPr>
            <w:rStyle w:val="ae"/>
            <w:color w:val="auto"/>
          </w:rPr>
          <w:t>Ростехнадзора</w:t>
        </w:r>
        <w:proofErr w:type="spellEnd"/>
        <w:r w:rsidRPr="0016003D">
          <w:rPr>
            <w:rStyle w:val="ae"/>
            <w:color w:val="auto"/>
          </w:rPr>
          <w:t xml:space="preserve"> от 29 ноября 2005 года N 893</w:t>
        </w:r>
      </w:hyperlink>
      <w:r w:rsidRPr="0016003D">
        <w:t>.</w:t>
      </w:r>
    </w:p>
    <w:p w:rsidR="00CF4010" w:rsidRPr="0016003D" w:rsidRDefault="00CF4010" w:rsidP="0016003D">
      <w:pPr>
        <w:pStyle w:val="formattext0"/>
        <w:spacing w:before="0" w:beforeAutospacing="0" w:after="0" w:afterAutospacing="0"/>
        <w:ind w:firstLine="709"/>
        <w:jc w:val="both"/>
      </w:pPr>
      <w:r w:rsidRPr="0016003D">
        <w:t xml:space="preserve">Декларация представляется на экспертизу </w:t>
      </w:r>
      <w:r w:rsidR="0016003D" w:rsidRPr="0016003D">
        <w:t xml:space="preserve">промышленной безопасности. </w:t>
      </w:r>
    </w:p>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CF4010" w:rsidRPr="0016003D" w:rsidRDefault="00CF4010" w:rsidP="00F9263A">
      <w:pPr>
        <w:pStyle w:val="headertext0"/>
        <w:spacing w:before="0" w:beforeAutospacing="0" w:after="0" w:afterAutospacing="0"/>
        <w:jc w:val="center"/>
        <w:rPr>
          <w:b/>
        </w:rPr>
      </w:pPr>
      <w:r w:rsidRPr="0016003D">
        <w:rPr>
          <w:b/>
        </w:rPr>
        <w:lastRenderedPageBreak/>
        <w:t xml:space="preserve">Подготовка и аттестация работников по промышленной безопасности </w:t>
      </w:r>
    </w:p>
    <w:p w:rsidR="00CF4010" w:rsidRPr="0016003D" w:rsidRDefault="00CF4010" w:rsidP="0016003D">
      <w:pPr>
        <w:pStyle w:val="formattext0"/>
        <w:spacing w:before="0" w:beforeAutospacing="0" w:after="0" w:afterAutospacing="0"/>
        <w:ind w:firstLine="709"/>
        <w:jc w:val="both"/>
      </w:pPr>
      <w:r w:rsidRPr="0016003D">
        <w:t xml:space="preserve">Согласно </w:t>
      </w:r>
      <w:hyperlink r:id="rId442" w:history="1">
        <w:r w:rsidRPr="0016003D">
          <w:rPr>
            <w:rStyle w:val="ae"/>
            <w:color w:val="auto"/>
          </w:rPr>
          <w:t xml:space="preserve">статье 9 Федерального закона от 21 июля 1997 года N 116-ФЗ </w:t>
        </w:r>
        <w:r w:rsidR="004F5E41" w:rsidRPr="0016003D">
          <w:rPr>
            <w:rStyle w:val="ae"/>
            <w:color w:val="auto"/>
          </w:rPr>
          <w:t>«</w:t>
        </w:r>
        <w:r w:rsidRPr="0016003D">
          <w:rPr>
            <w:rStyle w:val="ae"/>
            <w:color w:val="auto"/>
          </w:rPr>
          <w:t>О промышленной безопасности опасных производственных объектов</w:t>
        </w:r>
        <w:r w:rsidR="004F5E41" w:rsidRPr="0016003D">
          <w:rPr>
            <w:rStyle w:val="ae"/>
            <w:color w:val="auto"/>
          </w:rPr>
          <w:t>»</w:t>
        </w:r>
      </w:hyperlink>
      <w:r w:rsidRPr="0016003D">
        <w:t xml:space="preserve">, организация, эксплуатирующая опасный производственный объект, должна: </w:t>
      </w:r>
    </w:p>
    <w:p w:rsidR="00CF4010" w:rsidRPr="0016003D" w:rsidRDefault="00CF4010" w:rsidP="0016003D">
      <w:pPr>
        <w:pStyle w:val="formattext0"/>
        <w:spacing w:before="0" w:beforeAutospacing="0" w:after="0" w:afterAutospacing="0"/>
        <w:ind w:firstLine="709"/>
        <w:jc w:val="both"/>
      </w:pPr>
      <w:r w:rsidRPr="0016003D">
        <w:t>- обеспечивать укомплектованность штата работников опасного производственного объекта в соответствии с установленными требованиями;</w:t>
      </w:r>
    </w:p>
    <w:p w:rsidR="00CF4010" w:rsidRPr="0016003D" w:rsidRDefault="00CF4010" w:rsidP="0016003D">
      <w:pPr>
        <w:pStyle w:val="formattext0"/>
        <w:spacing w:before="0" w:beforeAutospacing="0" w:after="0" w:afterAutospacing="0"/>
        <w:ind w:firstLine="709"/>
        <w:jc w:val="both"/>
      </w:pPr>
      <w:r w:rsidRPr="0016003D">
        <w:t>- 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CF4010" w:rsidRPr="0016003D" w:rsidRDefault="00CF4010" w:rsidP="0016003D">
      <w:pPr>
        <w:pStyle w:val="formattext0"/>
        <w:spacing w:before="0" w:beforeAutospacing="0" w:after="0" w:afterAutospacing="0"/>
        <w:ind w:firstLine="709"/>
        <w:jc w:val="both"/>
      </w:pPr>
      <w:r w:rsidRPr="0016003D">
        <w:t xml:space="preserve">- обеспечивать проведение подготовки и аттестации работников в области промышленной безопасности в случаях, установленных </w:t>
      </w:r>
      <w:hyperlink r:id="rId443" w:history="1">
        <w:r w:rsidRPr="0016003D">
          <w:rPr>
            <w:rStyle w:val="ae"/>
            <w:color w:val="auto"/>
          </w:rPr>
          <w:t>Федеральным законом</w:t>
        </w:r>
      </w:hyperlink>
      <w:r w:rsidRPr="0016003D">
        <w:t>.</w:t>
      </w:r>
    </w:p>
    <w:p w:rsidR="00CF4010" w:rsidRPr="0016003D" w:rsidRDefault="0016003D" w:rsidP="0016003D">
      <w:pPr>
        <w:pStyle w:val="formattext0"/>
        <w:spacing w:before="0" w:beforeAutospacing="0" w:after="0" w:afterAutospacing="0"/>
        <w:ind w:firstLine="709"/>
        <w:jc w:val="both"/>
      </w:pPr>
      <w:r w:rsidRPr="0016003D">
        <w:t xml:space="preserve">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и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утверждены приказом </w:t>
      </w:r>
      <w:proofErr w:type="spellStart"/>
      <w:r w:rsidRPr="0016003D">
        <w:t>Ростехнадзора</w:t>
      </w:r>
      <w:proofErr w:type="spellEnd"/>
      <w:r w:rsidRPr="0016003D">
        <w:t xml:space="preserve"> от 29.01.2007 N 37.</w:t>
      </w:r>
    </w:p>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CF4010" w:rsidRPr="0016003D" w:rsidRDefault="00CF4010" w:rsidP="00F9263A">
      <w:pPr>
        <w:pStyle w:val="headertext0"/>
        <w:spacing w:before="0" w:beforeAutospacing="0" w:after="0" w:afterAutospacing="0"/>
        <w:jc w:val="center"/>
        <w:rPr>
          <w:b/>
        </w:rPr>
      </w:pPr>
      <w:r w:rsidRPr="0016003D">
        <w:rPr>
          <w:b/>
        </w:rPr>
        <w:lastRenderedPageBreak/>
        <w:t xml:space="preserve">Обучение работников в области промышленной безопасности </w:t>
      </w:r>
    </w:p>
    <w:p w:rsidR="00CF4010" w:rsidRPr="00F9263A" w:rsidRDefault="00CF4010" w:rsidP="0016003D">
      <w:pPr>
        <w:pStyle w:val="formattext0"/>
        <w:spacing w:before="0" w:beforeAutospacing="0" w:after="0" w:afterAutospacing="0"/>
        <w:ind w:firstLine="709"/>
        <w:jc w:val="both"/>
      </w:pPr>
      <w:r w:rsidRPr="00F9263A">
        <w:t>Проверка знаний рабочих основных профессий в области безопасности проводится в объеме квалификационных требований, указанных в квалификационных справочниках, и/или профессиональных стандартов по соответствующим профессиям рабочих.</w:t>
      </w:r>
    </w:p>
    <w:p w:rsidR="00CF4010" w:rsidRPr="00F9263A" w:rsidRDefault="00CF4010" w:rsidP="0016003D">
      <w:pPr>
        <w:pStyle w:val="formattext0"/>
        <w:spacing w:before="0" w:beforeAutospacing="0" w:after="0" w:afterAutospacing="0"/>
        <w:ind w:firstLine="709"/>
        <w:jc w:val="both"/>
      </w:pPr>
      <w:r w:rsidRPr="00F9263A">
        <w:t xml:space="preserve">Ответственным за организацию своевременного и качественного обучения и проверки знаний в целом по организации является руководитель организации (работодатель), а в подразделении организации - руководитель подразделения. </w:t>
      </w:r>
    </w:p>
    <w:p w:rsidR="0016003D" w:rsidRDefault="00CF4010" w:rsidP="0016003D">
      <w:pPr>
        <w:pStyle w:val="headertext0"/>
        <w:spacing w:before="0" w:beforeAutospacing="0" w:after="0" w:afterAutospacing="0"/>
        <w:ind w:firstLine="709"/>
        <w:jc w:val="both"/>
      </w:pPr>
      <w:r w:rsidRPr="00F9263A">
        <w:t>Инструктаж по безопасности, стажировка, допуск к самостоятельной работе, проверка знани</w:t>
      </w:r>
      <w:r w:rsidR="0016003D">
        <w:t xml:space="preserve">й по промышленной безопасности </w:t>
      </w:r>
    </w:p>
    <w:p w:rsidR="00CF4010" w:rsidRPr="00F9263A" w:rsidRDefault="00CF4010" w:rsidP="0016003D">
      <w:pPr>
        <w:pStyle w:val="headertext0"/>
        <w:spacing w:before="0" w:beforeAutospacing="0" w:after="0" w:afterAutospacing="0"/>
        <w:ind w:firstLine="709"/>
        <w:jc w:val="both"/>
      </w:pPr>
      <w:r w:rsidRPr="00F9263A">
        <w:t xml:space="preserve">Перед допуском к самостоятельной работе на объекте рабочие проходят инструктаж по безопасности и стажировку на рабочем месте. Разработка программ инструктажей по безопасности, оформление их результатов производятся в порядке, установленном в организации, поднадзорной </w:t>
      </w:r>
      <w:proofErr w:type="spellStart"/>
      <w:r w:rsidRPr="00F9263A">
        <w:t>Ростехнадзору</w:t>
      </w:r>
      <w:proofErr w:type="spellEnd"/>
      <w:r w:rsidRPr="00F9263A">
        <w:t xml:space="preserve">. </w:t>
      </w:r>
    </w:p>
    <w:tbl>
      <w:tblPr>
        <w:tblStyle w:val="af1"/>
        <w:tblW w:w="5000" w:type="pct"/>
        <w:tblLook w:val="04A0" w:firstRow="1" w:lastRow="0" w:firstColumn="1" w:lastColumn="0" w:noHBand="0" w:noVBand="1"/>
      </w:tblPr>
      <w:tblGrid>
        <w:gridCol w:w="1664"/>
        <w:gridCol w:w="2487"/>
        <w:gridCol w:w="2453"/>
        <w:gridCol w:w="1707"/>
        <w:gridCol w:w="2145"/>
      </w:tblGrid>
      <w:tr w:rsidR="00CF4010" w:rsidRPr="00F9263A" w:rsidTr="0016003D">
        <w:tc>
          <w:tcPr>
            <w:tcW w:w="0" w:type="auto"/>
            <w:hideMark/>
          </w:tcPr>
          <w:p w:rsidR="00CF4010" w:rsidRPr="00F9263A" w:rsidRDefault="00CF4010" w:rsidP="0016003D">
            <w:pPr>
              <w:pStyle w:val="formattext0"/>
              <w:spacing w:before="0" w:beforeAutospacing="0" w:after="0" w:afterAutospacing="0"/>
              <w:jc w:val="center"/>
            </w:pPr>
            <w:r w:rsidRPr="00F9263A">
              <w:rPr>
                <w:b/>
                <w:bCs/>
              </w:rPr>
              <w:t>Вид инструктажа</w:t>
            </w:r>
            <w:r w:rsidRPr="00F9263A">
              <w:t xml:space="preserve"> </w:t>
            </w:r>
          </w:p>
        </w:tc>
        <w:tc>
          <w:tcPr>
            <w:tcW w:w="0" w:type="auto"/>
            <w:hideMark/>
          </w:tcPr>
          <w:p w:rsidR="00CF4010" w:rsidRPr="00F9263A" w:rsidRDefault="00CF4010" w:rsidP="0016003D">
            <w:pPr>
              <w:pStyle w:val="formattext0"/>
              <w:spacing w:before="0" w:beforeAutospacing="0" w:after="0" w:afterAutospacing="0"/>
              <w:jc w:val="center"/>
            </w:pPr>
            <w:r w:rsidRPr="00F9263A">
              <w:rPr>
                <w:b/>
                <w:bCs/>
              </w:rPr>
              <w:t>Вводный</w:t>
            </w:r>
            <w:r w:rsidRPr="00F9263A">
              <w:t xml:space="preserve"> </w:t>
            </w:r>
          </w:p>
        </w:tc>
        <w:tc>
          <w:tcPr>
            <w:tcW w:w="0" w:type="auto"/>
            <w:hideMark/>
          </w:tcPr>
          <w:p w:rsidR="00CF4010" w:rsidRPr="00F9263A" w:rsidRDefault="00CF4010" w:rsidP="0016003D">
            <w:pPr>
              <w:pStyle w:val="formattext0"/>
              <w:spacing w:before="0" w:beforeAutospacing="0" w:after="0" w:afterAutospacing="0"/>
              <w:jc w:val="center"/>
            </w:pPr>
            <w:r w:rsidRPr="00F9263A">
              <w:rPr>
                <w:b/>
                <w:bCs/>
              </w:rPr>
              <w:t>Первичный</w:t>
            </w:r>
            <w:r w:rsidRPr="00F9263A">
              <w:t xml:space="preserve"> </w:t>
            </w:r>
          </w:p>
        </w:tc>
        <w:tc>
          <w:tcPr>
            <w:tcW w:w="0" w:type="auto"/>
            <w:hideMark/>
          </w:tcPr>
          <w:p w:rsidR="00CF4010" w:rsidRPr="00F9263A" w:rsidRDefault="00CF4010" w:rsidP="0016003D">
            <w:pPr>
              <w:pStyle w:val="formattext0"/>
              <w:spacing w:before="0" w:beforeAutospacing="0" w:after="0" w:afterAutospacing="0"/>
              <w:jc w:val="center"/>
            </w:pPr>
            <w:r w:rsidRPr="00F9263A">
              <w:rPr>
                <w:b/>
                <w:bCs/>
              </w:rPr>
              <w:t>Повторный</w:t>
            </w:r>
            <w:r w:rsidRPr="00F9263A">
              <w:t xml:space="preserve"> </w:t>
            </w:r>
          </w:p>
        </w:tc>
        <w:tc>
          <w:tcPr>
            <w:tcW w:w="0" w:type="auto"/>
            <w:hideMark/>
          </w:tcPr>
          <w:p w:rsidR="00CF4010" w:rsidRPr="00F9263A" w:rsidRDefault="00CF4010" w:rsidP="0016003D">
            <w:pPr>
              <w:pStyle w:val="formattext0"/>
              <w:spacing w:before="0" w:beforeAutospacing="0" w:after="0" w:afterAutospacing="0"/>
              <w:jc w:val="center"/>
            </w:pPr>
            <w:r w:rsidRPr="00F9263A">
              <w:rPr>
                <w:b/>
                <w:bCs/>
              </w:rPr>
              <w:t>Внеплановый</w:t>
            </w:r>
            <w:r w:rsidRPr="00F9263A">
              <w:t xml:space="preserve"> </w:t>
            </w:r>
          </w:p>
        </w:tc>
      </w:tr>
      <w:tr w:rsidR="00CF4010" w:rsidRPr="00F9263A" w:rsidTr="0016003D">
        <w:tc>
          <w:tcPr>
            <w:tcW w:w="0" w:type="auto"/>
            <w:hideMark/>
          </w:tcPr>
          <w:p w:rsidR="00CF4010" w:rsidRPr="00F9263A" w:rsidRDefault="00CF4010" w:rsidP="0016003D">
            <w:pPr>
              <w:pStyle w:val="formattext0"/>
              <w:spacing w:before="0" w:beforeAutospacing="0" w:after="0" w:afterAutospacing="0"/>
              <w:jc w:val="center"/>
            </w:pPr>
            <w:r w:rsidRPr="00F9263A">
              <w:rPr>
                <w:b/>
                <w:bCs/>
              </w:rPr>
              <w:t>С кем проводится инструктаж</w:t>
            </w:r>
            <w:r w:rsidRPr="00F9263A">
              <w:t xml:space="preserve"> </w:t>
            </w:r>
          </w:p>
        </w:tc>
        <w:tc>
          <w:tcPr>
            <w:tcW w:w="0" w:type="auto"/>
            <w:hideMark/>
          </w:tcPr>
          <w:p w:rsidR="00CF4010" w:rsidRPr="00F9263A" w:rsidRDefault="00CF4010" w:rsidP="0016003D">
            <w:pPr>
              <w:pStyle w:val="formattext0"/>
              <w:spacing w:before="0" w:beforeAutospacing="0" w:after="0" w:afterAutospacing="0"/>
            </w:pPr>
            <w:r w:rsidRPr="00F9263A">
              <w:t xml:space="preserve">Со всеми вновь принимаемыми рабочими независимо от их стажа работы по данной профессии, временными работниками, командированными, учащимися и студентами, прибывшими на обучение или производственную практику. </w:t>
            </w:r>
          </w:p>
        </w:tc>
        <w:tc>
          <w:tcPr>
            <w:tcW w:w="0" w:type="auto"/>
            <w:hideMark/>
          </w:tcPr>
          <w:p w:rsidR="00CF4010" w:rsidRPr="00F9263A" w:rsidRDefault="00CF4010" w:rsidP="0016003D">
            <w:pPr>
              <w:pStyle w:val="formattext0"/>
              <w:spacing w:before="0" w:beforeAutospacing="0" w:after="0" w:afterAutospacing="0"/>
            </w:pPr>
            <w:r w:rsidRPr="00F9263A">
              <w:t>С рабочими до начала их производственной деятельности. Проводится с каждым индивидуально с практическим показом безопасных приемов работы. Возможен с группой лиц, обслуживающих однотипное оборудование, и в пределах общего рабочего места.</w:t>
            </w:r>
          </w:p>
        </w:tc>
        <w:tc>
          <w:tcPr>
            <w:tcW w:w="0" w:type="auto"/>
            <w:hideMark/>
          </w:tcPr>
          <w:p w:rsidR="00CF4010" w:rsidRPr="00F9263A" w:rsidRDefault="00CF4010" w:rsidP="0016003D">
            <w:pPr>
              <w:pStyle w:val="formattext0"/>
              <w:spacing w:before="0" w:beforeAutospacing="0" w:after="0" w:afterAutospacing="0"/>
            </w:pPr>
            <w:r w:rsidRPr="00F9263A">
              <w:t>Повторный инструктаж по безопасности на рабочем месте проводится не реже одного раза в полугодие.</w:t>
            </w:r>
          </w:p>
        </w:tc>
        <w:tc>
          <w:tcPr>
            <w:tcW w:w="0" w:type="auto"/>
            <w:hideMark/>
          </w:tcPr>
          <w:p w:rsidR="00CF4010" w:rsidRPr="00F9263A" w:rsidRDefault="00CF4010" w:rsidP="0016003D">
            <w:pPr>
              <w:pStyle w:val="formattext0"/>
              <w:spacing w:before="0" w:beforeAutospacing="0" w:after="0" w:afterAutospacing="0"/>
            </w:pPr>
            <w:r w:rsidRPr="00F9263A">
              <w:t xml:space="preserve">Проводят: </w:t>
            </w:r>
          </w:p>
          <w:p w:rsidR="00CF4010" w:rsidRPr="00F9263A" w:rsidRDefault="00CF4010" w:rsidP="0016003D">
            <w:pPr>
              <w:pStyle w:val="formattext0"/>
              <w:spacing w:before="0" w:beforeAutospacing="0" w:after="0" w:afterAutospacing="0"/>
            </w:pPr>
            <w:r w:rsidRPr="00F9263A">
              <w:t xml:space="preserve">- при изменении технологического процесса, замене или модернизации оборудования, влияющих на безопасность; </w:t>
            </w:r>
          </w:p>
          <w:p w:rsidR="00CF4010" w:rsidRPr="00F9263A" w:rsidRDefault="00CF4010" w:rsidP="0016003D">
            <w:pPr>
              <w:pStyle w:val="formattext0"/>
              <w:spacing w:before="0" w:beforeAutospacing="0" w:after="0" w:afterAutospacing="0"/>
            </w:pPr>
            <w:r w:rsidRPr="00F9263A">
              <w:t xml:space="preserve">- при нарушении требований безопасности; </w:t>
            </w:r>
          </w:p>
          <w:p w:rsidR="00CF4010" w:rsidRPr="00F9263A" w:rsidRDefault="00CF4010" w:rsidP="0016003D">
            <w:pPr>
              <w:pStyle w:val="formattext0"/>
              <w:spacing w:before="0" w:beforeAutospacing="0" w:after="0" w:afterAutospacing="0"/>
            </w:pPr>
            <w:r w:rsidRPr="00F9263A">
              <w:t xml:space="preserve">- при перерыве в работе более чем на 30 календарных дней; </w:t>
            </w:r>
          </w:p>
          <w:p w:rsidR="00CF4010" w:rsidRPr="00F9263A" w:rsidRDefault="00CF4010" w:rsidP="0016003D">
            <w:pPr>
              <w:pStyle w:val="formattext0"/>
              <w:spacing w:before="0" w:beforeAutospacing="0" w:after="0" w:afterAutospacing="0"/>
            </w:pPr>
            <w:r w:rsidRPr="00F9263A">
              <w:t xml:space="preserve">- по предписанию должностных лиц территориальных органов </w:t>
            </w:r>
            <w:proofErr w:type="spellStart"/>
            <w:r w:rsidRPr="00F9263A">
              <w:t>Ростехнадзора</w:t>
            </w:r>
            <w:proofErr w:type="spellEnd"/>
            <w:r w:rsidRPr="00F9263A">
              <w:t xml:space="preserve"> при выполнении ими должностных обязанностей.</w:t>
            </w:r>
          </w:p>
        </w:tc>
      </w:tr>
      <w:tr w:rsidR="00CF4010" w:rsidRPr="00F9263A" w:rsidTr="0016003D">
        <w:tc>
          <w:tcPr>
            <w:tcW w:w="0" w:type="auto"/>
            <w:hideMark/>
          </w:tcPr>
          <w:p w:rsidR="00CF4010" w:rsidRPr="00F9263A" w:rsidRDefault="00CF4010" w:rsidP="0016003D">
            <w:pPr>
              <w:pStyle w:val="formattext0"/>
              <w:spacing w:before="0" w:beforeAutospacing="0" w:after="0" w:afterAutospacing="0"/>
              <w:jc w:val="center"/>
            </w:pPr>
            <w:r w:rsidRPr="00F9263A">
              <w:rPr>
                <w:b/>
                <w:bCs/>
              </w:rPr>
              <w:t>Кто проводит инструктаж</w:t>
            </w:r>
            <w:r w:rsidRPr="00F9263A">
              <w:t xml:space="preserve"> </w:t>
            </w:r>
          </w:p>
        </w:tc>
        <w:tc>
          <w:tcPr>
            <w:tcW w:w="0" w:type="auto"/>
            <w:hideMark/>
          </w:tcPr>
          <w:p w:rsidR="00CF4010" w:rsidRPr="00F9263A" w:rsidRDefault="00CF4010" w:rsidP="0016003D">
            <w:pPr>
              <w:pStyle w:val="formattext0"/>
              <w:spacing w:before="0" w:beforeAutospacing="0" w:after="0" w:afterAutospacing="0"/>
            </w:pPr>
            <w:r w:rsidRPr="00F9263A">
              <w:t xml:space="preserve">Работник, на которого приказом по организации возложены эти обязанности. Для проведения отдельных разделов вводного инструктажа могут быть привлечены </w:t>
            </w:r>
            <w:r w:rsidRPr="00F9263A">
              <w:lastRenderedPageBreak/>
              <w:t xml:space="preserve">соответствующие специалисты. </w:t>
            </w:r>
          </w:p>
        </w:tc>
        <w:tc>
          <w:tcPr>
            <w:tcW w:w="0" w:type="auto"/>
            <w:hideMark/>
          </w:tcPr>
          <w:p w:rsidR="00CF4010" w:rsidRPr="00F9263A" w:rsidRDefault="00CF4010" w:rsidP="0016003D">
            <w:pPr>
              <w:pStyle w:val="formattext0"/>
              <w:spacing w:before="0" w:beforeAutospacing="0" w:after="0" w:afterAutospacing="0"/>
            </w:pPr>
            <w:r w:rsidRPr="00F9263A">
              <w:lastRenderedPageBreak/>
              <w:t xml:space="preserve">Руководитель работ </w:t>
            </w:r>
          </w:p>
        </w:tc>
        <w:tc>
          <w:tcPr>
            <w:tcW w:w="0" w:type="auto"/>
            <w:hideMark/>
          </w:tcPr>
          <w:p w:rsidR="00CF4010" w:rsidRPr="00F9263A" w:rsidRDefault="00CF4010" w:rsidP="0016003D">
            <w:pPr>
              <w:pStyle w:val="formattext0"/>
              <w:spacing w:before="0" w:beforeAutospacing="0" w:after="0" w:afterAutospacing="0"/>
            </w:pPr>
            <w:r w:rsidRPr="00F9263A">
              <w:t xml:space="preserve">Руководитель работ </w:t>
            </w:r>
          </w:p>
        </w:tc>
        <w:tc>
          <w:tcPr>
            <w:tcW w:w="0" w:type="auto"/>
            <w:hideMark/>
          </w:tcPr>
          <w:p w:rsidR="00CF4010" w:rsidRPr="00F9263A" w:rsidRDefault="00CF4010" w:rsidP="0016003D">
            <w:pPr>
              <w:pStyle w:val="formattext0"/>
              <w:spacing w:before="0" w:beforeAutospacing="0" w:after="0" w:afterAutospacing="0"/>
            </w:pPr>
            <w:r w:rsidRPr="00F9263A">
              <w:t xml:space="preserve">Руководитель работ </w:t>
            </w:r>
          </w:p>
        </w:tc>
      </w:tr>
      <w:tr w:rsidR="00CF4010" w:rsidRPr="00F9263A" w:rsidTr="0016003D">
        <w:tc>
          <w:tcPr>
            <w:tcW w:w="0" w:type="auto"/>
            <w:hideMark/>
          </w:tcPr>
          <w:p w:rsidR="00CF4010" w:rsidRPr="00F9263A" w:rsidRDefault="00CF4010" w:rsidP="0016003D">
            <w:pPr>
              <w:pStyle w:val="formattext0"/>
              <w:spacing w:before="0" w:beforeAutospacing="0" w:after="0" w:afterAutospacing="0"/>
              <w:jc w:val="center"/>
            </w:pPr>
            <w:r w:rsidRPr="00F9263A">
              <w:rPr>
                <w:b/>
                <w:bCs/>
              </w:rPr>
              <w:t>Место проведения инструктажа</w:t>
            </w:r>
            <w:r w:rsidRPr="00F9263A">
              <w:t xml:space="preserve"> </w:t>
            </w:r>
          </w:p>
        </w:tc>
        <w:tc>
          <w:tcPr>
            <w:tcW w:w="0" w:type="auto"/>
            <w:hideMark/>
          </w:tcPr>
          <w:p w:rsidR="00CF4010" w:rsidRPr="00F9263A" w:rsidRDefault="00CF4010" w:rsidP="0016003D">
            <w:pPr>
              <w:pStyle w:val="formattext0"/>
              <w:spacing w:before="0" w:beforeAutospacing="0" w:after="0" w:afterAutospacing="0"/>
            </w:pPr>
            <w:r w:rsidRPr="00F9263A">
              <w:t xml:space="preserve">В специально оборудованном помещении с использованием современных технических средств обучения и наглядных пособий. </w:t>
            </w:r>
          </w:p>
        </w:tc>
        <w:tc>
          <w:tcPr>
            <w:tcW w:w="0" w:type="auto"/>
            <w:hideMark/>
          </w:tcPr>
          <w:p w:rsidR="00CF4010" w:rsidRPr="00F9263A" w:rsidRDefault="00CF4010" w:rsidP="0016003D">
            <w:pPr>
              <w:pStyle w:val="formattext0"/>
              <w:spacing w:before="0" w:beforeAutospacing="0" w:after="0" w:afterAutospacing="0"/>
            </w:pPr>
            <w:r w:rsidRPr="00F9263A">
              <w:t xml:space="preserve">На рабочем месте. Рабочие,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инструктаж по безопасности на рабочем месте не проходят. </w:t>
            </w:r>
          </w:p>
        </w:tc>
        <w:tc>
          <w:tcPr>
            <w:tcW w:w="0" w:type="auto"/>
            <w:hideMark/>
          </w:tcPr>
          <w:p w:rsidR="00CF4010" w:rsidRPr="00F9263A" w:rsidRDefault="00CF4010" w:rsidP="0016003D">
            <w:pPr>
              <w:pStyle w:val="formattext0"/>
              <w:spacing w:before="0" w:beforeAutospacing="0" w:after="0" w:afterAutospacing="0"/>
            </w:pPr>
            <w:r w:rsidRPr="00F9263A">
              <w:t xml:space="preserve">На рабочем месте </w:t>
            </w:r>
          </w:p>
        </w:tc>
        <w:tc>
          <w:tcPr>
            <w:tcW w:w="0" w:type="auto"/>
            <w:hideMark/>
          </w:tcPr>
          <w:p w:rsidR="00CF4010" w:rsidRPr="00F9263A" w:rsidRDefault="00CF4010" w:rsidP="0016003D">
            <w:pPr>
              <w:pStyle w:val="formattext0"/>
              <w:spacing w:before="0" w:beforeAutospacing="0" w:after="0" w:afterAutospacing="0"/>
            </w:pPr>
            <w:r w:rsidRPr="00F9263A">
              <w:t xml:space="preserve">На рабочем месте </w:t>
            </w:r>
          </w:p>
        </w:tc>
      </w:tr>
      <w:tr w:rsidR="00CF4010" w:rsidRPr="00F9263A" w:rsidTr="0016003D">
        <w:tc>
          <w:tcPr>
            <w:tcW w:w="0" w:type="auto"/>
            <w:hideMark/>
          </w:tcPr>
          <w:p w:rsidR="00CF4010" w:rsidRPr="00F9263A" w:rsidRDefault="00CF4010" w:rsidP="0016003D">
            <w:pPr>
              <w:pStyle w:val="formattext0"/>
              <w:spacing w:before="0" w:beforeAutospacing="0" w:after="0" w:afterAutospacing="0"/>
              <w:jc w:val="center"/>
            </w:pPr>
            <w:r w:rsidRPr="00F9263A">
              <w:rPr>
                <w:b/>
                <w:bCs/>
              </w:rPr>
              <w:t>Проверка знаний после инструктажа</w:t>
            </w:r>
            <w:r w:rsidRPr="00F9263A">
              <w:t xml:space="preserve"> </w:t>
            </w:r>
          </w:p>
        </w:tc>
        <w:tc>
          <w:tcPr>
            <w:tcW w:w="0" w:type="auto"/>
            <w:hideMark/>
          </w:tcPr>
          <w:p w:rsidR="00CF4010" w:rsidRPr="00F9263A" w:rsidRDefault="00CF4010" w:rsidP="0016003D">
            <w:pPr>
              <w:rPr>
                <w:rFonts w:ascii="Times New Roman" w:hAnsi="Times New Roman" w:cs="Times New Roman"/>
              </w:rPr>
            </w:pPr>
          </w:p>
        </w:tc>
        <w:tc>
          <w:tcPr>
            <w:tcW w:w="0" w:type="auto"/>
            <w:gridSpan w:val="3"/>
            <w:hideMark/>
          </w:tcPr>
          <w:p w:rsidR="00CF4010" w:rsidRPr="00F9263A" w:rsidRDefault="00CF4010" w:rsidP="0016003D">
            <w:pPr>
              <w:pStyle w:val="formattext0"/>
              <w:spacing w:before="0" w:beforeAutospacing="0" w:after="0" w:afterAutospacing="0"/>
            </w:pPr>
            <w:r w:rsidRPr="00F9263A">
              <w:t>Инструктаж по безопасности на рабочем месте завершается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 Лица, показавшие неудовлетворительные знания, проходят его вновь в сроки, установленные работником, проводившим инструктаж.</w:t>
            </w:r>
          </w:p>
        </w:tc>
      </w:tr>
      <w:tr w:rsidR="00CF4010" w:rsidRPr="00F9263A" w:rsidTr="0016003D">
        <w:tc>
          <w:tcPr>
            <w:tcW w:w="0" w:type="auto"/>
            <w:hideMark/>
          </w:tcPr>
          <w:p w:rsidR="00CF4010" w:rsidRPr="00F9263A" w:rsidRDefault="00CF4010" w:rsidP="0016003D">
            <w:pPr>
              <w:pStyle w:val="formattext0"/>
              <w:spacing w:before="0" w:beforeAutospacing="0" w:after="0" w:afterAutospacing="0"/>
              <w:jc w:val="center"/>
            </w:pPr>
            <w:r w:rsidRPr="00F9263A">
              <w:rPr>
                <w:b/>
                <w:bCs/>
              </w:rPr>
              <w:t>Стажировка</w:t>
            </w:r>
            <w:r w:rsidRPr="00F9263A">
              <w:t xml:space="preserve"> </w:t>
            </w:r>
          </w:p>
        </w:tc>
        <w:tc>
          <w:tcPr>
            <w:tcW w:w="0" w:type="auto"/>
            <w:hideMark/>
          </w:tcPr>
          <w:p w:rsidR="00CF4010" w:rsidRPr="00F9263A" w:rsidRDefault="00CF4010" w:rsidP="0016003D">
            <w:pPr>
              <w:rPr>
                <w:rFonts w:ascii="Times New Roman" w:hAnsi="Times New Roman" w:cs="Times New Roman"/>
              </w:rPr>
            </w:pPr>
          </w:p>
        </w:tc>
        <w:tc>
          <w:tcPr>
            <w:tcW w:w="0" w:type="auto"/>
            <w:hideMark/>
          </w:tcPr>
          <w:p w:rsidR="00CF4010" w:rsidRPr="00F9263A" w:rsidRDefault="00CF4010" w:rsidP="0016003D">
            <w:pPr>
              <w:pStyle w:val="formattext0"/>
              <w:spacing w:before="0" w:beforeAutospacing="0" w:after="0" w:afterAutospacing="0"/>
            </w:pPr>
            <w:r w:rsidRPr="00F9263A">
              <w:t xml:space="preserve">На конкретном рабочем месте под руководством опытных работников, назначенных приказом по организации. Этим же приказом определяется продолжительность стажировки (не менее 2 смен). </w:t>
            </w:r>
          </w:p>
        </w:tc>
        <w:tc>
          <w:tcPr>
            <w:tcW w:w="0" w:type="auto"/>
            <w:hideMark/>
          </w:tcPr>
          <w:p w:rsidR="00CF4010" w:rsidRPr="00F9263A" w:rsidRDefault="00CF4010" w:rsidP="0016003D">
            <w:pPr>
              <w:rPr>
                <w:rFonts w:ascii="Times New Roman" w:hAnsi="Times New Roman" w:cs="Times New Roman"/>
              </w:rPr>
            </w:pPr>
          </w:p>
        </w:tc>
        <w:tc>
          <w:tcPr>
            <w:tcW w:w="0" w:type="auto"/>
            <w:hideMark/>
          </w:tcPr>
          <w:p w:rsidR="00CF4010" w:rsidRPr="00F9263A" w:rsidRDefault="00CF4010" w:rsidP="0016003D">
            <w:pPr>
              <w:rPr>
                <w:rFonts w:ascii="Times New Roman" w:hAnsi="Times New Roman" w:cs="Times New Roman"/>
                <w:sz w:val="20"/>
                <w:szCs w:val="20"/>
              </w:rPr>
            </w:pPr>
          </w:p>
        </w:tc>
      </w:tr>
    </w:tbl>
    <w:p w:rsidR="00CF4010" w:rsidRPr="00F9263A" w:rsidRDefault="00CF4010" w:rsidP="00F9263A">
      <w:pPr>
        <w:pStyle w:val="formattext0"/>
        <w:spacing w:before="0" w:beforeAutospacing="0" w:after="0" w:afterAutospacing="0"/>
      </w:pPr>
    </w:p>
    <w:p w:rsidR="00CF4010" w:rsidRPr="0016003D" w:rsidRDefault="00CF4010" w:rsidP="0016003D">
      <w:pPr>
        <w:pStyle w:val="formattext0"/>
        <w:spacing w:before="0" w:beforeAutospacing="0" w:after="0" w:afterAutospacing="0"/>
        <w:ind w:firstLine="709"/>
        <w:jc w:val="both"/>
      </w:pPr>
      <w:r w:rsidRPr="0016003D">
        <w:rPr>
          <w:b/>
          <w:bCs/>
        </w:rPr>
        <w:t>Проверка знаний</w:t>
      </w:r>
    </w:p>
    <w:p w:rsidR="00CF4010" w:rsidRPr="0016003D" w:rsidRDefault="00CF4010" w:rsidP="0016003D">
      <w:pPr>
        <w:pStyle w:val="formattext0"/>
        <w:spacing w:before="0" w:beforeAutospacing="0" w:after="0" w:afterAutospacing="0"/>
        <w:ind w:firstLine="709"/>
        <w:jc w:val="both"/>
      </w:pPr>
      <w:r w:rsidRPr="0016003D">
        <w:t xml:space="preserve">Перед допуском к самостоятельной работе после инструктажа по безопасности рабочие проходят проверку знаний производственных инструкций. </w:t>
      </w:r>
    </w:p>
    <w:p w:rsidR="0016003D" w:rsidRPr="0016003D" w:rsidRDefault="00CF4010" w:rsidP="0016003D">
      <w:pPr>
        <w:pStyle w:val="formattext0"/>
        <w:spacing w:before="0" w:beforeAutospacing="0" w:after="0" w:afterAutospacing="0"/>
        <w:ind w:firstLine="709"/>
        <w:jc w:val="both"/>
      </w:pPr>
      <w:r w:rsidRPr="0016003D">
        <w:t>1. Проверка знаний проводится в комиссии организации или подразделения организации, состав комиссии определ</w:t>
      </w:r>
      <w:r w:rsidR="0016003D" w:rsidRPr="0016003D">
        <w:t xml:space="preserve">яется приказом по организации. </w:t>
      </w:r>
    </w:p>
    <w:p w:rsidR="0016003D" w:rsidRPr="0016003D" w:rsidRDefault="00CF4010" w:rsidP="0016003D">
      <w:pPr>
        <w:pStyle w:val="formattext0"/>
        <w:spacing w:before="0" w:beforeAutospacing="0" w:after="0" w:afterAutospacing="0"/>
        <w:ind w:firstLine="709"/>
        <w:jc w:val="both"/>
      </w:pPr>
      <w:r w:rsidRPr="0016003D">
        <w:t xml:space="preserve">2. Процедуры проверки знаний, оформление результатов проверки знаний проводятся в порядке, установленном в организации. </w:t>
      </w:r>
    </w:p>
    <w:p w:rsidR="00CF4010" w:rsidRPr="0016003D" w:rsidRDefault="00CF4010" w:rsidP="0016003D">
      <w:pPr>
        <w:pStyle w:val="formattext0"/>
        <w:spacing w:before="0" w:beforeAutospacing="0" w:after="0" w:afterAutospacing="0"/>
        <w:ind w:firstLine="709"/>
        <w:jc w:val="both"/>
      </w:pPr>
      <w:r w:rsidRPr="0016003D">
        <w:t xml:space="preserve">3. Рабочему, успешно прошедшему проверку знаний, выдается удостоверение на право самостоятельной работы. </w:t>
      </w:r>
    </w:p>
    <w:p w:rsidR="00CF4010" w:rsidRPr="0016003D" w:rsidRDefault="00CF4010" w:rsidP="0016003D">
      <w:pPr>
        <w:pStyle w:val="formattext0"/>
        <w:spacing w:before="0" w:beforeAutospacing="0" w:after="0" w:afterAutospacing="0"/>
        <w:ind w:firstLine="709"/>
        <w:jc w:val="both"/>
      </w:pPr>
      <w:r w:rsidRPr="0016003D">
        <w:t xml:space="preserve">4. Рабочие периодически проходят проверку знаний производственных инструкций не реже одного раза в 12 месяцев. </w:t>
      </w:r>
    </w:p>
    <w:p w:rsidR="00CF4010" w:rsidRPr="0016003D" w:rsidRDefault="00CF4010" w:rsidP="0016003D">
      <w:pPr>
        <w:pStyle w:val="formattext0"/>
        <w:spacing w:before="0" w:beforeAutospacing="0" w:after="0" w:afterAutospacing="0"/>
        <w:ind w:firstLine="709"/>
        <w:jc w:val="both"/>
      </w:pPr>
      <w:r w:rsidRPr="0016003D">
        <w:lastRenderedPageBreak/>
        <w:t>5. Перед проверкой знаний организуются занятия, лекции, семинары</w:t>
      </w:r>
      <w:r w:rsidR="0016003D" w:rsidRPr="0016003D">
        <w:t xml:space="preserve">, консультации.  </w:t>
      </w:r>
    </w:p>
    <w:p w:rsidR="00CF4010" w:rsidRPr="0016003D" w:rsidRDefault="00CF4010" w:rsidP="0016003D">
      <w:pPr>
        <w:pStyle w:val="formattext0"/>
        <w:spacing w:before="0" w:beforeAutospacing="0" w:after="0" w:afterAutospacing="0"/>
        <w:ind w:firstLine="709"/>
        <w:jc w:val="both"/>
      </w:pPr>
      <w:r w:rsidRPr="0016003D">
        <w:rPr>
          <w:b/>
          <w:bCs/>
        </w:rPr>
        <w:t>Внеочередная проверка знаний</w:t>
      </w:r>
      <w:r w:rsidRPr="0016003D">
        <w:t xml:space="preserve"> проводится:</w:t>
      </w:r>
    </w:p>
    <w:p w:rsidR="00CF4010" w:rsidRPr="0016003D" w:rsidRDefault="00CF4010" w:rsidP="0016003D">
      <w:pPr>
        <w:pStyle w:val="formattext0"/>
        <w:spacing w:before="0" w:beforeAutospacing="0" w:after="0" w:afterAutospacing="0"/>
        <w:ind w:firstLine="709"/>
        <w:jc w:val="both"/>
      </w:pPr>
      <w:r w:rsidRPr="0016003D">
        <w:t>- при переходе в другую организацию;</w:t>
      </w:r>
    </w:p>
    <w:p w:rsidR="00CF4010" w:rsidRPr="0016003D" w:rsidRDefault="00CF4010" w:rsidP="0016003D">
      <w:pPr>
        <w:pStyle w:val="formattext0"/>
        <w:spacing w:before="0" w:beforeAutospacing="0" w:after="0" w:afterAutospacing="0"/>
        <w:ind w:firstLine="709"/>
        <w:jc w:val="both"/>
      </w:pPr>
      <w:r w:rsidRPr="0016003D">
        <w:t>- в случае внесения изменений в производственные инструкции;</w:t>
      </w:r>
    </w:p>
    <w:p w:rsidR="00CF4010" w:rsidRPr="0016003D" w:rsidRDefault="00CF4010" w:rsidP="0016003D">
      <w:pPr>
        <w:pStyle w:val="formattext0"/>
        <w:spacing w:before="0" w:beforeAutospacing="0" w:after="0" w:afterAutospacing="0"/>
        <w:ind w:firstLine="709"/>
        <w:jc w:val="both"/>
      </w:pPr>
      <w:r w:rsidRPr="0016003D">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 в случаях выявления недостаточных знаний инструкций.</w:t>
      </w:r>
    </w:p>
    <w:p w:rsidR="00CF4010" w:rsidRPr="0016003D" w:rsidRDefault="00CF4010" w:rsidP="0016003D">
      <w:pPr>
        <w:pStyle w:val="formattext0"/>
        <w:spacing w:before="0" w:beforeAutospacing="0" w:after="0" w:afterAutospacing="0"/>
        <w:ind w:firstLine="709"/>
        <w:jc w:val="both"/>
      </w:pPr>
      <w:r w:rsidRPr="0016003D">
        <w:t>При перерыве в работе по специальности более 12 месяцев рабочие после проверки знаний перед допуском к самостоятельной работе проходят стажировку для восстановления практических навыков.</w:t>
      </w:r>
    </w:p>
    <w:p w:rsidR="00CF4010" w:rsidRPr="0016003D" w:rsidRDefault="00CF4010" w:rsidP="0016003D">
      <w:pPr>
        <w:pStyle w:val="formattext0"/>
        <w:spacing w:before="0" w:beforeAutospacing="0" w:after="0" w:afterAutospacing="0"/>
        <w:ind w:firstLine="709"/>
        <w:jc w:val="both"/>
      </w:pPr>
      <w:r w:rsidRPr="0016003D">
        <w:rPr>
          <w:b/>
          <w:bCs/>
        </w:rPr>
        <w:t>Допуск к самостоятельной работе</w:t>
      </w:r>
      <w:r w:rsidRPr="0016003D">
        <w:t xml:space="preserve"> оформляется приказом по организации. </w:t>
      </w:r>
    </w:p>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CF4010" w:rsidRPr="0016003D" w:rsidRDefault="00CF4010" w:rsidP="00F9263A">
      <w:pPr>
        <w:pStyle w:val="headertext0"/>
        <w:spacing w:before="0" w:beforeAutospacing="0" w:after="0" w:afterAutospacing="0"/>
        <w:jc w:val="center"/>
        <w:rPr>
          <w:b/>
        </w:rPr>
      </w:pPr>
      <w:r w:rsidRPr="0016003D">
        <w:rPr>
          <w:b/>
        </w:rPr>
        <w:lastRenderedPageBreak/>
        <w:t xml:space="preserve">Аттестация специалистов в области промышленной безопасности </w:t>
      </w:r>
    </w:p>
    <w:p w:rsidR="00CF4010" w:rsidRPr="00AA639B" w:rsidRDefault="00CF4010" w:rsidP="00AA639B">
      <w:pPr>
        <w:pStyle w:val="formattext0"/>
        <w:spacing w:before="0" w:beforeAutospacing="0" w:after="0" w:afterAutospacing="0"/>
        <w:ind w:firstLine="709"/>
        <w:jc w:val="both"/>
      </w:pPr>
      <w:r w:rsidRPr="00AA639B">
        <w:t xml:space="preserve">Работники, в том числе руководители организаций, осуществляющие профессиональную деятельность, связанную с: </w:t>
      </w:r>
    </w:p>
    <w:p w:rsidR="00CF4010" w:rsidRPr="00AA639B" w:rsidRDefault="00CF4010" w:rsidP="00AA639B">
      <w:pPr>
        <w:pStyle w:val="formattext0"/>
        <w:spacing w:before="0" w:beforeAutospacing="0" w:after="0" w:afterAutospacing="0"/>
        <w:ind w:firstLine="709"/>
        <w:jc w:val="both"/>
      </w:pPr>
      <w:r w:rsidRPr="00AA639B">
        <w:t xml:space="preserve">- проектированием, строительством, эксплуатацией, реконструкцией, капитальным ремонтом, техническим перевооружением, консервацией и ликвидацией ОПО; </w:t>
      </w:r>
    </w:p>
    <w:p w:rsidR="00CF4010" w:rsidRPr="00AA639B" w:rsidRDefault="00CF4010" w:rsidP="00AA639B">
      <w:pPr>
        <w:pStyle w:val="formattext0"/>
        <w:spacing w:before="0" w:beforeAutospacing="0" w:after="0" w:afterAutospacing="0"/>
        <w:ind w:firstLine="709"/>
        <w:jc w:val="both"/>
      </w:pPr>
      <w:r w:rsidRPr="00AA639B">
        <w:t xml:space="preserve">- изготовлением, монтажом, наладкой, обслуживанием и ремонтом технических устройств, применяемых на ОПО </w:t>
      </w:r>
    </w:p>
    <w:p w:rsidR="00CF4010" w:rsidRPr="00AA639B" w:rsidRDefault="00CF4010" w:rsidP="00AA639B">
      <w:pPr>
        <w:pStyle w:val="formattext0"/>
        <w:spacing w:before="0" w:beforeAutospacing="0" w:after="0" w:afterAutospacing="0"/>
        <w:ind w:firstLine="709"/>
        <w:jc w:val="both"/>
      </w:pPr>
      <w:r w:rsidRPr="00AA639B">
        <w:t>в целях поддержания уровня квалификации и подтверждения знания требований промышленной безопасности обязаны не реже одного раза в 5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 (</w:t>
      </w:r>
      <w:hyperlink r:id="rId444" w:history="1">
        <w:r w:rsidRPr="00AA639B">
          <w:rPr>
            <w:rStyle w:val="ae"/>
            <w:color w:val="auto"/>
          </w:rPr>
          <w:t>ст.14_1 ФЗ от 21 июля 1997 года N 116-ФЗ</w:t>
        </w:r>
      </w:hyperlink>
      <w:r w:rsidRPr="00AA639B">
        <w:t xml:space="preserve">). </w:t>
      </w:r>
    </w:p>
    <w:p w:rsidR="00CF4010" w:rsidRPr="00AA639B" w:rsidRDefault="00CF4010" w:rsidP="00AA639B">
      <w:pPr>
        <w:pStyle w:val="formattext0"/>
        <w:spacing w:before="0" w:beforeAutospacing="0" w:after="0" w:afterAutospacing="0"/>
        <w:ind w:firstLine="709"/>
        <w:jc w:val="both"/>
      </w:pPr>
      <w:r w:rsidRPr="00AA639B">
        <w:rPr>
          <w:b/>
          <w:bCs/>
        </w:rPr>
        <w:t>Работники, не прошедшие аттестацию в области промышленной безопасности, не допускаются к работе на опасных производственных объектах!</w:t>
      </w:r>
      <w:r w:rsidRPr="00AA639B">
        <w:t xml:space="preserve"> (</w:t>
      </w:r>
      <w:hyperlink r:id="rId445" w:history="1">
        <w:r w:rsidRPr="00AA639B">
          <w:rPr>
            <w:rStyle w:val="ae"/>
            <w:color w:val="auto"/>
          </w:rPr>
          <w:t>ст.14_1 ФЗ от 21 июля 1997 года N 116-ФЗ</w:t>
        </w:r>
      </w:hyperlink>
      <w:r w:rsidRPr="00AA639B">
        <w:t xml:space="preserve">) </w:t>
      </w:r>
    </w:p>
    <w:p w:rsidR="00CF4010" w:rsidRPr="00AA639B" w:rsidRDefault="00CF4010" w:rsidP="00AA639B">
      <w:pPr>
        <w:pStyle w:val="formattext0"/>
        <w:spacing w:before="0" w:beforeAutospacing="0" w:after="0" w:afterAutospacing="0"/>
        <w:ind w:firstLine="709"/>
        <w:jc w:val="both"/>
      </w:pPr>
      <w:r w:rsidRPr="00AA639B">
        <w:t xml:space="preserve">Подробнее </w:t>
      </w:r>
      <w:proofErr w:type="spellStart"/>
      <w:r w:rsidRPr="00AA639B">
        <w:t>подрядок</w:t>
      </w:r>
      <w:proofErr w:type="spellEnd"/>
      <w:r w:rsidRPr="00AA639B">
        <w:t xml:space="preserve"> проведения аттестации изложен в </w:t>
      </w:r>
      <w:hyperlink r:id="rId446" w:history="1">
        <w:r w:rsidRPr="00AA639B">
          <w:rPr>
            <w:rStyle w:val="ae"/>
            <w:color w:val="auto"/>
          </w:rPr>
          <w:t>Положении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hyperlink>
      <w:r w:rsidRPr="00AA639B">
        <w:t xml:space="preserve"> утвержденном </w:t>
      </w:r>
      <w:hyperlink r:id="rId447" w:history="1">
        <w:r w:rsidRPr="00AA639B">
          <w:rPr>
            <w:rStyle w:val="ae"/>
            <w:color w:val="auto"/>
          </w:rPr>
          <w:t xml:space="preserve">приказом </w:t>
        </w:r>
        <w:proofErr w:type="spellStart"/>
        <w:r w:rsidRPr="00AA639B">
          <w:rPr>
            <w:rStyle w:val="ae"/>
            <w:color w:val="auto"/>
          </w:rPr>
          <w:t>Ростехнадзора</w:t>
        </w:r>
        <w:proofErr w:type="spellEnd"/>
        <w:r w:rsidRPr="00AA639B">
          <w:rPr>
            <w:rStyle w:val="ae"/>
            <w:color w:val="auto"/>
          </w:rPr>
          <w:t xml:space="preserve"> от 29.01.2007 N 37</w:t>
        </w:r>
      </w:hyperlink>
      <w:r w:rsidRPr="00AA639B">
        <w:t xml:space="preserve"> </w:t>
      </w:r>
    </w:p>
    <w:p w:rsidR="00CF4010" w:rsidRPr="00AA639B" w:rsidRDefault="00CF4010" w:rsidP="00AA639B">
      <w:pPr>
        <w:pStyle w:val="formattext0"/>
        <w:spacing w:before="0" w:beforeAutospacing="0" w:after="0" w:afterAutospacing="0"/>
        <w:ind w:firstLine="709"/>
        <w:jc w:val="both"/>
      </w:pPr>
      <w:r w:rsidRPr="00AA639B">
        <w:t xml:space="preserve">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 </w:t>
      </w:r>
    </w:p>
    <w:p w:rsidR="00CF4010" w:rsidRPr="00F9263A" w:rsidRDefault="00CF4010" w:rsidP="00F9263A">
      <w:pPr>
        <w:pStyle w:val="formattext0"/>
        <w:spacing w:before="0" w:beforeAutospacing="0" w:after="0" w:afterAutospacing="0"/>
      </w:pPr>
    </w:p>
    <w:tbl>
      <w:tblPr>
        <w:tblStyle w:val="af1"/>
        <w:tblW w:w="5000" w:type="pct"/>
        <w:tblLook w:val="04A0" w:firstRow="1" w:lastRow="0" w:firstColumn="1" w:lastColumn="0" w:noHBand="0" w:noVBand="1"/>
      </w:tblPr>
      <w:tblGrid>
        <w:gridCol w:w="10456"/>
      </w:tblGrid>
      <w:tr w:rsidR="00CF4010" w:rsidRPr="00AA639B" w:rsidTr="0016003D">
        <w:tc>
          <w:tcPr>
            <w:tcW w:w="0" w:type="auto"/>
            <w:hideMark/>
          </w:tcPr>
          <w:p w:rsidR="00CF4010" w:rsidRPr="00AA639B" w:rsidRDefault="00CF4010" w:rsidP="00AA639B">
            <w:pPr>
              <w:pStyle w:val="formattext0"/>
              <w:spacing w:before="0" w:beforeAutospacing="0" w:after="0" w:afterAutospacing="0"/>
              <w:jc w:val="both"/>
            </w:pPr>
            <w:r w:rsidRPr="00AA639B">
              <w:rPr>
                <w:b/>
                <w:bCs/>
              </w:rPr>
              <w:t>При аттестации по вопросам безопасности проводится проверка знаний</w:t>
            </w:r>
            <w:r w:rsidR="0016003D" w:rsidRPr="00AA639B">
              <w:rPr>
                <w:b/>
                <w:bCs/>
              </w:rPr>
              <w:t xml:space="preserve"> </w:t>
            </w:r>
            <w:r w:rsidRPr="00AA639B">
              <w:rPr>
                <w:b/>
                <w:bCs/>
              </w:rPr>
              <w:t>(</w:t>
            </w:r>
            <w:hyperlink r:id="rId448" w:history="1">
              <w:r w:rsidRPr="00AA639B">
                <w:rPr>
                  <w:rStyle w:val="ae"/>
                  <w:color w:val="auto"/>
                </w:rPr>
                <w:t>п. 4 Положения</w:t>
              </w:r>
            </w:hyperlink>
            <w:r w:rsidRPr="00AA639B">
              <w:rPr>
                <w:b/>
                <w:bCs/>
              </w:rPr>
              <w:t>):</w:t>
            </w:r>
          </w:p>
        </w:tc>
      </w:tr>
      <w:tr w:rsidR="00CF4010" w:rsidRPr="00AA639B" w:rsidTr="0016003D">
        <w:tc>
          <w:tcPr>
            <w:tcW w:w="0" w:type="auto"/>
            <w:hideMark/>
          </w:tcPr>
          <w:p w:rsidR="00CF4010" w:rsidRPr="00AA639B" w:rsidRDefault="00CF4010" w:rsidP="00AA639B">
            <w:pPr>
              <w:pStyle w:val="formattext0"/>
              <w:spacing w:before="0" w:beforeAutospacing="0" w:after="0" w:afterAutospacing="0"/>
              <w:jc w:val="both"/>
            </w:pPr>
            <w:r w:rsidRPr="00AA639B">
              <w:t>- общих требований промышленной безопасности, установленных федеральными законами и иными нормативными правовыми актами Российской Федерации;</w:t>
            </w:r>
          </w:p>
        </w:tc>
      </w:tr>
      <w:tr w:rsidR="00CF4010" w:rsidRPr="00AA639B" w:rsidTr="0016003D">
        <w:tc>
          <w:tcPr>
            <w:tcW w:w="0" w:type="auto"/>
            <w:hideMark/>
          </w:tcPr>
          <w:p w:rsidR="00CF4010" w:rsidRPr="00AA639B" w:rsidRDefault="00CF4010" w:rsidP="00AA639B">
            <w:pPr>
              <w:pStyle w:val="formattext0"/>
              <w:spacing w:before="0" w:beforeAutospacing="0" w:after="0" w:afterAutospacing="0"/>
              <w:jc w:val="both"/>
            </w:pPr>
            <w:r w:rsidRPr="00AA639B">
              <w:t>- требований промышленной безопасности по специальным вопросам, отнесенным к компетенции аттестуемого, установленным в нормативных правовых актах и нормативно-технических документах;</w:t>
            </w:r>
          </w:p>
        </w:tc>
      </w:tr>
      <w:tr w:rsidR="00CF4010" w:rsidRPr="00AA639B" w:rsidTr="0016003D">
        <w:tc>
          <w:tcPr>
            <w:tcW w:w="0" w:type="auto"/>
            <w:hideMark/>
          </w:tcPr>
          <w:p w:rsidR="00CF4010" w:rsidRPr="00AA639B" w:rsidRDefault="00CF4010" w:rsidP="00AA639B">
            <w:pPr>
              <w:pStyle w:val="formattext0"/>
              <w:spacing w:before="0" w:beforeAutospacing="0" w:after="0" w:afterAutospacing="0"/>
              <w:jc w:val="both"/>
            </w:pPr>
            <w:r w:rsidRPr="00AA639B">
              <w:t xml:space="preserve">- требований энергетической безопасности, установленных федеральными законами и </w:t>
            </w:r>
            <w:r w:rsidR="0016003D" w:rsidRPr="00AA639B">
              <w:t>иными нормативными правовыми актами Российской Федерации,</w:t>
            </w:r>
            <w:r w:rsidRPr="00AA639B">
              <w:t xml:space="preserve"> и нормативно-техническими документами;</w:t>
            </w:r>
          </w:p>
        </w:tc>
      </w:tr>
      <w:tr w:rsidR="00CF4010" w:rsidRPr="00AA639B" w:rsidTr="0016003D">
        <w:tc>
          <w:tcPr>
            <w:tcW w:w="0" w:type="auto"/>
            <w:hideMark/>
          </w:tcPr>
          <w:p w:rsidR="00CF4010" w:rsidRPr="00AA639B" w:rsidRDefault="00CF4010" w:rsidP="00AA639B">
            <w:pPr>
              <w:pStyle w:val="formattext0"/>
              <w:spacing w:before="0" w:beforeAutospacing="0" w:after="0" w:afterAutospacing="0"/>
              <w:jc w:val="both"/>
            </w:pPr>
            <w:r w:rsidRPr="00AA639B">
              <w:t xml:space="preserve">- требований безопасности гидротехнических сооружений, установленных федеральными законами и </w:t>
            </w:r>
            <w:r w:rsidR="0016003D" w:rsidRPr="00AA639B">
              <w:t>иными нормативными правовыми актами Российской Федерации,</w:t>
            </w:r>
            <w:r w:rsidRPr="00AA639B">
              <w:t xml:space="preserve"> и нормативно-техническими документами.</w:t>
            </w:r>
          </w:p>
        </w:tc>
      </w:tr>
    </w:tbl>
    <w:p w:rsidR="00CF4010" w:rsidRPr="00F9263A" w:rsidRDefault="00CF4010" w:rsidP="00F9263A">
      <w:pPr>
        <w:pStyle w:val="formattext0"/>
        <w:spacing w:before="0" w:beforeAutospacing="0" w:after="0" w:afterAutospacing="0"/>
      </w:pPr>
    </w:p>
    <w:p w:rsidR="00CF4010" w:rsidRPr="00AA639B" w:rsidRDefault="00CF4010" w:rsidP="00AA639B">
      <w:pPr>
        <w:pStyle w:val="formattext0"/>
        <w:spacing w:before="0" w:beforeAutospacing="0" w:after="0" w:afterAutospacing="0"/>
        <w:ind w:firstLine="709"/>
        <w:jc w:val="both"/>
      </w:pPr>
      <w:r w:rsidRPr="00AA639B">
        <w:t>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 определяемыми федеральным органом исполнительной власти в области промышленной безопасности (</w:t>
      </w:r>
      <w:hyperlink r:id="rId449" w:history="1">
        <w:r w:rsidRPr="00AA639B">
          <w:rPr>
            <w:rStyle w:val="ae"/>
            <w:color w:val="auto"/>
          </w:rPr>
          <w:t>п.5 ст.14_1 ФЗ N 116</w:t>
        </w:r>
      </w:hyperlink>
      <w:r w:rsidRPr="00AA639B">
        <w:t xml:space="preserve">). </w:t>
      </w:r>
    </w:p>
    <w:p w:rsidR="00CF4010" w:rsidRPr="00AA639B" w:rsidRDefault="00CF4010" w:rsidP="00AA639B">
      <w:pPr>
        <w:pStyle w:val="formattext0"/>
        <w:spacing w:before="0" w:beforeAutospacing="0" w:after="0" w:afterAutospacing="0"/>
        <w:ind w:firstLine="709"/>
        <w:jc w:val="both"/>
      </w:pPr>
      <w:r w:rsidRPr="00AA639B">
        <w:t xml:space="preserve">Полный перечень документов, на основе которых проверяются знания специалистов в области промышленной безопасности, представлен в </w:t>
      </w:r>
      <w:hyperlink r:id="rId450" w:history="1">
        <w:r w:rsidRPr="00AA639B">
          <w:rPr>
            <w:rStyle w:val="ae"/>
            <w:color w:val="auto"/>
          </w:rPr>
          <w:t xml:space="preserve">Приказе </w:t>
        </w:r>
        <w:proofErr w:type="spellStart"/>
        <w:r w:rsidRPr="00AA639B">
          <w:rPr>
            <w:rStyle w:val="ae"/>
            <w:color w:val="auto"/>
          </w:rPr>
          <w:t>Ростехнадзора</w:t>
        </w:r>
        <w:proofErr w:type="spellEnd"/>
        <w:r w:rsidRPr="00AA639B">
          <w:rPr>
            <w:rStyle w:val="ae"/>
            <w:color w:val="auto"/>
          </w:rPr>
          <w:t xml:space="preserve"> от 06.04.2012 года N 233 </w:t>
        </w:r>
        <w:r w:rsidR="004F5E41" w:rsidRPr="00AA639B">
          <w:rPr>
            <w:rStyle w:val="ae"/>
            <w:color w:val="auto"/>
          </w:rPr>
          <w:t>«</w:t>
        </w:r>
        <w:r w:rsidRPr="00AA639B">
          <w:rPr>
            <w:rStyle w:val="ae"/>
            <w:color w:val="auto"/>
          </w:rPr>
          <w:t>Об утверждении областей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w:t>
        </w:r>
        <w:r w:rsidR="004F5E41" w:rsidRPr="00AA639B">
          <w:rPr>
            <w:rStyle w:val="ae"/>
            <w:color w:val="auto"/>
          </w:rPr>
          <w:t>»</w:t>
        </w:r>
      </w:hyperlink>
      <w:r w:rsidRPr="00AA639B">
        <w:t xml:space="preserve">. </w:t>
      </w:r>
    </w:p>
    <w:p w:rsidR="00CF4010" w:rsidRPr="00F9263A" w:rsidRDefault="00CF4010" w:rsidP="00F9263A">
      <w:pPr>
        <w:pStyle w:val="formattext0"/>
        <w:spacing w:before="0" w:beforeAutospacing="0" w:after="0" w:afterAutospacing="0"/>
      </w:pPr>
      <w:r w:rsidRPr="00F9263A">
        <w:t xml:space="preserve"> </w:t>
      </w:r>
    </w:p>
    <w:tbl>
      <w:tblPr>
        <w:tblStyle w:val="af1"/>
        <w:tblW w:w="5000" w:type="pct"/>
        <w:tblLook w:val="04A0" w:firstRow="1" w:lastRow="0" w:firstColumn="1" w:lastColumn="0" w:noHBand="0" w:noVBand="1"/>
      </w:tblPr>
      <w:tblGrid>
        <w:gridCol w:w="2663"/>
        <w:gridCol w:w="7793"/>
      </w:tblGrid>
      <w:tr w:rsidR="00CF4010" w:rsidRPr="00AA639B" w:rsidTr="0016003D">
        <w:tc>
          <w:tcPr>
            <w:tcW w:w="0" w:type="auto"/>
            <w:gridSpan w:val="2"/>
            <w:hideMark/>
          </w:tcPr>
          <w:p w:rsidR="00CF4010" w:rsidRPr="00AA639B" w:rsidRDefault="00CF4010" w:rsidP="00F9263A">
            <w:pPr>
              <w:pStyle w:val="formattext0"/>
              <w:spacing w:before="0" w:beforeAutospacing="0" w:after="0" w:afterAutospacing="0"/>
              <w:jc w:val="center"/>
            </w:pPr>
            <w:r w:rsidRPr="00AA639B">
              <w:rPr>
                <w:b/>
                <w:bCs/>
              </w:rPr>
              <w:t>Где проводится аттестация</w:t>
            </w:r>
            <w:r w:rsidRPr="00AA639B">
              <w:t xml:space="preserve"> </w:t>
            </w:r>
          </w:p>
        </w:tc>
      </w:tr>
      <w:tr w:rsidR="00AA639B" w:rsidRPr="00AA639B" w:rsidTr="0016003D">
        <w:tc>
          <w:tcPr>
            <w:tcW w:w="0" w:type="auto"/>
            <w:hideMark/>
          </w:tcPr>
          <w:p w:rsidR="0016003D" w:rsidRPr="00AA639B" w:rsidRDefault="00CF4010" w:rsidP="00AA639B">
            <w:pPr>
              <w:pStyle w:val="formattext0"/>
              <w:spacing w:before="0" w:beforeAutospacing="0" w:after="0" w:afterAutospacing="0"/>
              <w:jc w:val="both"/>
              <w:rPr>
                <w:b/>
                <w:bCs/>
              </w:rPr>
            </w:pPr>
            <w:r w:rsidRPr="00AA639B">
              <w:rPr>
                <w:b/>
                <w:bCs/>
              </w:rPr>
              <w:t>Место проведения аттестации</w:t>
            </w:r>
          </w:p>
          <w:p w:rsidR="00CF4010" w:rsidRPr="00AA639B" w:rsidRDefault="00CF4010" w:rsidP="00AA639B">
            <w:pPr>
              <w:pStyle w:val="formattext0"/>
              <w:spacing w:before="0" w:beforeAutospacing="0" w:after="0" w:afterAutospacing="0"/>
              <w:jc w:val="both"/>
            </w:pPr>
            <w:r w:rsidRPr="00AA639B">
              <w:t>(</w:t>
            </w:r>
            <w:hyperlink r:id="rId451" w:history="1">
              <w:r w:rsidRPr="00AA639B">
                <w:rPr>
                  <w:rStyle w:val="ae"/>
                  <w:color w:val="auto"/>
                </w:rPr>
                <w:t>п.6</w:t>
              </w:r>
            </w:hyperlink>
            <w:r w:rsidRPr="00AA639B">
              <w:t xml:space="preserve">, </w:t>
            </w:r>
            <w:hyperlink r:id="rId452" w:history="1">
              <w:r w:rsidRPr="00AA639B">
                <w:rPr>
                  <w:rStyle w:val="ae"/>
                  <w:color w:val="auto"/>
                </w:rPr>
                <w:t>8 ст.14_1 ФЗ N 116</w:t>
              </w:r>
            </w:hyperlink>
            <w:r w:rsidRPr="00AA639B">
              <w:t xml:space="preserve">) </w:t>
            </w:r>
          </w:p>
        </w:tc>
        <w:tc>
          <w:tcPr>
            <w:tcW w:w="0" w:type="auto"/>
            <w:hideMark/>
          </w:tcPr>
          <w:p w:rsidR="00CF4010" w:rsidRPr="00AA639B" w:rsidRDefault="00CF4010" w:rsidP="00AA639B">
            <w:pPr>
              <w:pStyle w:val="formattext0"/>
              <w:spacing w:before="0" w:beforeAutospacing="0" w:after="0" w:afterAutospacing="0"/>
              <w:jc w:val="both"/>
            </w:pPr>
            <w:r w:rsidRPr="00AA639B">
              <w:t xml:space="preserve">Аттестация работников в области промышленной безопасности проводится аттестационными комиссиями, формируемыми федеральными органами исполнительной власти в области промышленной безопасности, или аттестационными комиссиями, формируемыми организациями, осуществляющими деятельность в области промышленной безопасности. </w:t>
            </w:r>
          </w:p>
          <w:p w:rsidR="00CF4010" w:rsidRPr="00AA639B" w:rsidRDefault="00CF4010" w:rsidP="00AA639B">
            <w:pPr>
              <w:pStyle w:val="formattext0"/>
              <w:spacing w:before="0" w:beforeAutospacing="0" w:after="0" w:afterAutospacing="0"/>
              <w:jc w:val="both"/>
            </w:pPr>
            <w:r w:rsidRPr="00AA639B">
              <w:lastRenderedPageBreak/>
              <w:t xml:space="preserve">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формируемой соответствующим федеральным органом исполнительной власти в области промышленной безопасности. </w:t>
            </w:r>
          </w:p>
          <w:p w:rsidR="00CF4010" w:rsidRPr="00AA639B" w:rsidRDefault="00CF4010" w:rsidP="00AA639B">
            <w:pPr>
              <w:pStyle w:val="formattext0"/>
              <w:spacing w:before="0" w:beforeAutospacing="0" w:after="0" w:afterAutospacing="0"/>
              <w:jc w:val="both"/>
            </w:pPr>
          </w:p>
        </w:tc>
      </w:tr>
      <w:tr w:rsidR="00CF4010" w:rsidRPr="00AA639B" w:rsidTr="0016003D">
        <w:tc>
          <w:tcPr>
            <w:tcW w:w="0" w:type="auto"/>
            <w:gridSpan w:val="2"/>
            <w:hideMark/>
          </w:tcPr>
          <w:p w:rsidR="00CF4010" w:rsidRPr="00AA639B" w:rsidRDefault="00CF4010" w:rsidP="00F9263A">
            <w:pPr>
              <w:pStyle w:val="formattext0"/>
              <w:spacing w:before="0" w:beforeAutospacing="0" w:after="0" w:afterAutospacing="0"/>
              <w:jc w:val="center"/>
            </w:pPr>
            <w:r w:rsidRPr="00AA639B">
              <w:rPr>
                <w:b/>
                <w:bCs/>
              </w:rPr>
              <w:lastRenderedPageBreak/>
              <w:t>Виды и сроки проведения аттестации</w:t>
            </w:r>
            <w:r w:rsidRPr="00AA639B">
              <w:t xml:space="preserve"> </w:t>
            </w:r>
          </w:p>
        </w:tc>
      </w:tr>
      <w:tr w:rsidR="00AA639B" w:rsidRPr="00AA639B" w:rsidTr="0016003D">
        <w:tc>
          <w:tcPr>
            <w:tcW w:w="0" w:type="auto"/>
            <w:hideMark/>
          </w:tcPr>
          <w:p w:rsidR="00CF4010" w:rsidRPr="00AA639B" w:rsidRDefault="00CF4010" w:rsidP="00AA639B">
            <w:pPr>
              <w:pStyle w:val="formattext0"/>
              <w:spacing w:before="0" w:beforeAutospacing="0" w:after="0" w:afterAutospacing="0"/>
              <w:jc w:val="both"/>
            </w:pPr>
            <w:r w:rsidRPr="00AA639B">
              <w:rPr>
                <w:b/>
                <w:bCs/>
              </w:rPr>
              <w:t>Первичная аттестация специалистов</w:t>
            </w:r>
            <w:r w:rsidR="0016003D" w:rsidRPr="00AA639B">
              <w:rPr>
                <w:b/>
                <w:bCs/>
              </w:rPr>
              <w:t xml:space="preserve"> </w:t>
            </w:r>
            <w:r w:rsidRPr="00AA639B">
              <w:t>(</w:t>
            </w:r>
            <w:hyperlink r:id="rId453" w:history="1">
              <w:r w:rsidRPr="00AA639B">
                <w:rPr>
                  <w:rStyle w:val="ae"/>
                  <w:color w:val="auto"/>
                </w:rPr>
                <w:t>п.3 ст.14_1 ФЗ N 116</w:t>
              </w:r>
            </w:hyperlink>
            <w:r w:rsidRPr="00AA639B">
              <w:t xml:space="preserve">) </w:t>
            </w:r>
          </w:p>
        </w:tc>
        <w:tc>
          <w:tcPr>
            <w:tcW w:w="0" w:type="auto"/>
            <w:hideMark/>
          </w:tcPr>
          <w:p w:rsidR="00CF4010" w:rsidRPr="00AA639B" w:rsidRDefault="00CF4010" w:rsidP="00AA639B">
            <w:pPr>
              <w:pStyle w:val="formattext0"/>
              <w:spacing w:before="0" w:beforeAutospacing="0" w:after="0" w:afterAutospacing="0"/>
              <w:jc w:val="both"/>
            </w:pPr>
            <w:r w:rsidRPr="00AA639B">
              <w:t xml:space="preserve">Первичная аттестация работников в области промышленной безопасности проводится не позднее 1 месяца: </w:t>
            </w:r>
          </w:p>
          <w:p w:rsidR="00CF4010" w:rsidRPr="00AA639B" w:rsidRDefault="00CF4010" w:rsidP="00AA639B">
            <w:pPr>
              <w:pStyle w:val="formattext0"/>
              <w:spacing w:before="0" w:beforeAutospacing="0" w:after="0" w:afterAutospacing="0"/>
              <w:jc w:val="both"/>
            </w:pPr>
            <w:r w:rsidRPr="00AA639B">
              <w:t xml:space="preserve">при назначении на соответствующую должность; </w:t>
            </w:r>
          </w:p>
          <w:p w:rsidR="00CF4010" w:rsidRPr="00AA639B" w:rsidRDefault="00CF4010" w:rsidP="00AA639B">
            <w:pPr>
              <w:pStyle w:val="formattext0"/>
              <w:spacing w:before="0" w:beforeAutospacing="0" w:after="0" w:afterAutospacing="0"/>
              <w:jc w:val="both"/>
            </w:pPr>
            <w:r w:rsidRPr="00AA639B">
              <w:t xml:space="preserve">при переводе на другую работу, если при исполнении трудовых обязанностей на этой работе требуется проведение аттестации по другим областям аттестации; </w:t>
            </w:r>
          </w:p>
          <w:p w:rsidR="00CF4010" w:rsidRPr="00AA639B" w:rsidRDefault="00CF4010" w:rsidP="00AA639B">
            <w:pPr>
              <w:pStyle w:val="formattext0"/>
              <w:spacing w:before="0" w:beforeAutospacing="0" w:after="0" w:afterAutospacing="0"/>
              <w:jc w:val="both"/>
            </w:pPr>
            <w:r w:rsidRPr="00AA639B">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w:t>
            </w:r>
            <w:r w:rsidR="0016003D" w:rsidRPr="00AA639B">
              <w:t xml:space="preserve">угим областям аттестации. </w:t>
            </w:r>
          </w:p>
        </w:tc>
      </w:tr>
      <w:tr w:rsidR="00AA639B" w:rsidRPr="00AA639B" w:rsidTr="0016003D">
        <w:tc>
          <w:tcPr>
            <w:tcW w:w="0" w:type="auto"/>
            <w:hideMark/>
          </w:tcPr>
          <w:p w:rsidR="00CF4010" w:rsidRPr="00AA639B" w:rsidRDefault="00CF4010" w:rsidP="00AA639B">
            <w:pPr>
              <w:pStyle w:val="formattext0"/>
              <w:spacing w:before="0" w:beforeAutospacing="0" w:after="0" w:afterAutospacing="0"/>
              <w:jc w:val="both"/>
            </w:pPr>
            <w:r w:rsidRPr="00AA639B">
              <w:rPr>
                <w:b/>
                <w:bCs/>
              </w:rPr>
              <w:t>Внеочередная аттестация</w:t>
            </w:r>
            <w:r w:rsidRPr="00AA639B">
              <w:t xml:space="preserve"> (</w:t>
            </w:r>
            <w:hyperlink r:id="rId454" w:history="1">
              <w:r w:rsidRPr="00AA639B">
                <w:rPr>
                  <w:rStyle w:val="ae"/>
                  <w:color w:val="auto"/>
                </w:rPr>
                <w:t>п.4 ст.14_1 ФЗ N 116</w:t>
              </w:r>
            </w:hyperlink>
            <w:r w:rsidRPr="00AA639B">
              <w:t xml:space="preserve">) </w:t>
            </w:r>
          </w:p>
        </w:tc>
        <w:tc>
          <w:tcPr>
            <w:tcW w:w="0" w:type="auto"/>
            <w:hideMark/>
          </w:tcPr>
          <w:p w:rsidR="00CF4010" w:rsidRPr="00AA639B" w:rsidRDefault="00CF4010" w:rsidP="00AA639B">
            <w:pPr>
              <w:pStyle w:val="formattext0"/>
              <w:spacing w:before="0" w:beforeAutospacing="0" w:after="0" w:afterAutospacing="0"/>
              <w:jc w:val="both"/>
            </w:pPr>
            <w:r w:rsidRPr="00AA639B">
              <w:t xml:space="preserve">Внеочередная аттестация работников в области промышленной безопасности проводится в случаях, определенных Правительством Российской Федерации. </w:t>
            </w:r>
          </w:p>
        </w:tc>
      </w:tr>
      <w:tr w:rsidR="00CF4010" w:rsidRPr="00AA639B" w:rsidTr="0016003D">
        <w:tc>
          <w:tcPr>
            <w:tcW w:w="0" w:type="auto"/>
            <w:gridSpan w:val="2"/>
            <w:hideMark/>
          </w:tcPr>
          <w:p w:rsidR="00CF4010" w:rsidRPr="00AA639B" w:rsidRDefault="00CF4010" w:rsidP="00F9263A">
            <w:pPr>
              <w:pStyle w:val="formattext0"/>
              <w:spacing w:before="0" w:beforeAutospacing="0" w:after="0" w:afterAutospacing="0"/>
              <w:jc w:val="center"/>
            </w:pPr>
            <w:r w:rsidRPr="00AA639B">
              <w:rPr>
                <w:b/>
                <w:bCs/>
              </w:rPr>
              <w:t>Порядок проведения аттестации в области промышленной безопасности устанавливается Правительством Российской Федерации (</w:t>
            </w:r>
            <w:hyperlink r:id="rId455" w:history="1">
              <w:r w:rsidRPr="00AA639B">
                <w:rPr>
                  <w:rStyle w:val="ae"/>
                  <w:color w:val="auto"/>
                </w:rPr>
                <w:t>п.9 ст.14_1 ФЗ N 116</w:t>
              </w:r>
            </w:hyperlink>
            <w:r w:rsidRPr="00AA639B">
              <w:rPr>
                <w:b/>
                <w:bCs/>
              </w:rPr>
              <w:t>)</w:t>
            </w:r>
          </w:p>
        </w:tc>
      </w:tr>
    </w:tbl>
    <w:p w:rsidR="00CF4010" w:rsidRDefault="00CF4010" w:rsidP="00F9263A">
      <w:pPr>
        <w:pStyle w:val="formattext0"/>
        <w:spacing w:before="0" w:beforeAutospacing="0" w:after="0" w:afterAutospacing="0"/>
      </w:pPr>
    </w:p>
    <w:tbl>
      <w:tblPr>
        <w:tblStyle w:val="af1"/>
        <w:tblW w:w="5000" w:type="pct"/>
        <w:tblLook w:val="04A0" w:firstRow="1" w:lastRow="0" w:firstColumn="1" w:lastColumn="0" w:noHBand="0" w:noVBand="1"/>
      </w:tblPr>
      <w:tblGrid>
        <w:gridCol w:w="396"/>
        <w:gridCol w:w="10060"/>
      </w:tblGrid>
      <w:tr w:rsidR="00CF4010" w:rsidRPr="00F9263A" w:rsidTr="0016003D">
        <w:tc>
          <w:tcPr>
            <w:tcW w:w="0" w:type="auto"/>
            <w:gridSpan w:val="2"/>
            <w:hideMark/>
          </w:tcPr>
          <w:p w:rsidR="00CF4010" w:rsidRPr="00F9263A" w:rsidRDefault="00CF4010" w:rsidP="00F9263A">
            <w:pPr>
              <w:pStyle w:val="formattext0"/>
              <w:spacing w:before="0" w:beforeAutospacing="0" w:after="0" w:afterAutospacing="0"/>
              <w:jc w:val="center"/>
            </w:pPr>
            <w:r w:rsidRPr="00F9263A">
              <w:rPr>
                <w:b/>
                <w:bCs/>
              </w:rPr>
              <w:t>Организация работы аттестационных комиссий</w:t>
            </w:r>
          </w:p>
        </w:tc>
      </w:tr>
      <w:tr w:rsidR="00CF4010" w:rsidRPr="00F9263A" w:rsidTr="0016003D">
        <w:tc>
          <w:tcPr>
            <w:tcW w:w="0" w:type="auto"/>
            <w:hideMark/>
          </w:tcPr>
          <w:p w:rsidR="00CF4010" w:rsidRPr="00F9263A" w:rsidRDefault="00CF4010" w:rsidP="00F9263A">
            <w:pPr>
              <w:pStyle w:val="formattext0"/>
              <w:spacing w:before="0" w:beforeAutospacing="0" w:after="0" w:afterAutospacing="0"/>
              <w:jc w:val="center"/>
            </w:pPr>
            <w:r w:rsidRPr="00F9263A">
              <w:t xml:space="preserve">1. </w:t>
            </w:r>
          </w:p>
        </w:tc>
        <w:tc>
          <w:tcPr>
            <w:tcW w:w="0" w:type="auto"/>
            <w:hideMark/>
          </w:tcPr>
          <w:p w:rsidR="00CF4010" w:rsidRPr="00F9263A" w:rsidRDefault="00CF4010" w:rsidP="00AA639B">
            <w:pPr>
              <w:pStyle w:val="formattext0"/>
              <w:spacing w:before="0" w:beforeAutospacing="0" w:after="0" w:afterAutospacing="0"/>
              <w:jc w:val="both"/>
            </w:pPr>
            <w:r w:rsidRPr="00F9263A">
              <w:t xml:space="preserve">Территориальные аттестационные комиссии проводят аттестацию на территориях субъектов Российской Федерации по месту нахождения производственных объектов поднадзорных организаций, в которых работают аттестуемые; </w:t>
            </w:r>
          </w:p>
        </w:tc>
      </w:tr>
      <w:tr w:rsidR="00CF4010" w:rsidRPr="00F9263A" w:rsidTr="0016003D">
        <w:tc>
          <w:tcPr>
            <w:tcW w:w="0" w:type="auto"/>
            <w:hideMark/>
          </w:tcPr>
          <w:p w:rsidR="00CF4010" w:rsidRPr="00F9263A" w:rsidRDefault="00CF4010" w:rsidP="00F9263A">
            <w:pPr>
              <w:pStyle w:val="formattext0"/>
              <w:spacing w:before="0" w:beforeAutospacing="0" w:after="0" w:afterAutospacing="0"/>
              <w:jc w:val="center"/>
            </w:pPr>
            <w:r w:rsidRPr="00F9263A">
              <w:t xml:space="preserve">2. </w:t>
            </w:r>
          </w:p>
        </w:tc>
        <w:tc>
          <w:tcPr>
            <w:tcW w:w="0" w:type="auto"/>
            <w:hideMark/>
          </w:tcPr>
          <w:p w:rsidR="00CF4010" w:rsidRPr="00F9263A" w:rsidRDefault="00CF4010" w:rsidP="00AA639B">
            <w:pPr>
              <w:pStyle w:val="formattext0"/>
              <w:spacing w:before="0" w:beforeAutospacing="0" w:after="0" w:afterAutospacing="0"/>
              <w:jc w:val="both"/>
            </w:pPr>
            <w:r w:rsidRPr="00F9263A">
              <w:t xml:space="preserve">Аттестационные комиссии Службы осуществляют контроль </w:t>
            </w:r>
            <w:proofErr w:type="gramStart"/>
            <w:r w:rsidRPr="00F9263A">
              <w:t>знаний</w:t>
            </w:r>
            <w:proofErr w:type="gramEnd"/>
            <w:r w:rsidRPr="00F9263A">
              <w:t xml:space="preserve"> аттестуемых в очной форме в помещениях, занимаемых Службой, с применением соответствующих программных средств и экзаменационных билетов (тестов); </w:t>
            </w:r>
          </w:p>
        </w:tc>
      </w:tr>
      <w:tr w:rsidR="00CF4010" w:rsidRPr="00F9263A" w:rsidTr="0016003D">
        <w:tc>
          <w:tcPr>
            <w:tcW w:w="0" w:type="auto"/>
            <w:hideMark/>
          </w:tcPr>
          <w:p w:rsidR="00CF4010" w:rsidRPr="00F9263A" w:rsidRDefault="00CF4010" w:rsidP="00F9263A">
            <w:pPr>
              <w:pStyle w:val="formattext0"/>
              <w:spacing w:before="0" w:beforeAutospacing="0" w:after="0" w:afterAutospacing="0"/>
              <w:jc w:val="center"/>
            </w:pPr>
            <w:r w:rsidRPr="00F9263A">
              <w:t xml:space="preserve">3. </w:t>
            </w:r>
          </w:p>
        </w:tc>
        <w:tc>
          <w:tcPr>
            <w:tcW w:w="0" w:type="auto"/>
            <w:hideMark/>
          </w:tcPr>
          <w:p w:rsidR="00CF4010" w:rsidRPr="00F9263A" w:rsidRDefault="00CF4010" w:rsidP="00AA639B">
            <w:pPr>
              <w:pStyle w:val="formattext0"/>
              <w:spacing w:before="0" w:beforeAutospacing="0" w:after="0" w:afterAutospacing="0"/>
              <w:jc w:val="both"/>
            </w:pPr>
            <w:r w:rsidRPr="00F9263A">
              <w:t xml:space="preserve">Проверка </w:t>
            </w:r>
            <w:proofErr w:type="gramStart"/>
            <w:r w:rsidRPr="00F9263A">
              <w:t>знаний</w:t>
            </w:r>
            <w:proofErr w:type="gramEnd"/>
            <w:r w:rsidRPr="00F9263A">
              <w:t xml:space="preserve"> аттестуемых должна проводиться в присутствии не менее трех членов аттестационной комиссии; </w:t>
            </w:r>
          </w:p>
        </w:tc>
      </w:tr>
      <w:tr w:rsidR="00CF4010" w:rsidRPr="00F9263A" w:rsidTr="0016003D">
        <w:tc>
          <w:tcPr>
            <w:tcW w:w="0" w:type="auto"/>
            <w:hideMark/>
          </w:tcPr>
          <w:p w:rsidR="00CF4010" w:rsidRPr="00F9263A" w:rsidRDefault="00CF4010" w:rsidP="00F9263A">
            <w:pPr>
              <w:pStyle w:val="formattext0"/>
              <w:spacing w:before="0" w:beforeAutospacing="0" w:after="0" w:afterAutospacing="0"/>
              <w:jc w:val="center"/>
            </w:pPr>
            <w:r w:rsidRPr="00F9263A">
              <w:t xml:space="preserve">4. </w:t>
            </w:r>
          </w:p>
        </w:tc>
        <w:tc>
          <w:tcPr>
            <w:tcW w:w="0" w:type="auto"/>
            <w:hideMark/>
          </w:tcPr>
          <w:p w:rsidR="00CF4010" w:rsidRPr="00F9263A" w:rsidRDefault="00CF4010" w:rsidP="00AA639B">
            <w:pPr>
              <w:pStyle w:val="formattext0"/>
              <w:spacing w:before="0" w:beforeAutospacing="0" w:after="0" w:afterAutospacing="0"/>
              <w:jc w:val="both"/>
            </w:pPr>
            <w:r w:rsidRPr="00F9263A">
              <w:t xml:space="preserve">Секретариат аттестационных комиссий информирует аттестуемого о дате, месте, времени проведения аттестации не позднее, чем за 10 дней до даты проведения заседания аттестационной комиссии. Секретариат соответствующей аттестационной комиссии осуществляет оформление документов об аттестации; </w:t>
            </w:r>
          </w:p>
        </w:tc>
      </w:tr>
      <w:tr w:rsidR="00CF4010" w:rsidRPr="00F9263A" w:rsidTr="0016003D">
        <w:tc>
          <w:tcPr>
            <w:tcW w:w="0" w:type="auto"/>
            <w:hideMark/>
          </w:tcPr>
          <w:p w:rsidR="00CF4010" w:rsidRPr="00F9263A" w:rsidRDefault="00CF4010" w:rsidP="00F9263A">
            <w:pPr>
              <w:pStyle w:val="formattext0"/>
              <w:spacing w:before="0" w:beforeAutospacing="0" w:after="0" w:afterAutospacing="0"/>
              <w:jc w:val="center"/>
            </w:pPr>
            <w:r w:rsidRPr="00F9263A">
              <w:t xml:space="preserve">5. </w:t>
            </w:r>
          </w:p>
        </w:tc>
        <w:tc>
          <w:tcPr>
            <w:tcW w:w="0" w:type="auto"/>
            <w:hideMark/>
          </w:tcPr>
          <w:p w:rsidR="00CF4010" w:rsidRPr="00F9263A" w:rsidRDefault="00CF4010" w:rsidP="00AA639B">
            <w:pPr>
              <w:pStyle w:val="formattext0"/>
              <w:spacing w:before="0" w:beforeAutospacing="0" w:after="0" w:afterAutospacing="0"/>
              <w:jc w:val="both"/>
            </w:pPr>
            <w:r w:rsidRPr="00F9263A">
              <w:t xml:space="preserve">Протокол аттестационной комиссии подписывается членами аттестационной комиссии и утверждается председателем соответствующей аттестационной комиссии или его заместителем. </w:t>
            </w:r>
          </w:p>
        </w:tc>
      </w:tr>
    </w:tbl>
    <w:p w:rsidR="00CF4010" w:rsidRDefault="00CF4010" w:rsidP="00F9263A">
      <w:pPr>
        <w:pStyle w:val="formattext0"/>
        <w:spacing w:before="0" w:beforeAutospacing="0" w:after="0" w:afterAutospacing="0"/>
      </w:pPr>
    </w:p>
    <w:p w:rsidR="0016003D" w:rsidRDefault="0016003D" w:rsidP="0016003D">
      <w:pPr>
        <w:pStyle w:val="formattext0"/>
        <w:spacing w:before="0" w:beforeAutospacing="0" w:after="0" w:afterAutospacing="0"/>
        <w:ind w:firstLine="709"/>
        <w:jc w:val="both"/>
      </w:pPr>
      <w:r>
        <w:t xml:space="preserve">В соответствии с п. 14 Приказа </w:t>
      </w:r>
      <w:proofErr w:type="spellStart"/>
      <w:r>
        <w:t>Ростехнадзора</w:t>
      </w:r>
      <w:proofErr w:type="spellEnd"/>
      <w:r>
        <w:t xml:space="preserve"> от 12.07.2010 N 591 аттестованному, утратившему удостоверение об аттестации, аттестационной комиссией Службы выдается дубликат удостоверения об аттестации.</w:t>
      </w:r>
    </w:p>
    <w:p w:rsidR="0016003D" w:rsidRDefault="0016003D" w:rsidP="0016003D">
      <w:pPr>
        <w:pStyle w:val="formattext0"/>
        <w:spacing w:before="0" w:beforeAutospacing="0" w:after="0" w:afterAutospacing="0"/>
        <w:ind w:firstLine="709"/>
        <w:jc w:val="both"/>
      </w:pPr>
      <w:r>
        <w:t xml:space="preserve">В соответствии с п. 15 Приказа </w:t>
      </w:r>
      <w:proofErr w:type="spellStart"/>
      <w:r>
        <w:t>Ростехнадзора</w:t>
      </w:r>
      <w:proofErr w:type="spellEnd"/>
      <w:r>
        <w:t xml:space="preserve"> от 12.07.2010 N 591 аттестационные материалы хранятся в аттестационных комиссиях в течение пяти лет. </w:t>
      </w:r>
    </w:p>
    <w:p w:rsidR="00CF4010" w:rsidRPr="00F9263A" w:rsidRDefault="0016003D" w:rsidP="0016003D">
      <w:pPr>
        <w:pStyle w:val="formattext0"/>
        <w:spacing w:before="0" w:beforeAutospacing="0" w:after="0" w:afterAutospacing="0"/>
        <w:ind w:firstLine="709"/>
        <w:jc w:val="both"/>
      </w:pPr>
      <w:r>
        <w:t xml:space="preserve">Сведения о прошедших аттестацию в аттестационных комиссиях Службы вносятся в базу данных Автоматизированной информационно-управляющей системы регулирования промышленной безопасности (АИС ПБ) (ст. 16 Приказа </w:t>
      </w:r>
      <w:proofErr w:type="spellStart"/>
      <w:r>
        <w:t>Ростехнадзора</w:t>
      </w:r>
      <w:proofErr w:type="spellEnd"/>
      <w:r>
        <w:t xml:space="preserve"> от 12.07.2010 N 591).</w:t>
      </w:r>
    </w:p>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CF4010" w:rsidRPr="00121C8B" w:rsidRDefault="00CF4010" w:rsidP="00F9263A">
      <w:pPr>
        <w:pStyle w:val="headertext0"/>
        <w:spacing w:before="0" w:beforeAutospacing="0" w:after="0" w:afterAutospacing="0"/>
        <w:jc w:val="center"/>
        <w:rPr>
          <w:b/>
        </w:rPr>
      </w:pPr>
      <w:r w:rsidRPr="00121C8B">
        <w:rPr>
          <w:b/>
        </w:rPr>
        <w:lastRenderedPageBreak/>
        <w:t xml:space="preserve">Лицензирование в области промышленной безопасности </w:t>
      </w:r>
    </w:p>
    <w:p w:rsidR="00CF4010" w:rsidRPr="00393670" w:rsidRDefault="00CF4010" w:rsidP="00121C8B">
      <w:pPr>
        <w:pStyle w:val="formattext0"/>
        <w:spacing w:before="0" w:beforeAutospacing="0" w:after="0" w:afterAutospacing="0"/>
        <w:ind w:firstLine="709"/>
        <w:jc w:val="both"/>
      </w:pPr>
      <w:r w:rsidRPr="00393670">
        <w:rPr>
          <w:b/>
          <w:bCs/>
        </w:rPr>
        <w:t>Лицензия</w:t>
      </w:r>
      <w:r w:rsidRPr="00393670">
        <w:t xml:space="preserve">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w:t>
      </w:r>
      <w:hyperlink r:id="rId456" w:history="1">
        <w:r w:rsidRPr="00393670">
          <w:rPr>
            <w:rStyle w:val="ae"/>
            <w:color w:val="auto"/>
          </w:rPr>
          <w:t>документом</w:t>
        </w:r>
      </w:hyperlink>
      <w:r w:rsidRPr="00393670">
        <w:t>,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 (</w:t>
      </w:r>
      <w:hyperlink r:id="rId457" w:history="1">
        <w:r w:rsidRPr="00393670">
          <w:rPr>
            <w:rStyle w:val="ae"/>
            <w:color w:val="auto"/>
          </w:rPr>
          <w:t xml:space="preserve">ст.3 Федерального закона от 04.05.2011 N 99-ФЗ </w:t>
        </w:r>
        <w:r w:rsidR="004F5E41" w:rsidRPr="00393670">
          <w:rPr>
            <w:rStyle w:val="ae"/>
            <w:color w:val="auto"/>
          </w:rPr>
          <w:t>«</w:t>
        </w:r>
        <w:r w:rsidRPr="00393670">
          <w:rPr>
            <w:rStyle w:val="ae"/>
            <w:color w:val="auto"/>
          </w:rPr>
          <w:t>О лицензировании отдельных видов деятельности</w:t>
        </w:r>
        <w:r w:rsidR="004F5E41" w:rsidRPr="00393670">
          <w:rPr>
            <w:rStyle w:val="ae"/>
            <w:color w:val="auto"/>
          </w:rPr>
          <w:t>»</w:t>
        </w:r>
      </w:hyperlink>
      <w:r w:rsidRPr="00393670">
        <w:t>).</w:t>
      </w:r>
    </w:p>
    <w:p w:rsidR="00CF4010" w:rsidRPr="00393670" w:rsidRDefault="00CF4010" w:rsidP="00121C8B">
      <w:pPr>
        <w:pStyle w:val="formattext0"/>
        <w:spacing w:before="0" w:beforeAutospacing="0" w:after="0" w:afterAutospacing="0"/>
        <w:ind w:firstLine="709"/>
        <w:jc w:val="both"/>
      </w:pPr>
      <w:r w:rsidRPr="00393670">
        <w:t xml:space="preserve">Обязательным условием для принятия решения о выдаче лицензии на эксплуатацию ОПО является представление соискателем лицензии в лицензирующий орган разрешения на ввод опасного производственного объекта в эксплуатацию или положительного заключения экспертизы промышленной безопасности, а также </w:t>
      </w:r>
      <w:hyperlink r:id="rId458" w:history="1">
        <w:r w:rsidRPr="00393670">
          <w:rPr>
            <w:rStyle w:val="ae"/>
            <w:color w:val="auto"/>
          </w:rPr>
          <w:t>декларации</w:t>
        </w:r>
      </w:hyperlink>
      <w:r w:rsidRPr="00393670">
        <w:t xml:space="preserve"> промышленной безопасности опасного производственного объекта.</w:t>
      </w:r>
    </w:p>
    <w:p w:rsidR="00CF4010" w:rsidRPr="00393670" w:rsidRDefault="00CF4010" w:rsidP="00121C8B">
      <w:pPr>
        <w:pStyle w:val="formattext0"/>
        <w:spacing w:before="0" w:beforeAutospacing="0" w:after="0" w:afterAutospacing="0"/>
        <w:ind w:firstLine="709"/>
        <w:jc w:val="both"/>
      </w:pPr>
      <w:r w:rsidRPr="00393670">
        <w:t>Лицензирование деятельности в области промышленной безопасности опасных производственных объектов осуществляет Федеральная служба по экологическому, технологическому и атомному надзору (</w:t>
      </w:r>
      <w:proofErr w:type="spellStart"/>
      <w:r w:rsidRPr="00393670">
        <w:t>Ростехнадзор</w:t>
      </w:r>
      <w:proofErr w:type="spellEnd"/>
      <w:r w:rsidRPr="00393670">
        <w:t xml:space="preserve">). </w:t>
      </w:r>
    </w:p>
    <w:p w:rsidR="00CF4010" w:rsidRPr="00121C8B" w:rsidRDefault="00CF4010" w:rsidP="00121C8B">
      <w:pPr>
        <w:pStyle w:val="headertext0"/>
        <w:spacing w:before="0" w:beforeAutospacing="0" w:after="0" w:afterAutospacing="0"/>
        <w:ind w:firstLine="709"/>
        <w:jc w:val="both"/>
        <w:rPr>
          <w:b/>
        </w:rPr>
      </w:pPr>
      <w:r w:rsidRPr="00121C8B">
        <w:rPr>
          <w:b/>
        </w:rPr>
        <w:t>Лицензированию подлежат следующие виды деятельности в области промышленной безопасности:</w:t>
      </w:r>
    </w:p>
    <w:tbl>
      <w:tblPr>
        <w:tblStyle w:val="af1"/>
        <w:tblW w:w="5000" w:type="pct"/>
        <w:tblLook w:val="04A0" w:firstRow="1" w:lastRow="0" w:firstColumn="1" w:lastColumn="0" w:noHBand="0" w:noVBand="1"/>
      </w:tblPr>
      <w:tblGrid>
        <w:gridCol w:w="589"/>
        <w:gridCol w:w="3744"/>
        <w:gridCol w:w="6123"/>
      </w:tblGrid>
      <w:tr w:rsidR="00121C8B" w:rsidRPr="00121C8B" w:rsidTr="00121C8B">
        <w:tc>
          <w:tcPr>
            <w:tcW w:w="0" w:type="auto"/>
            <w:hideMark/>
          </w:tcPr>
          <w:p w:rsidR="00CF4010" w:rsidRPr="00121C8B" w:rsidRDefault="00CF4010" w:rsidP="00121C8B">
            <w:pPr>
              <w:pStyle w:val="formattext0"/>
              <w:spacing w:before="0" w:beforeAutospacing="0" w:after="0" w:afterAutospacing="0"/>
              <w:jc w:val="center"/>
              <w:rPr>
                <w:b/>
              </w:rPr>
            </w:pPr>
            <w:r w:rsidRPr="00121C8B">
              <w:rPr>
                <w:b/>
              </w:rPr>
              <w:t>N п/п</w:t>
            </w:r>
          </w:p>
        </w:tc>
        <w:tc>
          <w:tcPr>
            <w:tcW w:w="0" w:type="auto"/>
            <w:hideMark/>
          </w:tcPr>
          <w:p w:rsidR="00CF4010" w:rsidRPr="00121C8B" w:rsidRDefault="00CF4010" w:rsidP="00121C8B">
            <w:pPr>
              <w:pStyle w:val="formattext0"/>
              <w:spacing w:before="0" w:beforeAutospacing="0" w:after="0" w:afterAutospacing="0"/>
              <w:jc w:val="center"/>
              <w:rPr>
                <w:b/>
              </w:rPr>
            </w:pPr>
            <w:r w:rsidRPr="00121C8B">
              <w:rPr>
                <w:b/>
              </w:rPr>
              <w:t>Виды деятельности</w:t>
            </w:r>
          </w:p>
        </w:tc>
        <w:tc>
          <w:tcPr>
            <w:tcW w:w="0" w:type="auto"/>
            <w:hideMark/>
          </w:tcPr>
          <w:p w:rsidR="00CF4010" w:rsidRPr="00121C8B" w:rsidRDefault="00CF4010" w:rsidP="00121C8B">
            <w:pPr>
              <w:pStyle w:val="formattext0"/>
              <w:spacing w:before="0" w:beforeAutospacing="0" w:after="0" w:afterAutospacing="0"/>
              <w:jc w:val="center"/>
              <w:rPr>
                <w:b/>
              </w:rPr>
            </w:pPr>
            <w:r w:rsidRPr="00121C8B">
              <w:rPr>
                <w:b/>
              </w:rPr>
              <w:t>Нормативный документ, устанавливающий порядок лицензирования</w:t>
            </w:r>
          </w:p>
        </w:tc>
      </w:tr>
      <w:tr w:rsidR="00121C8B" w:rsidRPr="00121C8B" w:rsidTr="00121C8B">
        <w:tc>
          <w:tcPr>
            <w:tcW w:w="0" w:type="auto"/>
            <w:hideMark/>
          </w:tcPr>
          <w:p w:rsidR="00CF4010" w:rsidRPr="00121C8B" w:rsidRDefault="00CF4010" w:rsidP="00121C8B">
            <w:pPr>
              <w:pStyle w:val="formattext0"/>
              <w:spacing w:before="0" w:beforeAutospacing="0" w:after="0" w:afterAutospacing="0"/>
              <w:jc w:val="both"/>
            </w:pPr>
            <w:r w:rsidRPr="00121C8B">
              <w:t xml:space="preserve">1. </w:t>
            </w:r>
          </w:p>
        </w:tc>
        <w:tc>
          <w:tcPr>
            <w:tcW w:w="0" w:type="auto"/>
            <w:hideMark/>
          </w:tcPr>
          <w:p w:rsidR="00CF4010" w:rsidRPr="00121C8B" w:rsidRDefault="00CF4010" w:rsidP="00121C8B">
            <w:pPr>
              <w:pStyle w:val="formattext0"/>
              <w:spacing w:before="0" w:beforeAutospacing="0" w:after="0" w:afterAutospacing="0"/>
              <w:jc w:val="both"/>
            </w:pPr>
            <w:r w:rsidRPr="00121C8B">
              <w:t xml:space="preserve">Эксплуатация взрывопожароопасных и химически опасных производственных объектов I, II и III классов опасности </w:t>
            </w:r>
          </w:p>
          <w:p w:rsidR="00CF4010" w:rsidRPr="00121C8B" w:rsidRDefault="00CF4010" w:rsidP="00121C8B">
            <w:pPr>
              <w:pStyle w:val="formattext0"/>
              <w:spacing w:before="0" w:beforeAutospacing="0" w:after="0" w:afterAutospacing="0"/>
              <w:jc w:val="both"/>
            </w:pPr>
            <w:r w:rsidRPr="00121C8B">
              <w:t xml:space="preserve">  </w:t>
            </w:r>
          </w:p>
          <w:p w:rsidR="00CF4010" w:rsidRPr="00121C8B" w:rsidRDefault="00CF4010" w:rsidP="00121C8B">
            <w:pPr>
              <w:pStyle w:val="formattext0"/>
              <w:spacing w:before="0" w:beforeAutospacing="0" w:after="0" w:afterAutospacing="0"/>
              <w:jc w:val="both"/>
            </w:pPr>
          </w:p>
        </w:tc>
        <w:tc>
          <w:tcPr>
            <w:tcW w:w="0" w:type="auto"/>
            <w:hideMark/>
          </w:tcPr>
          <w:p w:rsidR="00CF4010" w:rsidRPr="00121C8B" w:rsidRDefault="009A2A38" w:rsidP="00121C8B">
            <w:pPr>
              <w:pStyle w:val="formattext0"/>
              <w:spacing w:before="0" w:beforeAutospacing="0" w:after="0" w:afterAutospacing="0"/>
              <w:jc w:val="both"/>
            </w:pPr>
            <w:hyperlink r:id="rId459" w:history="1">
              <w:r w:rsidR="00CF4010" w:rsidRPr="00121C8B">
                <w:rPr>
                  <w:rStyle w:val="ae"/>
                  <w:color w:val="auto"/>
                </w:rPr>
                <w:t>Положение о лицензировании эксплуатации взрывопожароопасных и химически опасных производственных объектов I, II и III классов опасности</w:t>
              </w:r>
            </w:hyperlink>
            <w:r w:rsidR="00CF4010" w:rsidRPr="00121C8B">
              <w:t xml:space="preserve"> утверждено на основании </w:t>
            </w:r>
            <w:hyperlink r:id="rId460" w:history="1">
              <w:r w:rsidR="00CF4010" w:rsidRPr="00121C8B">
                <w:rPr>
                  <w:rStyle w:val="ae"/>
                  <w:color w:val="auto"/>
                </w:rPr>
                <w:t>постановления Правительства РФ от 10.06.2013 N 492</w:t>
              </w:r>
            </w:hyperlink>
            <w:r w:rsidR="00CF4010" w:rsidRPr="00121C8B">
              <w:t xml:space="preserve">. </w:t>
            </w:r>
          </w:p>
          <w:p w:rsidR="00CF4010" w:rsidRPr="00121C8B" w:rsidRDefault="009A2A38" w:rsidP="00121C8B">
            <w:pPr>
              <w:pStyle w:val="formattext0"/>
              <w:spacing w:before="0" w:beforeAutospacing="0" w:after="0" w:afterAutospacing="0"/>
              <w:jc w:val="both"/>
            </w:pPr>
            <w:hyperlink r:id="rId461" w:history="1">
              <w:r w:rsidR="00CF4010" w:rsidRPr="00121C8B">
                <w:rPr>
                  <w:rStyle w:val="ae"/>
                  <w:color w:val="auto"/>
                </w:rPr>
                <w:t>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 II и III классов опасности</w:t>
              </w:r>
            </w:hyperlink>
            <w:r w:rsidR="00CF4010" w:rsidRPr="00121C8B">
              <w:t xml:space="preserve">, утвержденный </w:t>
            </w:r>
            <w:hyperlink r:id="rId462" w:history="1">
              <w:r w:rsidR="00CF4010" w:rsidRPr="00121C8B">
                <w:rPr>
                  <w:rStyle w:val="ae"/>
                  <w:color w:val="auto"/>
                </w:rPr>
                <w:t xml:space="preserve">приказом </w:t>
              </w:r>
              <w:proofErr w:type="spellStart"/>
              <w:r w:rsidR="00CF4010" w:rsidRPr="00121C8B">
                <w:rPr>
                  <w:rStyle w:val="ae"/>
                  <w:color w:val="auto"/>
                </w:rPr>
                <w:t>Ростехнадзора</w:t>
              </w:r>
              <w:proofErr w:type="spellEnd"/>
              <w:r w:rsidR="00CF4010" w:rsidRPr="00121C8B">
                <w:rPr>
                  <w:rStyle w:val="ae"/>
                  <w:color w:val="auto"/>
                </w:rPr>
                <w:t xml:space="preserve"> от 11 августа 2015 года N 305</w:t>
              </w:r>
            </w:hyperlink>
            <w:r w:rsidR="00CF4010" w:rsidRPr="00121C8B">
              <w:t>.</w:t>
            </w:r>
          </w:p>
        </w:tc>
      </w:tr>
      <w:tr w:rsidR="00121C8B" w:rsidRPr="00121C8B" w:rsidTr="00121C8B">
        <w:tc>
          <w:tcPr>
            <w:tcW w:w="0" w:type="auto"/>
            <w:hideMark/>
          </w:tcPr>
          <w:p w:rsidR="00CF4010" w:rsidRPr="00121C8B" w:rsidRDefault="00CF4010" w:rsidP="00121C8B">
            <w:pPr>
              <w:pStyle w:val="formattext0"/>
              <w:spacing w:before="0" w:beforeAutospacing="0" w:after="0" w:afterAutospacing="0"/>
              <w:jc w:val="both"/>
            </w:pPr>
            <w:r w:rsidRPr="00121C8B">
              <w:t xml:space="preserve">2. </w:t>
            </w:r>
          </w:p>
        </w:tc>
        <w:tc>
          <w:tcPr>
            <w:tcW w:w="0" w:type="auto"/>
            <w:hideMark/>
          </w:tcPr>
          <w:p w:rsidR="00CF4010" w:rsidRPr="00121C8B" w:rsidRDefault="00CF4010" w:rsidP="00121C8B">
            <w:pPr>
              <w:pStyle w:val="formattext0"/>
              <w:spacing w:before="0" w:beforeAutospacing="0" w:after="0" w:afterAutospacing="0"/>
              <w:jc w:val="both"/>
            </w:pPr>
            <w:r w:rsidRPr="00121C8B">
              <w:t xml:space="preserve">Деятельность по проведению экспертизы промышленной безопасности </w:t>
            </w:r>
          </w:p>
        </w:tc>
        <w:tc>
          <w:tcPr>
            <w:tcW w:w="0" w:type="auto"/>
            <w:hideMark/>
          </w:tcPr>
          <w:p w:rsidR="00CF4010" w:rsidRPr="00121C8B" w:rsidRDefault="009A2A38" w:rsidP="00121C8B">
            <w:pPr>
              <w:pStyle w:val="formattext0"/>
              <w:spacing w:before="0" w:beforeAutospacing="0" w:after="0" w:afterAutospacing="0"/>
              <w:jc w:val="both"/>
            </w:pPr>
            <w:hyperlink r:id="rId463" w:history="1">
              <w:r w:rsidR="00CF4010" w:rsidRPr="00121C8B">
                <w:rPr>
                  <w:rStyle w:val="ae"/>
                  <w:color w:val="auto"/>
                </w:rPr>
                <w:t>Положение о лицензировании деятельности по проведению экспертизы промышленной безопасности</w:t>
              </w:r>
            </w:hyperlink>
            <w:r w:rsidR="00CF4010" w:rsidRPr="00121C8B">
              <w:t xml:space="preserve"> (</w:t>
            </w:r>
            <w:proofErr w:type="spellStart"/>
            <w:r w:rsidR="00CF4010" w:rsidRPr="00121C8B">
              <w:t>утв.</w:t>
            </w:r>
            <w:hyperlink r:id="rId464" w:history="1">
              <w:r w:rsidR="00CF4010" w:rsidRPr="00121C8B">
                <w:rPr>
                  <w:rStyle w:val="ae"/>
                  <w:color w:val="auto"/>
                </w:rPr>
                <w:t>постановлением</w:t>
              </w:r>
              <w:proofErr w:type="spellEnd"/>
              <w:r w:rsidR="00CF4010" w:rsidRPr="00121C8B">
                <w:rPr>
                  <w:rStyle w:val="ae"/>
                  <w:color w:val="auto"/>
                </w:rPr>
                <w:t xml:space="preserve"> Правительства РФ от 04.07.2012 N 682</w:t>
              </w:r>
            </w:hyperlink>
            <w:r w:rsidR="00CF4010" w:rsidRPr="00121C8B">
              <w:t>)</w:t>
            </w:r>
          </w:p>
          <w:p w:rsidR="00CF4010" w:rsidRPr="00121C8B" w:rsidRDefault="009A2A38" w:rsidP="00121C8B">
            <w:pPr>
              <w:pStyle w:val="formattext0"/>
              <w:spacing w:before="0" w:beforeAutospacing="0" w:after="0" w:afterAutospacing="0"/>
              <w:jc w:val="both"/>
            </w:pPr>
            <w:hyperlink r:id="rId465" w:history="1">
              <w:r w:rsidR="00CF4010" w:rsidRPr="00121C8B">
                <w:rPr>
                  <w:rStyle w:val="ae"/>
                  <w:color w:val="auto"/>
                </w:rPr>
                <w:t>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проведению экспертизы промышленной безопасности</w:t>
              </w:r>
            </w:hyperlink>
            <w:r w:rsidR="00CF4010" w:rsidRPr="00121C8B">
              <w:t xml:space="preserve">, утвержденный </w:t>
            </w:r>
            <w:hyperlink r:id="rId466" w:history="1">
              <w:r w:rsidR="00CF4010" w:rsidRPr="00121C8B">
                <w:rPr>
                  <w:rStyle w:val="ae"/>
                  <w:color w:val="auto"/>
                </w:rPr>
                <w:t xml:space="preserve">приказом </w:t>
              </w:r>
              <w:proofErr w:type="spellStart"/>
              <w:r w:rsidR="00CF4010" w:rsidRPr="00121C8B">
                <w:rPr>
                  <w:rStyle w:val="ae"/>
                  <w:color w:val="auto"/>
                </w:rPr>
                <w:t>Ростехнадзора</w:t>
              </w:r>
              <w:proofErr w:type="spellEnd"/>
              <w:r w:rsidR="00CF4010" w:rsidRPr="00121C8B">
                <w:rPr>
                  <w:rStyle w:val="ae"/>
                  <w:color w:val="auto"/>
                </w:rPr>
                <w:t xml:space="preserve"> от 15.11.2012 N 658</w:t>
              </w:r>
            </w:hyperlink>
          </w:p>
        </w:tc>
      </w:tr>
      <w:tr w:rsidR="00121C8B" w:rsidRPr="00121C8B" w:rsidTr="00121C8B">
        <w:tc>
          <w:tcPr>
            <w:tcW w:w="0" w:type="auto"/>
            <w:hideMark/>
          </w:tcPr>
          <w:p w:rsidR="00CF4010" w:rsidRPr="00121C8B" w:rsidRDefault="00CF4010" w:rsidP="00121C8B">
            <w:pPr>
              <w:pStyle w:val="formattext0"/>
              <w:spacing w:before="0" w:beforeAutospacing="0" w:after="0" w:afterAutospacing="0"/>
              <w:jc w:val="both"/>
            </w:pPr>
            <w:r w:rsidRPr="00121C8B">
              <w:t xml:space="preserve">3. </w:t>
            </w:r>
          </w:p>
        </w:tc>
        <w:tc>
          <w:tcPr>
            <w:tcW w:w="0" w:type="auto"/>
            <w:hideMark/>
          </w:tcPr>
          <w:p w:rsidR="00CF4010" w:rsidRPr="00121C8B" w:rsidRDefault="00CF4010" w:rsidP="00121C8B">
            <w:pPr>
              <w:pStyle w:val="formattext0"/>
              <w:spacing w:before="0" w:beforeAutospacing="0" w:after="0" w:afterAutospacing="0"/>
              <w:jc w:val="both"/>
            </w:pPr>
            <w:r w:rsidRPr="00121C8B">
              <w:t xml:space="preserve">Производство маркшейдерских работ </w:t>
            </w:r>
          </w:p>
        </w:tc>
        <w:tc>
          <w:tcPr>
            <w:tcW w:w="0" w:type="auto"/>
            <w:hideMark/>
          </w:tcPr>
          <w:p w:rsidR="00CF4010" w:rsidRPr="00121C8B" w:rsidRDefault="009A2A38" w:rsidP="00121C8B">
            <w:pPr>
              <w:pStyle w:val="formattext0"/>
              <w:spacing w:before="0" w:beforeAutospacing="0" w:after="0" w:afterAutospacing="0"/>
              <w:jc w:val="both"/>
            </w:pPr>
            <w:hyperlink r:id="rId467" w:history="1">
              <w:r w:rsidR="00CF4010" w:rsidRPr="00121C8B">
                <w:rPr>
                  <w:rStyle w:val="ae"/>
                  <w:color w:val="auto"/>
                </w:rPr>
                <w:t>Положение о лицензировании деятельности по производству маркшейдерских работ</w:t>
              </w:r>
            </w:hyperlink>
            <w:r w:rsidR="00CF4010" w:rsidRPr="00121C8B">
              <w:t xml:space="preserve"> (утв. </w:t>
            </w:r>
            <w:r w:rsidR="00121C8B" w:rsidRPr="00121C8B">
              <w:t>257)</w:t>
            </w:r>
            <w:r w:rsidR="00CF4010" w:rsidRPr="00121C8B">
              <w:t xml:space="preserve"> </w:t>
            </w:r>
          </w:p>
          <w:p w:rsidR="00CF4010" w:rsidRPr="00121C8B" w:rsidRDefault="009A2A38" w:rsidP="00121C8B">
            <w:pPr>
              <w:pStyle w:val="formattext0"/>
              <w:spacing w:before="0" w:beforeAutospacing="0" w:after="0" w:afterAutospacing="0"/>
              <w:jc w:val="both"/>
            </w:pPr>
            <w:hyperlink r:id="rId468" w:history="1">
              <w:r w:rsidR="00CF4010" w:rsidRPr="00121C8B">
                <w:rPr>
                  <w:rStyle w:val="ae"/>
                  <w:color w:val="auto"/>
                </w:rPr>
                <w:t xml:space="preserve">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производству </w:t>
              </w:r>
              <w:r w:rsidR="00CF4010" w:rsidRPr="00121C8B">
                <w:rPr>
                  <w:rStyle w:val="ae"/>
                  <w:color w:val="auto"/>
                </w:rPr>
                <w:lastRenderedPageBreak/>
                <w:t>маркшейдерских работ</w:t>
              </w:r>
            </w:hyperlink>
            <w:r w:rsidR="00CF4010" w:rsidRPr="00121C8B">
              <w:t xml:space="preserve">, утвержденный </w:t>
            </w:r>
            <w:hyperlink r:id="rId469" w:history="1">
              <w:r w:rsidR="00CF4010" w:rsidRPr="00121C8B">
                <w:rPr>
                  <w:rStyle w:val="ae"/>
                  <w:color w:val="auto"/>
                </w:rPr>
                <w:t xml:space="preserve">приказом </w:t>
              </w:r>
              <w:proofErr w:type="spellStart"/>
              <w:r w:rsidR="00CF4010" w:rsidRPr="00121C8B">
                <w:rPr>
                  <w:rStyle w:val="ae"/>
                  <w:color w:val="auto"/>
                </w:rPr>
                <w:t>Ростехнадзора</w:t>
              </w:r>
              <w:proofErr w:type="spellEnd"/>
              <w:r w:rsidR="00CF4010" w:rsidRPr="00121C8B">
                <w:rPr>
                  <w:rStyle w:val="ae"/>
                  <w:color w:val="auto"/>
                </w:rPr>
                <w:t xml:space="preserve"> от 12.09.2012 N 512</w:t>
              </w:r>
            </w:hyperlink>
            <w:r w:rsidR="00121C8B" w:rsidRPr="00121C8B">
              <w:t xml:space="preserve">. </w:t>
            </w:r>
          </w:p>
        </w:tc>
      </w:tr>
      <w:tr w:rsidR="00121C8B" w:rsidRPr="00121C8B" w:rsidTr="00121C8B">
        <w:tc>
          <w:tcPr>
            <w:tcW w:w="0" w:type="auto"/>
            <w:hideMark/>
          </w:tcPr>
          <w:p w:rsidR="00CF4010" w:rsidRPr="00121C8B" w:rsidRDefault="00CF4010" w:rsidP="00121C8B">
            <w:pPr>
              <w:pStyle w:val="formattext0"/>
              <w:spacing w:before="0" w:beforeAutospacing="0" w:after="0" w:afterAutospacing="0"/>
              <w:jc w:val="both"/>
            </w:pPr>
            <w:r w:rsidRPr="00121C8B">
              <w:lastRenderedPageBreak/>
              <w:t xml:space="preserve">4. </w:t>
            </w:r>
          </w:p>
        </w:tc>
        <w:tc>
          <w:tcPr>
            <w:tcW w:w="0" w:type="auto"/>
            <w:hideMark/>
          </w:tcPr>
          <w:p w:rsidR="00CF4010" w:rsidRPr="00121C8B" w:rsidRDefault="00CF4010" w:rsidP="00121C8B">
            <w:pPr>
              <w:pStyle w:val="formattext0"/>
              <w:spacing w:before="0" w:beforeAutospacing="0" w:after="0" w:afterAutospacing="0"/>
              <w:jc w:val="both"/>
            </w:pPr>
            <w:r w:rsidRPr="00121C8B">
              <w:t xml:space="preserve">Деятельность, связанная с обращением взрывчатых материалов промышленного назначения </w:t>
            </w:r>
          </w:p>
          <w:p w:rsidR="00CF4010" w:rsidRPr="00121C8B" w:rsidRDefault="00CF4010" w:rsidP="00121C8B">
            <w:pPr>
              <w:pStyle w:val="formattext0"/>
              <w:spacing w:before="0" w:beforeAutospacing="0" w:after="0" w:afterAutospacing="0"/>
              <w:jc w:val="both"/>
            </w:pPr>
            <w:r w:rsidRPr="00121C8B">
              <w:t xml:space="preserve">  </w:t>
            </w:r>
          </w:p>
        </w:tc>
        <w:tc>
          <w:tcPr>
            <w:tcW w:w="0" w:type="auto"/>
            <w:hideMark/>
          </w:tcPr>
          <w:p w:rsidR="00CF4010" w:rsidRPr="00121C8B" w:rsidRDefault="009A2A38" w:rsidP="00121C8B">
            <w:pPr>
              <w:pStyle w:val="formattext0"/>
              <w:spacing w:before="0" w:beforeAutospacing="0" w:after="0" w:afterAutospacing="0"/>
              <w:jc w:val="both"/>
            </w:pPr>
            <w:hyperlink r:id="rId470" w:history="1">
              <w:r w:rsidR="00121C8B" w:rsidRPr="00121C8B">
                <w:rPr>
                  <w:rStyle w:val="ae"/>
                  <w:color w:val="auto"/>
                </w:rPr>
                <w:t xml:space="preserve">Положение </w:t>
              </w:r>
              <w:r w:rsidR="00CF4010" w:rsidRPr="00121C8B">
                <w:rPr>
                  <w:rStyle w:val="ae"/>
                  <w:color w:val="auto"/>
                </w:rPr>
                <w:t>о лицензировании</w:t>
              </w:r>
            </w:hyperlink>
            <w:r w:rsidR="00CF4010" w:rsidRPr="00121C8B">
              <w:t xml:space="preserve"> утверждено </w:t>
            </w:r>
            <w:hyperlink r:id="rId471" w:history="1">
              <w:r w:rsidR="00CF4010" w:rsidRPr="00121C8B">
                <w:rPr>
                  <w:rStyle w:val="ae"/>
                  <w:color w:val="auto"/>
                </w:rPr>
                <w:t>постановлением Правительства Российской Федерации от 14 октября 2015 года N 1102</w:t>
              </w:r>
            </w:hyperlink>
            <w:r w:rsidR="00CF4010" w:rsidRPr="00121C8B">
              <w:t xml:space="preserve">    </w:t>
            </w:r>
          </w:p>
          <w:p w:rsidR="00CF4010" w:rsidRPr="00121C8B" w:rsidRDefault="009A2A38" w:rsidP="00121C8B">
            <w:pPr>
              <w:pStyle w:val="formattext0"/>
              <w:spacing w:before="0" w:beforeAutospacing="0" w:after="0" w:afterAutospacing="0"/>
              <w:jc w:val="both"/>
            </w:pPr>
            <w:hyperlink r:id="rId472" w:history="1">
              <w:r w:rsidR="00CF4010" w:rsidRPr="00121C8B">
                <w:rPr>
                  <w:rStyle w:val="ae"/>
                  <w:color w:val="auto"/>
                </w:rPr>
                <w:t xml:space="preserve">Административный регламент </w:t>
              </w:r>
              <w:proofErr w:type="spellStart"/>
              <w:r w:rsidR="00CF4010" w:rsidRPr="00121C8B">
                <w:rPr>
                  <w:rStyle w:val="ae"/>
                  <w:color w:val="auto"/>
                </w:rPr>
                <w:t>Ростехнадзора</w:t>
              </w:r>
              <w:proofErr w:type="spellEnd"/>
              <w:r w:rsidR="00CF4010" w:rsidRPr="00121C8B">
                <w:rPr>
                  <w:rStyle w:val="ae"/>
                  <w:color w:val="auto"/>
                </w:rPr>
                <w:t xml:space="preserve"> по предоставлению государственной услуги по лицензированию деятельности, связанной с обращением взрывчатых материалов промышленного назначения</w:t>
              </w:r>
            </w:hyperlink>
            <w:r w:rsidR="00CF4010" w:rsidRPr="00121C8B">
              <w:t xml:space="preserve"> (утв. </w:t>
            </w:r>
            <w:hyperlink r:id="rId473" w:history="1">
              <w:r w:rsidR="00CF4010" w:rsidRPr="00121C8B">
                <w:rPr>
                  <w:rStyle w:val="ae"/>
                  <w:color w:val="auto"/>
                </w:rPr>
                <w:t xml:space="preserve">Приказ </w:t>
              </w:r>
              <w:proofErr w:type="spellStart"/>
              <w:r w:rsidR="00CF4010" w:rsidRPr="00121C8B">
                <w:rPr>
                  <w:rStyle w:val="ae"/>
                  <w:color w:val="auto"/>
                </w:rPr>
                <w:t>Ростехнадзора</w:t>
              </w:r>
              <w:proofErr w:type="spellEnd"/>
              <w:r w:rsidR="00CF4010" w:rsidRPr="00121C8B">
                <w:rPr>
                  <w:rStyle w:val="ae"/>
                  <w:color w:val="auto"/>
                </w:rPr>
                <w:t xml:space="preserve"> от 25.07.2016 N 306</w:t>
              </w:r>
            </w:hyperlink>
            <w:r w:rsidR="00CF4010" w:rsidRPr="00121C8B">
              <w:t>)</w:t>
            </w:r>
          </w:p>
        </w:tc>
      </w:tr>
    </w:tbl>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CF4010" w:rsidRPr="00121C8B" w:rsidRDefault="00CF4010" w:rsidP="00F9263A">
      <w:pPr>
        <w:pStyle w:val="headertext0"/>
        <w:spacing w:before="0" w:beforeAutospacing="0" w:after="0" w:afterAutospacing="0"/>
        <w:jc w:val="center"/>
        <w:rPr>
          <w:b/>
        </w:rPr>
      </w:pPr>
      <w:r w:rsidRPr="00121C8B">
        <w:rPr>
          <w:b/>
        </w:rPr>
        <w:lastRenderedPageBreak/>
        <w:t xml:space="preserve">Лицензирование эксплуатации взрывопожароопасных и химически опасных производственных объектов I, II и III классов опасности </w:t>
      </w:r>
    </w:p>
    <w:p w:rsidR="00CF4010" w:rsidRPr="00121C8B" w:rsidRDefault="00CF4010" w:rsidP="00121C8B">
      <w:pPr>
        <w:pStyle w:val="formattext0"/>
        <w:spacing w:before="0" w:beforeAutospacing="0" w:after="0" w:afterAutospacing="0"/>
        <w:ind w:firstLine="709"/>
        <w:jc w:val="both"/>
      </w:pPr>
      <w:r w:rsidRPr="00121C8B">
        <w:t xml:space="preserve">Лицензирование эксплуатации взрывопожароопасных и химически опасных производственных объектов I, II и III классов опасности осуществляется на основании </w:t>
      </w:r>
      <w:hyperlink r:id="rId474" w:history="1">
        <w:r w:rsidRPr="00121C8B">
          <w:rPr>
            <w:rStyle w:val="ae"/>
            <w:color w:val="auto"/>
          </w:rPr>
          <w:t xml:space="preserve">абз.12 п.1 ст.12 Федерального закона от 04.05.2011 N 99-ФЗ </w:t>
        </w:r>
        <w:r w:rsidR="004F5E41" w:rsidRPr="00121C8B">
          <w:rPr>
            <w:rStyle w:val="ae"/>
            <w:color w:val="auto"/>
          </w:rPr>
          <w:t>«</w:t>
        </w:r>
        <w:r w:rsidRPr="00121C8B">
          <w:rPr>
            <w:rStyle w:val="ae"/>
            <w:color w:val="auto"/>
          </w:rPr>
          <w:t>О лицензировании отдельных видов деятельности</w:t>
        </w:r>
        <w:r w:rsidR="004F5E41" w:rsidRPr="00121C8B">
          <w:rPr>
            <w:rStyle w:val="ae"/>
            <w:color w:val="auto"/>
          </w:rPr>
          <w:t>»</w:t>
        </w:r>
      </w:hyperlink>
      <w:r w:rsidRPr="00121C8B">
        <w:t>.</w:t>
      </w:r>
    </w:p>
    <w:p w:rsidR="00CF4010" w:rsidRPr="00121C8B" w:rsidRDefault="009A2A38" w:rsidP="00121C8B">
      <w:pPr>
        <w:pStyle w:val="formattext0"/>
        <w:spacing w:before="0" w:beforeAutospacing="0" w:after="0" w:afterAutospacing="0"/>
        <w:ind w:firstLine="709"/>
        <w:jc w:val="both"/>
      </w:pPr>
      <w:hyperlink r:id="rId475" w:history="1">
        <w:r w:rsidR="00CF4010" w:rsidRPr="00121C8B">
          <w:rPr>
            <w:rStyle w:val="ae"/>
            <w:color w:val="auto"/>
          </w:rPr>
          <w:t>Положение о лицензировании эксплуатации взрывопожароопасных и химически опасных производственных объектов I, II и III классов опасности</w:t>
        </w:r>
      </w:hyperlink>
      <w:r w:rsidR="00CF4010" w:rsidRPr="00121C8B">
        <w:t xml:space="preserve"> утверждено на основании </w:t>
      </w:r>
      <w:hyperlink r:id="rId476" w:history="1">
        <w:r w:rsidR="00CF4010" w:rsidRPr="00121C8B">
          <w:rPr>
            <w:rStyle w:val="ae"/>
            <w:color w:val="auto"/>
          </w:rPr>
          <w:t>постановления Правительства РФ от 10.06.2013 N 492</w:t>
        </w:r>
      </w:hyperlink>
      <w:r w:rsidR="00CF4010" w:rsidRPr="00121C8B">
        <w:t xml:space="preserve"> - далее Положение. </w:t>
      </w:r>
    </w:p>
    <w:p w:rsidR="00CF4010" w:rsidRPr="00121C8B" w:rsidRDefault="00CF4010" w:rsidP="00121C8B">
      <w:pPr>
        <w:pStyle w:val="formattext0"/>
        <w:spacing w:before="0" w:beforeAutospacing="0" w:after="0" w:afterAutospacing="0"/>
        <w:ind w:firstLine="709"/>
        <w:jc w:val="both"/>
      </w:pPr>
      <w:r w:rsidRPr="00121C8B">
        <w:t>Регламент, устанавлив</w:t>
      </w:r>
      <w:r w:rsidR="00121C8B">
        <w:t xml:space="preserve">ающий порядок лицензирования - </w:t>
      </w:r>
      <w:hyperlink r:id="rId477" w:history="1">
        <w:r w:rsidRPr="00121C8B">
          <w:rPr>
            <w:rStyle w:val="ae"/>
            <w:color w:val="auto"/>
          </w:rPr>
          <w:t>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 II и III классов опасности</w:t>
        </w:r>
      </w:hyperlink>
      <w:r w:rsidRPr="00121C8B">
        <w:t xml:space="preserve">, утвержденный </w:t>
      </w:r>
      <w:hyperlink r:id="rId478" w:history="1">
        <w:r w:rsidRPr="00121C8B">
          <w:rPr>
            <w:rStyle w:val="ae"/>
            <w:color w:val="auto"/>
          </w:rPr>
          <w:t xml:space="preserve">приказом </w:t>
        </w:r>
        <w:proofErr w:type="spellStart"/>
        <w:r w:rsidRPr="00121C8B">
          <w:rPr>
            <w:rStyle w:val="ae"/>
            <w:color w:val="auto"/>
          </w:rPr>
          <w:t>Ростехнадзора</w:t>
        </w:r>
        <w:proofErr w:type="spellEnd"/>
        <w:r w:rsidRPr="00121C8B">
          <w:rPr>
            <w:rStyle w:val="ae"/>
            <w:color w:val="auto"/>
          </w:rPr>
          <w:t xml:space="preserve"> от 11 августа 2015 года N 305</w:t>
        </w:r>
      </w:hyperlink>
      <w:r w:rsidRPr="00121C8B">
        <w:t xml:space="preserve">. </w:t>
      </w:r>
    </w:p>
    <w:p w:rsidR="00121C8B" w:rsidRPr="00121C8B" w:rsidRDefault="00121C8B" w:rsidP="00121C8B">
      <w:pPr>
        <w:pStyle w:val="formattext0"/>
        <w:spacing w:before="0" w:beforeAutospacing="0" w:after="0" w:afterAutospacing="0"/>
        <w:ind w:firstLine="709"/>
        <w:jc w:val="center"/>
        <w:rPr>
          <w:b/>
        </w:rPr>
      </w:pPr>
      <w:r w:rsidRPr="00121C8B">
        <w:rPr>
          <w:b/>
        </w:rPr>
        <w:t>Административная и уголовная ответственность</w:t>
      </w:r>
    </w:p>
    <w:p w:rsidR="00121C8B" w:rsidRPr="00121C8B" w:rsidRDefault="00121C8B" w:rsidP="00121C8B">
      <w:pPr>
        <w:pStyle w:val="formattext0"/>
        <w:spacing w:before="0" w:beforeAutospacing="0" w:after="0" w:afterAutospacing="0"/>
        <w:ind w:firstLine="709"/>
        <w:jc w:val="both"/>
      </w:pPr>
      <w:r w:rsidRPr="00121C8B">
        <w:t>Осуществление предпринимательской деятельности без специального разрешения (лицензии) влечет административную ответственность по статье 14.1 КоАП РФ.</w:t>
      </w:r>
    </w:p>
    <w:p w:rsidR="00121C8B" w:rsidRPr="00121C8B" w:rsidRDefault="00121C8B" w:rsidP="00121C8B">
      <w:pPr>
        <w:pStyle w:val="formattext0"/>
        <w:spacing w:before="0" w:beforeAutospacing="0" w:after="0" w:afterAutospacing="0"/>
        <w:ind w:firstLine="709"/>
        <w:jc w:val="both"/>
      </w:pPr>
      <w:r w:rsidRPr="00121C8B">
        <w:t xml:space="preserve">Нарушение требований условий лицензий на осуществление видов деятельности в области промышленной безопасности опасных производственных объектов по статье 9.1 КоАП РФ. </w:t>
      </w:r>
    </w:p>
    <w:p w:rsidR="00121C8B" w:rsidRPr="00121C8B" w:rsidRDefault="00121C8B" w:rsidP="00121C8B">
      <w:pPr>
        <w:pStyle w:val="formattext0"/>
        <w:spacing w:before="0" w:beforeAutospacing="0" w:after="0" w:afterAutospacing="0"/>
        <w:ind w:firstLine="709"/>
        <w:jc w:val="both"/>
      </w:pPr>
      <w:r w:rsidRPr="00121C8B">
        <w:t>Осуществление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крупном размере, влечет уголовную ответственность (статья 171 УК РФ).</w:t>
      </w:r>
    </w:p>
    <w:p w:rsidR="00121C8B" w:rsidRPr="00F9263A" w:rsidRDefault="00121C8B" w:rsidP="00121C8B">
      <w:pPr>
        <w:pStyle w:val="formattext0"/>
        <w:spacing w:before="0" w:beforeAutospacing="0" w:after="0" w:afterAutospacing="0"/>
        <w:ind w:firstLine="480"/>
      </w:pPr>
    </w:p>
    <w:tbl>
      <w:tblPr>
        <w:tblStyle w:val="af1"/>
        <w:tblW w:w="5000" w:type="pct"/>
        <w:tblLook w:val="04A0" w:firstRow="1" w:lastRow="0" w:firstColumn="1" w:lastColumn="0" w:noHBand="0" w:noVBand="1"/>
      </w:tblPr>
      <w:tblGrid>
        <w:gridCol w:w="2572"/>
        <w:gridCol w:w="7884"/>
      </w:tblGrid>
      <w:tr w:rsidR="00121C8B" w:rsidRPr="00121C8B" w:rsidTr="00121C8B">
        <w:tc>
          <w:tcPr>
            <w:tcW w:w="0" w:type="auto"/>
            <w:gridSpan w:val="2"/>
            <w:hideMark/>
          </w:tcPr>
          <w:p w:rsidR="00CF4010" w:rsidRPr="00121C8B" w:rsidRDefault="00CF4010" w:rsidP="00121C8B">
            <w:pPr>
              <w:pStyle w:val="headertext0"/>
              <w:spacing w:before="0" w:beforeAutospacing="0" w:after="0" w:afterAutospacing="0"/>
              <w:jc w:val="center"/>
              <w:rPr>
                <w:b/>
              </w:rPr>
            </w:pPr>
            <w:bookmarkStart w:id="14" w:name="P000A0004"/>
            <w:bookmarkEnd w:id="14"/>
            <w:r w:rsidRPr="00121C8B">
              <w:rPr>
                <w:b/>
              </w:rPr>
              <w:t>II. Порядок выдачи и аннулирования лицензий на эксплуатацию взрывопожароопасных и химически опасных производственных объектов I, II и III классов опасности</w:t>
            </w:r>
          </w:p>
        </w:tc>
      </w:tr>
      <w:tr w:rsidR="00121C8B" w:rsidRPr="00121C8B" w:rsidTr="00121C8B">
        <w:tc>
          <w:tcPr>
            <w:tcW w:w="0" w:type="auto"/>
            <w:hideMark/>
          </w:tcPr>
          <w:p w:rsidR="00CF4010" w:rsidRPr="00121C8B" w:rsidRDefault="00CF4010" w:rsidP="00121C8B">
            <w:pPr>
              <w:pStyle w:val="formattext0"/>
              <w:spacing w:before="0" w:beforeAutospacing="0" w:after="0" w:afterAutospacing="0"/>
              <w:jc w:val="both"/>
            </w:pPr>
            <w:r w:rsidRPr="00121C8B">
              <w:t xml:space="preserve">Виды деятельности </w:t>
            </w:r>
          </w:p>
        </w:tc>
        <w:tc>
          <w:tcPr>
            <w:tcW w:w="0" w:type="auto"/>
            <w:hideMark/>
          </w:tcPr>
          <w:p w:rsidR="00CF4010" w:rsidRPr="00121C8B" w:rsidRDefault="00CF4010" w:rsidP="00121C8B">
            <w:pPr>
              <w:pStyle w:val="formattext0"/>
              <w:spacing w:before="0" w:beforeAutospacing="0" w:after="0" w:afterAutospacing="0"/>
              <w:jc w:val="both"/>
            </w:pPr>
            <w:r w:rsidRPr="00121C8B">
              <w:t>Выполнение следующих видов работ на объектах:</w:t>
            </w:r>
          </w:p>
          <w:p w:rsidR="00CF4010" w:rsidRPr="00121C8B" w:rsidRDefault="00CF4010" w:rsidP="00121C8B">
            <w:pPr>
              <w:pStyle w:val="formattext0"/>
              <w:spacing w:before="0" w:beforeAutospacing="0" w:after="0" w:afterAutospacing="0"/>
              <w:jc w:val="both"/>
            </w:pPr>
            <w:r w:rsidRPr="00121C8B">
              <w:t>1. Получение (образование) воспламеняющихся, окисляющих, горючих, взрывчатых, токсичных, высокотоксичных веществ и веществ, представляющих опасность для окружающей среды, на взрывопожароопасных и химически опасных производственных объектах I, II или III классов опасности (далее - объекты).</w:t>
            </w:r>
          </w:p>
          <w:p w:rsidR="00CF4010" w:rsidRPr="00121C8B" w:rsidRDefault="00CF4010" w:rsidP="00121C8B">
            <w:pPr>
              <w:pStyle w:val="formattext0"/>
              <w:spacing w:before="0" w:beforeAutospacing="0" w:after="0" w:afterAutospacing="0"/>
              <w:jc w:val="both"/>
            </w:pPr>
            <w:r w:rsidRPr="00121C8B">
              <w:t>2. Использование воспламеняющихся, окисляющих, горючих, взрывчатых, токсичных, высокотоксичных веществ и веществ, представляющих опасность для окружающей среды, на объектах.</w:t>
            </w:r>
          </w:p>
          <w:p w:rsidR="00CF4010" w:rsidRPr="00121C8B" w:rsidRDefault="00CF4010" w:rsidP="00121C8B">
            <w:pPr>
              <w:pStyle w:val="formattext0"/>
              <w:spacing w:before="0" w:beforeAutospacing="0" w:after="0" w:afterAutospacing="0"/>
              <w:jc w:val="both"/>
            </w:pPr>
            <w:r w:rsidRPr="00121C8B">
              <w:t>3. Переработка воспламеняющихся, окисляющих, горючих, взрывчатых, токсичных, высокотоксичных веществ и веществ, представляющих опасность для окружающей среды, на объектах.</w:t>
            </w:r>
          </w:p>
          <w:p w:rsidR="00CF4010" w:rsidRPr="00121C8B" w:rsidRDefault="00CF4010" w:rsidP="00121C8B">
            <w:pPr>
              <w:pStyle w:val="formattext0"/>
              <w:spacing w:before="0" w:beforeAutospacing="0" w:after="0" w:afterAutospacing="0"/>
              <w:jc w:val="both"/>
            </w:pPr>
            <w:r w:rsidRPr="00121C8B">
              <w:t>4. Хранение воспламеняющихся, окисляющих, горючих, взрывчатых, токсичных, высокотоксичных веществ и веществ, представляющих опасность для окружающей среды, на объектах.</w:t>
            </w:r>
          </w:p>
          <w:p w:rsidR="00CF4010" w:rsidRPr="00121C8B" w:rsidRDefault="00CF4010" w:rsidP="00121C8B">
            <w:pPr>
              <w:pStyle w:val="formattext0"/>
              <w:spacing w:before="0" w:beforeAutospacing="0" w:after="0" w:afterAutospacing="0"/>
              <w:jc w:val="both"/>
            </w:pPr>
            <w:r w:rsidRPr="00121C8B">
              <w:t>5. Транспортирование воспламеняющихся, окисляющих, горючих, взрывчатых, токсичных, высокотоксичных веществ и веществ, представляющих опасность для окружающей среды, на объектах.</w:t>
            </w:r>
          </w:p>
          <w:p w:rsidR="00CF4010" w:rsidRPr="00121C8B" w:rsidRDefault="00CF4010" w:rsidP="00121C8B">
            <w:pPr>
              <w:pStyle w:val="formattext0"/>
              <w:spacing w:before="0" w:beforeAutospacing="0" w:after="0" w:afterAutospacing="0"/>
              <w:jc w:val="both"/>
            </w:pPr>
            <w:r w:rsidRPr="00121C8B">
              <w:t>6. Уничтожение воспламеняющихся, окисляющих, горючих, взрывчатых, токсичных, высокотоксичных веществ и веществ, представляющих опасность для окружающей среды, на объектах.</w:t>
            </w:r>
          </w:p>
          <w:p w:rsidR="00CF4010" w:rsidRPr="00121C8B" w:rsidRDefault="00CF4010" w:rsidP="00121C8B">
            <w:pPr>
              <w:pStyle w:val="formattext0"/>
              <w:spacing w:before="0" w:beforeAutospacing="0" w:after="0" w:afterAutospacing="0"/>
              <w:jc w:val="both"/>
            </w:pPr>
            <w:r w:rsidRPr="00121C8B">
              <w:t xml:space="preserve">7. Использование (эксплуатация) на объектах оборудования, работающего под избыточным давлением более 0,07 </w:t>
            </w:r>
            <w:proofErr w:type="spellStart"/>
            <w:r w:rsidRPr="00121C8B">
              <w:t>мегапаскаля</w:t>
            </w:r>
            <w:proofErr w:type="spellEnd"/>
            <w:r w:rsidRPr="00121C8B">
              <w:t>:</w:t>
            </w:r>
          </w:p>
          <w:p w:rsidR="00CF4010" w:rsidRPr="00121C8B" w:rsidRDefault="00CF4010" w:rsidP="00121C8B">
            <w:pPr>
              <w:pStyle w:val="formattext0"/>
              <w:spacing w:before="0" w:beforeAutospacing="0" w:after="0" w:afterAutospacing="0"/>
              <w:jc w:val="both"/>
            </w:pPr>
            <w:r w:rsidRPr="00121C8B">
              <w:t>пара, газа (в газообразном, сжиженном состоянии);</w:t>
            </w:r>
          </w:p>
          <w:p w:rsidR="00CF4010" w:rsidRPr="00121C8B" w:rsidRDefault="00CF4010" w:rsidP="00121C8B">
            <w:pPr>
              <w:pStyle w:val="formattext0"/>
              <w:spacing w:before="0" w:beforeAutospacing="0" w:after="0" w:afterAutospacing="0"/>
              <w:jc w:val="both"/>
            </w:pPr>
            <w:r w:rsidRPr="00121C8B">
              <w:t>воды при температуре нагрева более 115 градусов Цельсия;</w:t>
            </w:r>
          </w:p>
          <w:p w:rsidR="00CF4010" w:rsidRPr="00121C8B" w:rsidRDefault="00CF4010" w:rsidP="00121C8B">
            <w:pPr>
              <w:pStyle w:val="formattext0"/>
              <w:spacing w:before="0" w:beforeAutospacing="0" w:after="0" w:afterAutospacing="0"/>
              <w:jc w:val="both"/>
            </w:pPr>
            <w:r w:rsidRPr="00121C8B">
              <w:lastRenderedPageBreak/>
              <w:t xml:space="preserve">иных жидкостей при температуре, превышающей температуру их кипения при избыточном давлении 0,07 </w:t>
            </w:r>
            <w:proofErr w:type="spellStart"/>
            <w:r w:rsidRPr="00121C8B">
              <w:t>мегапаскаля</w:t>
            </w:r>
            <w:proofErr w:type="spellEnd"/>
            <w:r w:rsidRPr="00121C8B">
              <w:t>.</w:t>
            </w:r>
          </w:p>
          <w:p w:rsidR="00CF4010" w:rsidRPr="00121C8B" w:rsidRDefault="00CF4010" w:rsidP="00121C8B">
            <w:pPr>
              <w:pStyle w:val="formattext0"/>
              <w:spacing w:before="0" w:beforeAutospacing="0" w:after="0" w:afterAutospacing="0"/>
              <w:jc w:val="both"/>
            </w:pPr>
            <w:r w:rsidRPr="00121C8B">
              <w:t>8. Получение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составляющее 500 килограммов и более.</w:t>
            </w:r>
          </w:p>
          <w:p w:rsidR="00CF4010" w:rsidRPr="00121C8B" w:rsidRDefault="00CF4010" w:rsidP="00121C8B">
            <w:pPr>
              <w:pStyle w:val="formattext0"/>
              <w:spacing w:before="0" w:beforeAutospacing="0" w:after="0" w:afterAutospacing="0"/>
              <w:jc w:val="both"/>
            </w:pPr>
            <w:r w:rsidRPr="00121C8B">
              <w:t xml:space="preserve">9. Ведение горных работ, работ по обогащению полезных ископаемых, а также работ в подземных условиях, за исключением ведения открытых горных работ без использования (образования) воспламеняющихся, окисляющих, горючих и взрывчатых веществ, определенных </w:t>
            </w:r>
            <w:hyperlink r:id="rId479" w:history="1">
              <w:r w:rsidRPr="00121C8B">
                <w:rPr>
                  <w:rStyle w:val="ae"/>
                  <w:color w:val="auto"/>
                </w:rPr>
                <w:t>приложением 1</w:t>
              </w:r>
            </w:hyperlink>
            <w:r w:rsidRPr="00121C8B">
              <w:t xml:space="preserve"> к </w:t>
            </w:r>
            <w:hyperlink r:id="rId480" w:history="1">
              <w:r w:rsidRPr="00121C8B">
                <w:rPr>
                  <w:rStyle w:val="ae"/>
                  <w:color w:val="auto"/>
                </w:rPr>
                <w:t xml:space="preserve">Федеральному закону </w:t>
              </w:r>
              <w:r w:rsidR="004F5E41" w:rsidRPr="00121C8B">
                <w:rPr>
                  <w:rStyle w:val="ae"/>
                  <w:color w:val="auto"/>
                </w:rPr>
                <w:t>«</w:t>
              </w:r>
              <w:r w:rsidRPr="00121C8B">
                <w:rPr>
                  <w:rStyle w:val="ae"/>
                  <w:color w:val="auto"/>
                </w:rPr>
                <w:t>О промышленной безопасности опасных производственных объектов</w:t>
              </w:r>
              <w:r w:rsidR="004F5E41" w:rsidRPr="00121C8B">
                <w:rPr>
                  <w:rStyle w:val="ae"/>
                  <w:color w:val="auto"/>
                </w:rPr>
                <w:t>»</w:t>
              </w:r>
            </w:hyperlink>
            <w:r w:rsidRPr="00121C8B">
              <w:t>.</w:t>
            </w:r>
          </w:p>
          <w:p w:rsidR="00CF4010" w:rsidRPr="00121C8B" w:rsidRDefault="00CF4010" w:rsidP="00121C8B">
            <w:pPr>
              <w:pStyle w:val="formattext0"/>
              <w:spacing w:before="0" w:beforeAutospacing="0" w:after="0" w:afterAutospacing="0"/>
              <w:jc w:val="both"/>
            </w:pPr>
            <w:r w:rsidRPr="00121C8B">
              <w:t xml:space="preserve">10. Хранение или переработка растительного сырья, в процессе которых образуются взрывоопасные пылевоздушные смеси, способные самовозгораться от источника зажигания и самостоятельно гореть после его удаления, а также хранение зерна, продуктов его переработки и комбикормового сырья, склонных к самосогреванию и самовозгоранию на объектах. </w:t>
            </w:r>
          </w:p>
        </w:tc>
      </w:tr>
      <w:tr w:rsidR="00121C8B" w:rsidRPr="00121C8B" w:rsidTr="00121C8B">
        <w:tc>
          <w:tcPr>
            <w:tcW w:w="0" w:type="auto"/>
            <w:hideMark/>
          </w:tcPr>
          <w:p w:rsidR="00CF4010" w:rsidRPr="00121C8B" w:rsidRDefault="00CF4010" w:rsidP="00121C8B">
            <w:pPr>
              <w:pStyle w:val="formattext0"/>
              <w:spacing w:before="0" w:beforeAutospacing="0" w:after="0" w:afterAutospacing="0"/>
              <w:jc w:val="both"/>
            </w:pPr>
            <w:r w:rsidRPr="00121C8B">
              <w:lastRenderedPageBreak/>
              <w:t xml:space="preserve">Госпошлина </w:t>
            </w:r>
          </w:p>
        </w:tc>
        <w:tc>
          <w:tcPr>
            <w:tcW w:w="0" w:type="auto"/>
            <w:hideMark/>
          </w:tcPr>
          <w:p w:rsidR="00CF4010" w:rsidRPr="00121C8B" w:rsidRDefault="00CF4010" w:rsidP="00121C8B">
            <w:pPr>
              <w:pStyle w:val="formattext0"/>
              <w:spacing w:before="0" w:beforeAutospacing="0" w:after="0" w:afterAutospacing="0"/>
              <w:jc w:val="both"/>
            </w:pPr>
            <w:r w:rsidRPr="00121C8B">
              <w:t xml:space="preserve">Размер госпошлины за предоставление лицензии установлен в </w:t>
            </w:r>
            <w:hyperlink r:id="rId481" w:history="1">
              <w:r w:rsidRPr="00121C8B">
                <w:rPr>
                  <w:rStyle w:val="ae"/>
                  <w:color w:val="auto"/>
                </w:rPr>
                <w:t>подпункте 92 части 1 статьи 333_33 Налогового кодекса РФ</w:t>
              </w:r>
            </w:hyperlink>
            <w:r w:rsidRPr="00121C8B">
              <w:t xml:space="preserve"> и составляет 7500 рублей. </w:t>
            </w:r>
          </w:p>
        </w:tc>
      </w:tr>
      <w:tr w:rsidR="00121C8B" w:rsidRPr="00121C8B" w:rsidTr="00121C8B">
        <w:tc>
          <w:tcPr>
            <w:tcW w:w="0" w:type="auto"/>
            <w:hideMark/>
          </w:tcPr>
          <w:p w:rsidR="00CF4010" w:rsidRPr="00121C8B" w:rsidRDefault="00CF4010" w:rsidP="00121C8B">
            <w:pPr>
              <w:pStyle w:val="formattext0"/>
              <w:spacing w:before="0" w:beforeAutospacing="0" w:after="0" w:afterAutospacing="0"/>
              <w:jc w:val="both"/>
            </w:pPr>
            <w:r w:rsidRPr="00121C8B">
              <w:t xml:space="preserve">Лицензирующий орган </w:t>
            </w:r>
          </w:p>
        </w:tc>
        <w:tc>
          <w:tcPr>
            <w:tcW w:w="0" w:type="auto"/>
            <w:hideMark/>
          </w:tcPr>
          <w:p w:rsidR="00CF4010" w:rsidRPr="00121C8B" w:rsidRDefault="00121C8B" w:rsidP="00121C8B">
            <w:pPr>
              <w:pStyle w:val="formattext0"/>
              <w:spacing w:before="0" w:beforeAutospacing="0" w:after="0" w:afterAutospacing="0"/>
              <w:jc w:val="both"/>
            </w:pPr>
            <w:proofErr w:type="spellStart"/>
            <w:r w:rsidRPr="00121C8B">
              <w:t>Ростехнадзор</w:t>
            </w:r>
            <w:proofErr w:type="spellEnd"/>
          </w:p>
        </w:tc>
      </w:tr>
      <w:tr w:rsidR="00121C8B" w:rsidRPr="00121C8B" w:rsidTr="00121C8B">
        <w:tc>
          <w:tcPr>
            <w:tcW w:w="0" w:type="auto"/>
            <w:hideMark/>
          </w:tcPr>
          <w:p w:rsidR="00CF4010" w:rsidRPr="00121C8B" w:rsidRDefault="00CF4010" w:rsidP="00121C8B">
            <w:pPr>
              <w:pStyle w:val="formattext0"/>
              <w:spacing w:before="0" w:beforeAutospacing="0" w:after="0" w:afterAutospacing="0"/>
              <w:jc w:val="both"/>
            </w:pPr>
            <w:r w:rsidRPr="00121C8B">
              <w:t>Перечень необходимых документов</w:t>
            </w:r>
          </w:p>
        </w:tc>
        <w:tc>
          <w:tcPr>
            <w:tcW w:w="0" w:type="auto"/>
            <w:hideMark/>
          </w:tcPr>
          <w:p w:rsidR="00CF4010" w:rsidRPr="00121C8B" w:rsidRDefault="00CF4010" w:rsidP="00121C8B">
            <w:pPr>
              <w:pStyle w:val="formattext0"/>
              <w:spacing w:before="0" w:beforeAutospacing="0" w:after="0" w:afterAutospacing="0"/>
              <w:jc w:val="both"/>
            </w:pPr>
            <w:r w:rsidRPr="00121C8B">
              <w:t xml:space="preserve">1) </w:t>
            </w:r>
            <w:hyperlink r:id="rId482" w:history="1">
              <w:r w:rsidRPr="00121C8B">
                <w:rPr>
                  <w:rStyle w:val="ae"/>
                  <w:color w:val="auto"/>
                </w:rPr>
                <w:t>заявление о предоставлении лицензии</w:t>
              </w:r>
            </w:hyperlink>
            <w:r w:rsidRPr="00121C8B">
              <w:t>;</w:t>
            </w:r>
          </w:p>
          <w:p w:rsidR="00CF4010" w:rsidRPr="00121C8B" w:rsidRDefault="00CF4010" w:rsidP="00121C8B">
            <w:pPr>
              <w:pStyle w:val="formattext0"/>
              <w:spacing w:before="0" w:beforeAutospacing="0" w:after="0" w:afterAutospacing="0"/>
              <w:jc w:val="both"/>
            </w:pPr>
            <w:r w:rsidRPr="00121C8B">
              <w:t xml:space="preserve">2) </w:t>
            </w:r>
            <w:hyperlink r:id="rId483" w:history="1">
              <w:r w:rsidRPr="00121C8B">
                <w:rPr>
                  <w:rStyle w:val="ae"/>
                  <w:color w:val="auto"/>
                </w:rPr>
                <w:t>опись прилагаемых документов</w:t>
              </w:r>
            </w:hyperlink>
            <w:r w:rsidRPr="00121C8B">
              <w:t xml:space="preserve">; </w:t>
            </w:r>
          </w:p>
          <w:p w:rsidR="00CF4010" w:rsidRPr="00121C8B" w:rsidRDefault="00CF4010" w:rsidP="00121C8B">
            <w:pPr>
              <w:pStyle w:val="formattext0"/>
              <w:spacing w:before="0" w:beforeAutospacing="0" w:after="0" w:afterAutospacing="0"/>
              <w:jc w:val="both"/>
            </w:pPr>
            <w:r w:rsidRPr="00121C8B">
              <w:t>(</w:t>
            </w:r>
            <w:hyperlink r:id="rId484" w:history="1">
              <w:r w:rsidRPr="00121C8B">
                <w:rPr>
                  <w:rStyle w:val="ae"/>
                  <w:color w:val="auto"/>
                </w:rPr>
                <w:t>ч.1</w:t>
              </w:r>
            </w:hyperlink>
            <w:r w:rsidRPr="00121C8B">
              <w:t xml:space="preserve"> и </w:t>
            </w:r>
            <w:hyperlink r:id="rId485" w:history="1">
              <w:r w:rsidRPr="00121C8B">
                <w:rPr>
                  <w:rStyle w:val="ae"/>
                  <w:color w:val="auto"/>
                </w:rPr>
                <w:t xml:space="preserve">пп.4 ч.3 ст.13 Федерального закона </w:t>
              </w:r>
              <w:r w:rsidR="004F5E41" w:rsidRPr="00121C8B">
                <w:rPr>
                  <w:rStyle w:val="ae"/>
                  <w:color w:val="auto"/>
                </w:rPr>
                <w:t>«</w:t>
              </w:r>
              <w:r w:rsidRPr="00121C8B">
                <w:rPr>
                  <w:rStyle w:val="ae"/>
                  <w:color w:val="auto"/>
                </w:rPr>
                <w:t>О лицензировании отдельных видов деятельности</w:t>
              </w:r>
              <w:r w:rsidR="004F5E41" w:rsidRPr="00121C8B">
                <w:rPr>
                  <w:rStyle w:val="ae"/>
                  <w:color w:val="auto"/>
                </w:rPr>
                <w:t>»</w:t>
              </w:r>
            </w:hyperlink>
            <w:r w:rsidRPr="00121C8B">
              <w:t>)</w:t>
            </w:r>
          </w:p>
        </w:tc>
      </w:tr>
      <w:tr w:rsidR="00121C8B" w:rsidRPr="00121C8B" w:rsidTr="00121C8B">
        <w:tc>
          <w:tcPr>
            <w:tcW w:w="0" w:type="auto"/>
            <w:hideMark/>
          </w:tcPr>
          <w:p w:rsidR="00CF4010" w:rsidRPr="00121C8B" w:rsidRDefault="00CF4010" w:rsidP="00121C8B">
            <w:pPr>
              <w:jc w:val="both"/>
              <w:rPr>
                <w:rFonts w:ascii="Times New Roman" w:hAnsi="Times New Roman" w:cs="Times New Roman"/>
              </w:rPr>
            </w:pPr>
          </w:p>
        </w:tc>
        <w:tc>
          <w:tcPr>
            <w:tcW w:w="0" w:type="auto"/>
            <w:hideMark/>
          </w:tcPr>
          <w:p w:rsidR="00CF4010" w:rsidRPr="00121C8B" w:rsidRDefault="00121C8B" w:rsidP="00121C8B">
            <w:pPr>
              <w:pStyle w:val="formattext0"/>
              <w:spacing w:before="0" w:beforeAutospacing="0" w:after="0" w:afterAutospacing="0"/>
              <w:jc w:val="both"/>
            </w:pPr>
            <w:r w:rsidRPr="00121C8B">
              <w:t xml:space="preserve">3) </w:t>
            </w:r>
            <w:r w:rsidR="00CF4010" w:rsidRPr="00121C8B">
              <w:t>копии документов, подтверждающих наличие у соискателя лицензии необходимых для осуществления лицензируемого вида деятельности и принадлежащих ему на праве собственности или ином законном основании по месту осуществления лицензируемого вида деятельности земельных участков, зданий, строений и сооружений (единой обособленной части здания, строения и сооружения), на (в) которых размещаются объекты,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земельных участках, зданиях, строениях и сооружениях) (</w:t>
            </w:r>
            <w:r w:rsidR="00CF4010" w:rsidRPr="00121C8B">
              <w:rPr>
                <w:i/>
                <w:iCs/>
              </w:rPr>
              <w:t xml:space="preserve">как указано в </w:t>
            </w:r>
            <w:hyperlink r:id="rId486" w:history="1">
              <w:r w:rsidR="00CF4010" w:rsidRPr="00121C8B">
                <w:rPr>
                  <w:rStyle w:val="ae"/>
                  <w:color w:val="auto"/>
                </w:rPr>
                <w:t xml:space="preserve">письме </w:t>
              </w:r>
              <w:proofErr w:type="spellStart"/>
              <w:r w:rsidR="00CF4010" w:rsidRPr="00121C8B">
                <w:rPr>
                  <w:rStyle w:val="ae"/>
                  <w:color w:val="auto"/>
                </w:rPr>
                <w:t>Ростехнадзора</w:t>
              </w:r>
              <w:proofErr w:type="spellEnd"/>
              <w:r w:rsidR="00CF4010" w:rsidRPr="00121C8B">
                <w:rPr>
                  <w:rStyle w:val="ae"/>
                  <w:color w:val="auto"/>
                </w:rPr>
                <w:t xml:space="preserve"> от 13 ноября 2017 года N 11-00-19/9945</w:t>
              </w:r>
            </w:hyperlink>
            <w:r w:rsidR="00CF4010" w:rsidRPr="00121C8B">
              <w:rPr>
                <w:i/>
                <w:iCs/>
              </w:rPr>
              <w:t xml:space="preserve"> в графе </w:t>
            </w:r>
            <w:r w:rsidR="004F5E41" w:rsidRPr="00121C8B">
              <w:rPr>
                <w:i/>
                <w:iCs/>
              </w:rPr>
              <w:t>«</w:t>
            </w:r>
            <w:r w:rsidR="00CF4010" w:rsidRPr="00121C8B">
              <w:rPr>
                <w:i/>
                <w:iCs/>
              </w:rPr>
              <w:t>адреса мест осуществления лицензируемого вида деятельности</w:t>
            </w:r>
            <w:r w:rsidR="004F5E41" w:rsidRPr="00121C8B">
              <w:rPr>
                <w:i/>
                <w:iCs/>
              </w:rPr>
              <w:t>»</w:t>
            </w:r>
            <w:r w:rsidR="00CF4010" w:rsidRPr="00121C8B">
              <w:rPr>
                <w:i/>
                <w:iCs/>
              </w:rPr>
              <w:t xml:space="preserve"> необходимо указывать адрес места нахождения опасного производственного объекта в точном соответствии с адресом, содержащимся в документах, подтверждающих наличие на праве собственности или ином законном основании</w:t>
            </w:r>
            <w:r w:rsidRPr="00121C8B">
              <w:t>);</w:t>
            </w:r>
          </w:p>
          <w:p w:rsidR="00CF4010" w:rsidRPr="00121C8B" w:rsidRDefault="00CF4010" w:rsidP="00121C8B">
            <w:pPr>
              <w:pStyle w:val="formattext0"/>
              <w:spacing w:before="0" w:beforeAutospacing="0" w:after="0" w:afterAutospacing="0"/>
              <w:jc w:val="both"/>
            </w:pPr>
            <w:r w:rsidRPr="00121C8B">
              <w:t>4) реквизиты документов, подтверждающих ввод в эксплуатацию объектов (орган, выдавший документы, адрес места его нахождения, дата и номер регистрации документов), а в случае отсутствия таких документов - реквизиты регистрации положительных заключений экспертизы промышленной безопасности на здания и сооружения на объектах в реестре заключений экспертизы промышленной безопасности (наименование органа, внесшего заключение в реестр, дата и номер регистрации);</w:t>
            </w:r>
          </w:p>
          <w:p w:rsidR="00CF4010" w:rsidRPr="00121C8B" w:rsidRDefault="00CF4010" w:rsidP="00121C8B">
            <w:pPr>
              <w:pStyle w:val="formattext0"/>
              <w:spacing w:before="0" w:beforeAutospacing="0" w:after="0" w:afterAutospacing="0"/>
              <w:jc w:val="both"/>
            </w:pPr>
            <w:r w:rsidRPr="00121C8B">
              <w:lastRenderedPageBreak/>
              <w:t>5) реквизиты документов, подтверждающих соответствие технических устройств, планируемых для применения на объектах, требованиям технических регламентов (наименование органа, подтвердившего соответствие технических устройств, номер и дата выдачи документа), или реквизиты регистрации положительных заключений экспертизы промышленной безопасности на технические устройства, планируемые для применения на объектах, в реестре заключений экспертизы промышленной безопасности;</w:t>
            </w:r>
          </w:p>
          <w:p w:rsidR="00CF4010" w:rsidRPr="00121C8B" w:rsidRDefault="00CF4010" w:rsidP="00121C8B">
            <w:pPr>
              <w:pStyle w:val="formattext0"/>
              <w:spacing w:before="0" w:beforeAutospacing="0" w:after="0" w:afterAutospacing="0"/>
              <w:jc w:val="both"/>
            </w:pPr>
            <w:r w:rsidRPr="00121C8B">
              <w:t xml:space="preserve">6) копия положения о системе управления промышленной безопасностью в случаях, предусмотренных </w:t>
            </w:r>
            <w:hyperlink r:id="rId487" w:history="1">
              <w:r w:rsidRPr="00121C8B">
                <w:rPr>
                  <w:rStyle w:val="ae"/>
                  <w:color w:val="auto"/>
                </w:rPr>
                <w:t xml:space="preserve">статьей 11 Федерального закона </w:t>
              </w:r>
              <w:r w:rsidR="004F5E41" w:rsidRPr="00121C8B">
                <w:rPr>
                  <w:rStyle w:val="ae"/>
                  <w:color w:val="auto"/>
                </w:rPr>
                <w:t>«</w:t>
              </w:r>
              <w:r w:rsidRPr="00121C8B">
                <w:rPr>
                  <w:rStyle w:val="ae"/>
                  <w:color w:val="auto"/>
                </w:rPr>
                <w:t>О промышленной безопасности опасных производственных объектов</w:t>
              </w:r>
              <w:r w:rsidR="004F5E41" w:rsidRPr="00121C8B">
                <w:rPr>
                  <w:rStyle w:val="ae"/>
                  <w:color w:val="auto"/>
                </w:rPr>
                <w:t>»</w:t>
              </w:r>
            </w:hyperlink>
            <w:r w:rsidRPr="00121C8B">
              <w:t>;</w:t>
            </w:r>
          </w:p>
          <w:p w:rsidR="00CF4010" w:rsidRPr="00121C8B" w:rsidRDefault="00CF4010" w:rsidP="00121C8B">
            <w:pPr>
              <w:pStyle w:val="formattext0"/>
              <w:spacing w:before="0" w:beforeAutospacing="0" w:after="0" w:afterAutospacing="0"/>
              <w:jc w:val="both"/>
            </w:pPr>
            <w:r w:rsidRPr="00121C8B">
              <w:t xml:space="preserve">7) копия </w:t>
            </w:r>
            <w:hyperlink r:id="rId488" w:history="1">
              <w:r w:rsidRPr="00121C8B">
                <w:rPr>
                  <w:rStyle w:val="ae"/>
                  <w:color w:val="auto"/>
                </w:rPr>
                <w:t>положения о производственном контроле</w:t>
              </w:r>
            </w:hyperlink>
            <w:r w:rsidRPr="00121C8B">
              <w:t xml:space="preserve"> за соблюдением требований промышленной безопасности на объектах; </w:t>
            </w:r>
          </w:p>
          <w:p w:rsidR="00CF4010" w:rsidRPr="00121C8B" w:rsidRDefault="00CF4010" w:rsidP="00121C8B">
            <w:pPr>
              <w:pStyle w:val="formattext0"/>
              <w:spacing w:before="0" w:beforeAutospacing="0" w:after="0" w:afterAutospacing="0"/>
              <w:jc w:val="both"/>
            </w:pPr>
            <w:r w:rsidRPr="00121C8B">
              <w:t xml:space="preserve">8) реквизиты </w:t>
            </w:r>
            <w:hyperlink r:id="rId489" w:history="1">
              <w:r w:rsidRPr="00121C8B">
                <w:rPr>
                  <w:rStyle w:val="ae"/>
                  <w:color w:val="auto"/>
                </w:rPr>
                <w:t>планов мероприятий по локализации и ликвидации последствий аварий на объектах</w:t>
              </w:r>
            </w:hyperlink>
            <w:r w:rsidRPr="00121C8B">
              <w:t xml:space="preserve">; </w:t>
            </w:r>
          </w:p>
          <w:p w:rsidR="00CF4010" w:rsidRPr="00121C8B" w:rsidRDefault="00CF4010" w:rsidP="00121C8B">
            <w:pPr>
              <w:pStyle w:val="formattext0"/>
              <w:spacing w:before="0" w:beforeAutospacing="0" w:after="0" w:afterAutospacing="0"/>
              <w:jc w:val="both"/>
            </w:pPr>
            <w:r w:rsidRPr="00121C8B">
              <w:t>9) копии документов, подтверждающих аттестацию руководителя (заместителя руководителя) соискателя лицензии в области промышленной безопасности;</w:t>
            </w:r>
          </w:p>
          <w:p w:rsidR="00CF4010" w:rsidRPr="00121C8B" w:rsidRDefault="00CF4010" w:rsidP="00121C8B">
            <w:pPr>
              <w:pStyle w:val="formattext0"/>
              <w:spacing w:before="0" w:beforeAutospacing="0" w:after="0" w:afterAutospacing="0"/>
              <w:jc w:val="both"/>
            </w:pPr>
            <w:r w:rsidRPr="00121C8B">
              <w:t>10) копии документов, подтверждающих наличие резервов финансовых средств и материальных ресурсов для локализации и ликвидации последствий аварий;</w:t>
            </w:r>
          </w:p>
          <w:p w:rsidR="00CF4010" w:rsidRPr="00121C8B" w:rsidRDefault="00CF4010" w:rsidP="00121C8B">
            <w:pPr>
              <w:pStyle w:val="formattext0"/>
              <w:spacing w:before="0" w:beforeAutospacing="0" w:after="0" w:afterAutospacing="0"/>
              <w:jc w:val="both"/>
            </w:pPr>
            <w:r w:rsidRPr="00121C8B">
              <w:t xml:space="preserve">11) реквизиты деклараций промышленной безопасности объектов соискателя лицензии, в отношении которых </w:t>
            </w:r>
            <w:hyperlink r:id="rId490" w:history="1">
              <w:r w:rsidRPr="00121C8B">
                <w:rPr>
                  <w:rStyle w:val="ae"/>
                  <w:color w:val="auto"/>
                </w:rPr>
                <w:t xml:space="preserve">статьей 14 Федерального закона </w:t>
              </w:r>
              <w:r w:rsidR="004F5E41" w:rsidRPr="00121C8B">
                <w:rPr>
                  <w:rStyle w:val="ae"/>
                  <w:color w:val="auto"/>
                </w:rPr>
                <w:t>«</w:t>
              </w:r>
              <w:r w:rsidRPr="00121C8B">
                <w:rPr>
                  <w:rStyle w:val="ae"/>
                  <w:color w:val="auto"/>
                </w:rPr>
                <w:t>О промышленной безопасности опасных производственных объектов</w:t>
              </w:r>
              <w:r w:rsidR="004F5E41" w:rsidRPr="00121C8B">
                <w:rPr>
                  <w:rStyle w:val="ae"/>
                  <w:color w:val="auto"/>
                </w:rPr>
                <w:t>»</w:t>
              </w:r>
            </w:hyperlink>
            <w:r w:rsidRPr="00121C8B">
              <w:t xml:space="preserve"> установлена обязательность разработки указанных деклараций (наименование органа, зарегистрировавшего декларацию, дата и номер регистрации декларации);</w:t>
            </w:r>
          </w:p>
          <w:p w:rsidR="00CF4010" w:rsidRPr="00121C8B" w:rsidRDefault="00CF4010" w:rsidP="00121C8B">
            <w:pPr>
              <w:pStyle w:val="formattext0"/>
              <w:spacing w:before="0" w:beforeAutospacing="0" w:after="0" w:afterAutospacing="0"/>
              <w:jc w:val="both"/>
            </w:pPr>
            <w:r w:rsidRPr="00121C8B">
              <w:t>12) перечень приборов и систем контроля, управления, сигнализации и противоаварийной автоматической защиты технологических процессов, планируемых к использованию на объектах;</w:t>
            </w:r>
          </w:p>
          <w:p w:rsidR="00CF4010" w:rsidRPr="00121C8B" w:rsidRDefault="00CF4010" w:rsidP="00121C8B">
            <w:pPr>
              <w:pStyle w:val="formattext0"/>
              <w:spacing w:before="0" w:beforeAutospacing="0" w:after="0" w:afterAutospacing="0"/>
              <w:jc w:val="both"/>
            </w:pPr>
            <w:r w:rsidRPr="00121C8B">
              <w:t xml:space="preserve">13) копии договоров на обслуживание с профессиональными аварийно-спасательными службами или формированиями и (или) распорядительных документов соискателя лицензии об организации собственных профессиональных аварийно-спасательных служб, а также копии документов, подтверждающих аттестацию профессиональных аварийно-спасательных служб или формирований в соответствии со </w:t>
            </w:r>
            <w:hyperlink r:id="rId491" w:history="1">
              <w:r w:rsidRPr="00121C8B">
                <w:rPr>
                  <w:rStyle w:val="ae"/>
                  <w:color w:val="auto"/>
                </w:rPr>
                <w:t xml:space="preserve">статьей 12 Федерального закона </w:t>
              </w:r>
              <w:r w:rsidR="004F5E41" w:rsidRPr="00121C8B">
                <w:rPr>
                  <w:rStyle w:val="ae"/>
                  <w:color w:val="auto"/>
                </w:rPr>
                <w:t>«</w:t>
              </w:r>
              <w:r w:rsidRPr="00121C8B">
                <w:rPr>
                  <w:rStyle w:val="ae"/>
                  <w:color w:val="auto"/>
                </w:rPr>
                <w:t>Об аварийно-спасательных службах и статусе спасателей</w:t>
              </w:r>
              <w:r w:rsidR="004F5E41" w:rsidRPr="00121C8B">
                <w:rPr>
                  <w:rStyle w:val="ae"/>
                  <w:color w:val="auto"/>
                </w:rPr>
                <w:t>»</w:t>
              </w:r>
            </w:hyperlink>
            <w:r w:rsidRPr="00121C8B">
              <w:t>;</w:t>
            </w:r>
          </w:p>
          <w:p w:rsidR="00CF4010" w:rsidRPr="00121C8B" w:rsidRDefault="00CF4010" w:rsidP="00121C8B">
            <w:pPr>
              <w:pStyle w:val="formattext0"/>
              <w:spacing w:before="0" w:beforeAutospacing="0" w:after="0" w:afterAutospacing="0"/>
              <w:jc w:val="both"/>
            </w:pPr>
            <w:r w:rsidRPr="00121C8B">
              <w:t xml:space="preserve">14) копии страховых полисов обязательного страхования гражданской ответственности за причинение вреда в результате аварии на объекте, оформленных в соответствии с </w:t>
            </w:r>
            <w:hyperlink r:id="rId492" w:history="1">
              <w:r w:rsidRPr="00121C8B">
                <w:rPr>
                  <w:rStyle w:val="ae"/>
                  <w:color w:val="auto"/>
                </w:rPr>
                <w:t xml:space="preserve">федеральными законами </w:t>
              </w:r>
              <w:r w:rsidR="004F5E41" w:rsidRPr="00121C8B">
                <w:rPr>
                  <w:rStyle w:val="ae"/>
                  <w:color w:val="auto"/>
                </w:rPr>
                <w:t>«</w:t>
              </w:r>
              <w:r w:rsidRPr="00121C8B">
                <w:rPr>
                  <w:rStyle w:val="ae"/>
                  <w:color w:val="auto"/>
                </w:rPr>
                <w:t>О промышленной безопасности опасных производственных объектов</w:t>
              </w:r>
              <w:r w:rsidR="004F5E41" w:rsidRPr="00121C8B">
                <w:rPr>
                  <w:rStyle w:val="ae"/>
                  <w:color w:val="auto"/>
                </w:rPr>
                <w:t>»</w:t>
              </w:r>
            </w:hyperlink>
            <w:r w:rsidRPr="00121C8B">
              <w:t xml:space="preserve"> и </w:t>
            </w:r>
            <w:r w:rsidR="004F5E41" w:rsidRPr="00121C8B">
              <w:t>«</w:t>
            </w:r>
            <w:hyperlink r:id="rId493" w:history="1">
              <w:r w:rsidRPr="00121C8B">
                <w:rPr>
                  <w:rStyle w:val="ae"/>
                  <w:color w:val="auto"/>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hyperlink>
            <w:r w:rsidR="004F5E41" w:rsidRPr="00121C8B">
              <w:t>«</w:t>
            </w:r>
            <w:r w:rsidRPr="00121C8B">
              <w:t>, сроки действия которых истекают не ранее чем через 45 рабочих дней со дня приема лицензирующим органом заявления о предоставлении лицензии и прилагаемых к нему документов.</w:t>
            </w:r>
          </w:p>
          <w:p w:rsidR="00CF4010" w:rsidRPr="00121C8B" w:rsidRDefault="00CF4010" w:rsidP="00121C8B">
            <w:pPr>
              <w:pStyle w:val="formattext0"/>
              <w:spacing w:before="0" w:beforeAutospacing="0" w:after="0" w:afterAutospacing="0"/>
              <w:jc w:val="both"/>
            </w:pPr>
            <w:r w:rsidRPr="00121C8B">
              <w:t>(</w:t>
            </w:r>
            <w:hyperlink r:id="rId494" w:history="1">
              <w:r w:rsidRPr="00121C8B">
                <w:rPr>
                  <w:rStyle w:val="ae"/>
                  <w:color w:val="auto"/>
                </w:rPr>
                <w:t>пункт 7</w:t>
              </w:r>
            </w:hyperlink>
            <w:r w:rsidRPr="00121C8B">
              <w:t xml:space="preserve"> Положения)</w:t>
            </w:r>
          </w:p>
        </w:tc>
      </w:tr>
      <w:tr w:rsidR="00121C8B" w:rsidRPr="00121C8B" w:rsidTr="00121C8B">
        <w:tc>
          <w:tcPr>
            <w:tcW w:w="0" w:type="auto"/>
            <w:hideMark/>
          </w:tcPr>
          <w:p w:rsidR="00CF4010" w:rsidRPr="00121C8B" w:rsidRDefault="00CF4010" w:rsidP="00121C8B">
            <w:pPr>
              <w:pStyle w:val="formattext0"/>
              <w:spacing w:before="0" w:beforeAutospacing="0" w:after="0" w:afterAutospacing="0"/>
              <w:jc w:val="both"/>
            </w:pPr>
            <w:r w:rsidRPr="00121C8B">
              <w:lastRenderedPageBreak/>
              <w:t xml:space="preserve">Лицензионные требования   </w:t>
            </w:r>
          </w:p>
        </w:tc>
        <w:tc>
          <w:tcPr>
            <w:tcW w:w="0" w:type="auto"/>
            <w:hideMark/>
          </w:tcPr>
          <w:p w:rsidR="00CF4010" w:rsidRPr="00121C8B" w:rsidRDefault="00CF4010" w:rsidP="00121C8B">
            <w:pPr>
              <w:pStyle w:val="formattext0"/>
              <w:spacing w:before="0" w:beforeAutospacing="0" w:after="0" w:afterAutospacing="0"/>
              <w:jc w:val="both"/>
            </w:pPr>
            <w:r w:rsidRPr="00121C8B">
              <w:t xml:space="preserve">Лицензионные требования </w:t>
            </w:r>
            <w:r w:rsidRPr="00121C8B">
              <w:rPr>
                <w:b/>
                <w:bCs/>
                <w:i/>
                <w:iCs/>
              </w:rPr>
              <w:t>к соискателю</w:t>
            </w:r>
            <w:r w:rsidRPr="00121C8B">
              <w:t xml:space="preserve"> лицензии на осуществление лицензируемого вида деятельности указаны в </w:t>
            </w:r>
            <w:hyperlink r:id="rId495" w:history="1">
              <w:r w:rsidRPr="00121C8B">
                <w:rPr>
                  <w:rStyle w:val="ae"/>
                  <w:color w:val="auto"/>
                </w:rPr>
                <w:t>пункте 4</w:t>
              </w:r>
            </w:hyperlink>
            <w:r w:rsidR="00121C8B" w:rsidRPr="00121C8B">
              <w:t xml:space="preserve"> Положения.</w:t>
            </w:r>
            <w:r w:rsidRPr="00121C8B">
              <w:t xml:space="preserve"> </w:t>
            </w:r>
          </w:p>
          <w:p w:rsidR="00121C8B" w:rsidRPr="00121C8B" w:rsidRDefault="00CF4010" w:rsidP="00121C8B">
            <w:pPr>
              <w:pStyle w:val="formattext0"/>
              <w:spacing w:before="0" w:beforeAutospacing="0" w:after="0" w:afterAutospacing="0"/>
              <w:jc w:val="both"/>
            </w:pPr>
            <w:r w:rsidRPr="00121C8B">
              <w:lastRenderedPageBreak/>
              <w:t xml:space="preserve">Лицензионные требования к лицензиату предусмотрены в </w:t>
            </w:r>
            <w:hyperlink r:id="rId496" w:history="1">
              <w:r w:rsidRPr="00121C8B">
                <w:rPr>
                  <w:rStyle w:val="ae"/>
                  <w:color w:val="auto"/>
                </w:rPr>
                <w:t>пункте 5</w:t>
              </w:r>
            </w:hyperlink>
            <w:r w:rsidR="00121C8B" w:rsidRPr="00121C8B">
              <w:t xml:space="preserve"> Положения.</w:t>
            </w:r>
          </w:p>
          <w:p w:rsidR="00CF4010" w:rsidRPr="00121C8B" w:rsidRDefault="00CF4010" w:rsidP="00121C8B">
            <w:pPr>
              <w:pStyle w:val="formattext0"/>
              <w:spacing w:before="0" w:beforeAutospacing="0" w:after="0" w:afterAutospacing="0"/>
              <w:jc w:val="both"/>
            </w:pPr>
            <w:r w:rsidRPr="00121C8B">
              <w:rPr>
                <w:b/>
                <w:bCs/>
              </w:rPr>
              <w:t xml:space="preserve">(Внимание! В данный пункт внесены изменения </w:t>
            </w:r>
            <w:hyperlink r:id="rId497" w:history="1">
              <w:r w:rsidRPr="00121C8B">
                <w:rPr>
                  <w:rStyle w:val="ae"/>
                  <w:color w:val="auto"/>
                </w:rPr>
                <w:t>Постановлением Правительства РФ от 16.02.2019 N 152</w:t>
              </w:r>
            </w:hyperlink>
            <w:r w:rsidRPr="00121C8B">
              <w:rPr>
                <w:b/>
                <w:bCs/>
              </w:rPr>
              <w:t>)</w:t>
            </w:r>
          </w:p>
        </w:tc>
      </w:tr>
      <w:tr w:rsidR="00121C8B" w:rsidRPr="00121C8B" w:rsidTr="00121C8B">
        <w:tc>
          <w:tcPr>
            <w:tcW w:w="0" w:type="auto"/>
            <w:hideMark/>
          </w:tcPr>
          <w:p w:rsidR="00CF4010" w:rsidRPr="00121C8B" w:rsidRDefault="00CF4010" w:rsidP="00121C8B">
            <w:pPr>
              <w:pStyle w:val="formattext0"/>
              <w:spacing w:before="0" w:beforeAutospacing="0" w:after="0" w:afterAutospacing="0"/>
              <w:jc w:val="both"/>
            </w:pPr>
            <w:r w:rsidRPr="00121C8B">
              <w:lastRenderedPageBreak/>
              <w:t xml:space="preserve">Сроки выдачи лицензии. Срок действия лицензии </w:t>
            </w:r>
          </w:p>
        </w:tc>
        <w:tc>
          <w:tcPr>
            <w:tcW w:w="0" w:type="auto"/>
            <w:hideMark/>
          </w:tcPr>
          <w:p w:rsidR="00CF4010" w:rsidRPr="00121C8B" w:rsidRDefault="00CF4010" w:rsidP="00121C8B">
            <w:pPr>
              <w:pStyle w:val="formattext0"/>
              <w:spacing w:before="0" w:beforeAutospacing="0" w:after="0" w:afterAutospacing="0"/>
              <w:jc w:val="both"/>
            </w:pPr>
            <w:r w:rsidRPr="00121C8B">
              <w:t xml:space="preserve">Рассмотрение заявления и принятие решения о предоставлении (об отказе в предоставлении) лицензии осуществляется в срок, не превышающий </w:t>
            </w:r>
            <w:r w:rsidRPr="00121C8B">
              <w:rPr>
                <w:b/>
                <w:bCs/>
              </w:rPr>
              <w:t>45 рабочих дней</w:t>
            </w:r>
            <w:r w:rsidRPr="00121C8B">
              <w:t xml:space="preserve"> со дня поступления заявления и полного комплекта документов.</w:t>
            </w:r>
          </w:p>
          <w:p w:rsidR="00CF4010" w:rsidRPr="00121C8B" w:rsidRDefault="00CF4010" w:rsidP="00121C8B">
            <w:pPr>
              <w:pStyle w:val="formattext0"/>
              <w:spacing w:before="0" w:beforeAutospacing="0" w:after="0" w:afterAutospacing="0"/>
              <w:jc w:val="both"/>
            </w:pPr>
            <w:r w:rsidRPr="00121C8B">
              <w:t>Лицензия действует бессрочно (</w:t>
            </w:r>
            <w:hyperlink r:id="rId498" w:history="1">
              <w:r w:rsidRPr="00121C8B">
                <w:rPr>
                  <w:rStyle w:val="ae"/>
                  <w:color w:val="auto"/>
                </w:rPr>
                <w:t xml:space="preserve">пункт 4 статьи 9 Федерального закона </w:t>
              </w:r>
              <w:r w:rsidR="004F5E41" w:rsidRPr="00121C8B">
                <w:rPr>
                  <w:rStyle w:val="ae"/>
                  <w:color w:val="auto"/>
                </w:rPr>
                <w:t>«</w:t>
              </w:r>
              <w:r w:rsidRPr="00121C8B">
                <w:rPr>
                  <w:rStyle w:val="ae"/>
                  <w:color w:val="auto"/>
                </w:rPr>
                <w:t>О лицензировании отдельных видов деятельности</w:t>
              </w:r>
              <w:r w:rsidR="004F5E41" w:rsidRPr="00121C8B">
                <w:rPr>
                  <w:rStyle w:val="ae"/>
                  <w:color w:val="auto"/>
                </w:rPr>
                <w:t>»</w:t>
              </w:r>
            </w:hyperlink>
            <w:r w:rsidRPr="00121C8B">
              <w:t>).</w:t>
            </w:r>
          </w:p>
        </w:tc>
      </w:tr>
      <w:tr w:rsidR="00121C8B" w:rsidRPr="00121C8B" w:rsidTr="00121C8B">
        <w:tc>
          <w:tcPr>
            <w:tcW w:w="0" w:type="auto"/>
            <w:hideMark/>
          </w:tcPr>
          <w:p w:rsidR="00CF4010" w:rsidRPr="00121C8B" w:rsidRDefault="00CF4010" w:rsidP="00121C8B">
            <w:pPr>
              <w:pStyle w:val="formattext0"/>
              <w:spacing w:before="0" w:beforeAutospacing="0" w:after="0" w:afterAutospacing="0"/>
              <w:jc w:val="both"/>
            </w:pPr>
            <w:r w:rsidRPr="00121C8B">
              <w:t xml:space="preserve">Грубое нарушение лицензионных требований </w:t>
            </w:r>
          </w:p>
        </w:tc>
        <w:tc>
          <w:tcPr>
            <w:tcW w:w="0" w:type="auto"/>
            <w:hideMark/>
          </w:tcPr>
          <w:p w:rsidR="00CF4010" w:rsidRPr="00121C8B" w:rsidRDefault="00CF4010" w:rsidP="00121C8B">
            <w:pPr>
              <w:pStyle w:val="formattext0"/>
              <w:spacing w:before="0" w:beforeAutospacing="0" w:after="0" w:afterAutospacing="0"/>
              <w:jc w:val="both"/>
            </w:pPr>
            <w:r w:rsidRPr="00121C8B">
              <w:t xml:space="preserve">Перечень грубых нарушений лицензионных требований установлен в </w:t>
            </w:r>
            <w:hyperlink r:id="rId499" w:history="1">
              <w:r w:rsidRPr="00121C8B">
                <w:rPr>
                  <w:rStyle w:val="ae"/>
                  <w:color w:val="auto"/>
                </w:rPr>
                <w:t>пункте 6</w:t>
              </w:r>
            </w:hyperlink>
            <w:r w:rsidRPr="00121C8B">
              <w:t xml:space="preserve"> Положения. </w:t>
            </w:r>
          </w:p>
        </w:tc>
      </w:tr>
      <w:tr w:rsidR="00121C8B" w:rsidRPr="00121C8B" w:rsidTr="00121C8B">
        <w:tc>
          <w:tcPr>
            <w:tcW w:w="0" w:type="auto"/>
            <w:hideMark/>
          </w:tcPr>
          <w:p w:rsidR="00CF4010" w:rsidRPr="00121C8B" w:rsidRDefault="00CF4010" w:rsidP="00121C8B">
            <w:pPr>
              <w:pStyle w:val="formattext0"/>
              <w:spacing w:before="0" w:beforeAutospacing="0" w:after="0" w:afterAutospacing="0"/>
              <w:jc w:val="both"/>
            </w:pPr>
            <w:r w:rsidRPr="00121C8B">
              <w:t xml:space="preserve">Прекращение действия лицензии </w:t>
            </w:r>
          </w:p>
        </w:tc>
        <w:tc>
          <w:tcPr>
            <w:tcW w:w="0" w:type="auto"/>
            <w:hideMark/>
          </w:tcPr>
          <w:p w:rsidR="00CF4010" w:rsidRPr="00121C8B" w:rsidRDefault="00CF4010" w:rsidP="00121C8B">
            <w:pPr>
              <w:pStyle w:val="formattext0"/>
              <w:spacing w:before="0" w:beforeAutospacing="0" w:after="0" w:afterAutospacing="0"/>
              <w:jc w:val="both"/>
            </w:pPr>
            <w:r w:rsidRPr="00121C8B">
              <w:t xml:space="preserve">Порядок приостановления, возобновления, прекращения действия лицензии и аннулирования лицензии см. </w:t>
            </w:r>
            <w:hyperlink r:id="rId500" w:history="1">
              <w:r w:rsidRPr="00121C8B">
                <w:rPr>
                  <w:rStyle w:val="ae"/>
                  <w:color w:val="auto"/>
                </w:rPr>
                <w:t>по ссылке</w:t>
              </w:r>
            </w:hyperlink>
            <w:r w:rsidRPr="00121C8B">
              <w:t xml:space="preserve">. </w:t>
            </w:r>
          </w:p>
        </w:tc>
      </w:tr>
      <w:tr w:rsidR="00121C8B" w:rsidRPr="00121C8B" w:rsidTr="00121C8B">
        <w:tc>
          <w:tcPr>
            <w:tcW w:w="0" w:type="auto"/>
            <w:hideMark/>
          </w:tcPr>
          <w:p w:rsidR="00CF4010" w:rsidRPr="00121C8B" w:rsidRDefault="00CF4010" w:rsidP="00121C8B">
            <w:pPr>
              <w:pStyle w:val="formattext0"/>
              <w:spacing w:before="0" w:beforeAutospacing="0" w:after="0" w:afterAutospacing="0"/>
              <w:jc w:val="both"/>
            </w:pPr>
            <w:r w:rsidRPr="00121C8B">
              <w:t xml:space="preserve">Отказ в выдаче лицензии </w:t>
            </w:r>
          </w:p>
        </w:tc>
        <w:tc>
          <w:tcPr>
            <w:tcW w:w="0" w:type="auto"/>
            <w:hideMark/>
          </w:tcPr>
          <w:p w:rsidR="00CF4010" w:rsidRPr="00121C8B" w:rsidRDefault="00CF4010" w:rsidP="00121C8B">
            <w:pPr>
              <w:pStyle w:val="formattext0"/>
              <w:spacing w:before="0" w:beforeAutospacing="0" w:after="0" w:afterAutospacing="0"/>
              <w:jc w:val="both"/>
            </w:pPr>
            <w:r w:rsidRPr="00121C8B">
              <w:t>Основанием отказа в предоставлении лицензии является:</w:t>
            </w:r>
          </w:p>
          <w:p w:rsidR="00CF4010" w:rsidRPr="00121C8B" w:rsidRDefault="00CF4010" w:rsidP="00121C8B">
            <w:pPr>
              <w:pStyle w:val="formattext0"/>
              <w:spacing w:before="0" w:beforeAutospacing="0" w:after="0" w:afterAutospacing="0"/>
              <w:jc w:val="both"/>
            </w:pPr>
            <w:r w:rsidRPr="00121C8B">
              <w:t xml:space="preserve">- наличие в документах, представленных соискателем лицензии, недостоверной или искаженной информации; </w:t>
            </w:r>
          </w:p>
          <w:p w:rsidR="00CF4010" w:rsidRPr="00121C8B" w:rsidRDefault="00CF4010" w:rsidP="00121C8B">
            <w:pPr>
              <w:pStyle w:val="formattext0"/>
              <w:spacing w:before="0" w:beforeAutospacing="0" w:after="0" w:afterAutospacing="0"/>
              <w:jc w:val="both"/>
            </w:pPr>
            <w:r w:rsidRPr="00121C8B">
              <w:t xml:space="preserve">- несоответствие соискателя лицензии, принадлежащих ему или используемых им объектов лицензионным требованиям и условиям. </w:t>
            </w:r>
          </w:p>
        </w:tc>
      </w:tr>
      <w:tr w:rsidR="00121C8B" w:rsidRPr="00121C8B" w:rsidTr="00121C8B">
        <w:tc>
          <w:tcPr>
            <w:tcW w:w="0" w:type="auto"/>
            <w:hideMark/>
          </w:tcPr>
          <w:p w:rsidR="00CF4010" w:rsidRPr="00121C8B" w:rsidRDefault="00CF4010" w:rsidP="00121C8B">
            <w:pPr>
              <w:pStyle w:val="formattext0"/>
              <w:spacing w:before="0" w:beforeAutospacing="0" w:after="0" w:afterAutospacing="0"/>
              <w:jc w:val="both"/>
            </w:pPr>
            <w:r w:rsidRPr="00121C8B">
              <w:t xml:space="preserve">Лицензионный контроль </w:t>
            </w:r>
          </w:p>
        </w:tc>
        <w:tc>
          <w:tcPr>
            <w:tcW w:w="0" w:type="auto"/>
            <w:hideMark/>
          </w:tcPr>
          <w:p w:rsidR="00CF4010" w:rsidRPr="00121C8B" w:rsidRDefault="00CF4010" w:rsidP="00121C8B">
            <w:pPr>
              <w:pStyle w:val="formattext0"/>
              <w:spacing w:before="0" w:beforeAutospacing="0" w:after="0" w:afterAutospacing="0"/>
              <w:jc w:val="both"/>
            </w:pPr>
            <w:r w:rsidRPr="00121C8B">
              <w:t xml:space="preserve">Проведение лицензионного контроля осуществляется в порядке, предусмотренном </w:t>
            </w:r>
            <w:hyperlink r:id="rId501" w:history="1">
              <w:r w:rsidRPr="00121C8B">
                <w:rPr>
                  <w:rStyle w:val="ae"/>
                  <w:color w:val="auto"/>
                </w:rPr>
                <w:t xml:space="preserve">Федеральным законом </w:t>
              </w:r>
              <w:r w:rsidR="004F5E41" w:rsidRPr="00121C8B">
                <w:rPr>
                  <w:rStyle w:val="ae"/>
                  <w:color w:val="auto"/>
                </w:rPr>
                <w:t>«</w:t>
              </w:r>
              <w:r w:rsidRPr="00121C8B">
                <w:rPr>
                  <w:rStyle w:val="ae"/>
                  <w:color w:val="auto"/>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F5E41" w:rsidRPr="00121C8B">
                <w:rPr>
                  <w:rStyle w:val="ae"/>
                  <w:color w:val="auto"/>
                </w:rPr>
                <w:t>»</w:t>
              </w:r>
            </w:hyperlink>
            <w:r w:rsidRPr="00121C8B">
              <w:t xml:space="preserve">, с учетом особенностей организации и проведения проверок, установленных </w:t>
            </w:r>
            <w:hyperlink r:id="rId502" w:history="1">
              <w:r w:rsidRPr="00121C8B">
                <w:rPr>
                  <w:rStyle w:val="ae"/>
                  <w:color w:val="auto"/>
                </w:rPr>
                <w:t xml:space="preserve">федеральными законами </w:t>
              </w:r>
              <w:r w:rsidR="004F5E41" w:rsidRPr="00121C8B">
                <w:rPr>
                  <w:rStyle w:val="ae"/>
                  <w:color w:val="auto"/>
                </w:rPr>
                <w:t>«</w:t>
              </w:r>
              <w:r w:rsidRPr="00121C8B">
                <w:rPr>
                  <w:rStyle w:val="ae"/>
                  <w:color w:val="auto"/>
                </w:rPr>
                <w:t>О лицензировании отдельных видов деятельности</w:t>
              </w:r>
              <w:r w:rsidR="004F5E41" w:rsidRPr="00121C8B">
                <w:rPr>
                  <w:rStyle w:val="ae"/>
                  <w:color w:val="auto"/>
                </w:rPr>
                <w:t>»</w:t>
              </w:r>
            </w:hyperlink>
            <w:r w:rsidRPr="00121C8B">
              <w:t xml:space="preserve"> и </w:t>
            </w:r>
            <w:r w:rsidR="004F5E41" w:rsidRPr="00121C8B">
              <w:t>«</w:t>
            </w:r>
            <w:hyperlink r:id="rId503" w:history="1">
              <w:r w:rsidRPr="00121C8B">
                <w:rPr>
                  <w:rStyle w:val="ae"/>
                  <w:color w:val="auto"/>
                </w:rPr>
                <w:t>О промышленной безопасности опасных производственных объектов</w:t>
              </w:r>
            </w:hyperlink>
            <w:r w:rsidR="004F5E41" w:rsidRPr="00121C8B">
              <w:t>«</w:t>
            </w:r>
            <w:r w:rsidRPr="00121C8B">
              <w:t xml:space="preserve">. </w:t>
            </w:r>
          </w:p>
        </w:tc>
      </w:tr>
    </w:tbl>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CF4010" w:rsidRPr="00447D38" w:rsidRDefault="00CF4010" w:rsidP="00F9263A">
      <w:pPr>
        <w:pStyle w:val="headertext0"/>
        <w:spacing w:before="0" w:beforeAutospacing="0" w:after="0" w:afterAutospacing="0"/>
        <w:jc w:val="center"/>
        <w:rPr>
          <w:b/>
        </w:rPr>
      </w:pPr>
      <w:r w:rsidRPr="00447D38">
        <w:rPr>
          <w:b/>
        </w:rPr>
        <w:lastRenderedPageBreak/>
        <w:t xml:space="preserve">Лицензирование производства маркшейдерских работ </w:t>
      </w:r>
    </w:p>
    <w:p w:rsidR="00CF4010" w:rsidRPr="001C672A" w:rsidRDefault="00CF4010" w:rsidP="001C672A">
      <w:pPr>
        <w:pStyle w:val="formattext0"/>
        <w:spacing w:before="0" w:beforeAutospacing="0" w:after="0" w:afterAutospacing="0"/>
        <w:ind w:firstLine="709"/>
        <w:jc w:val="both"/>
      </w:pPr>
      <w:r w:rsidRPr="001C672A">
        <w:t xml:space="preserve">Лицензирование производства маркшейдерских работ осуществляется на основании </w:t>
      </w:r>
      <w:hyperlink r:id="rId504" w:history="1">
        <w:r w:rsidRPr="001C672A">
          <w:rPr>
            <w:rStyle w:val="ae"/>
            <w:rFonts w:eastAsia="Calibri"/>
            <w:color w:val="auto"/>
          </w:rPr>
          <w:t xml:space="preserve">п.43 ч.1 ст.12 Федерального закона от 04.05.2011 N 99-ФЗ </w:t>
        </w:r>
        <w:r w:rsidR="004F5E41" w:rsidRPr="001C672A">
          <w:rPr>
            <w:rStyle w:val="ae"/>
            <w:rFonts w:eastAsia="Calibri"/>
            <w:color w:val="auto"/>
          </w:rPr>
          <w:t>«</w:t>
        </w:r>
        <w:r w:rsidRPr="001C672A">
          <w:rPr>
            <w:rStyle w:val="ae"/>
            <w:rFonts w:eastAsia="Calibri"/>
            <w:color w:val="auto"/>
          </w:rPr>
          <w:t>О лицензировании отдельных видов деятельности</w:t>
        </w:r>
        <w:r w:rsidR="004F5E41" w:rsidRPr="001C672A">
          <w:rPr>
            <w:rStyle w:val="ae"/>
            <w:rFonts w:eastAsia="Calibri"/>
            <w:color w:val="auto"/>
          </w:rPr>
          <w:t>»</w:t>
        </w:r>
      </w:hyperlink>
      <w:r w:rsidRPr="001C672A">
        <w:t>.</w:t>
      </w:r>
    </w:p>
    <w:p w:rsidR="00CF4010" w:rsidRPr="001C672A" w:rsidRDefault="00CF4010" w:rsidP="001C672A">
      <w:pPr>
        <w:pStyle w:val="formattext0"/>
        <w:spacing w:before="0" w:beforeAutospacing="0" w:after="0" w:afterAutospacing="0"/>
        <w:ind w:firstLine="709"/>
        <w:jc w:val="both"/>
      </w:pPr>
      <w:r w:rsidRPr="001C672A">
        <w:t xml:space="preserve">Требования к процедуре лицензирования производства маркшейдерских работ изложены в </w:t>
      </w:r>
      <w:hyperlink r:id="rId505" w:history="1">
        <w:r w:rsidRPr="001C672A">
          <w:rPr>
            <w:rStyle w:val="ae"/>
            <w:rFonts w:eastAsia="Calibri"/>
            <w:color w:val="auto"/>
          </w:rPr>
          <w:t>Положении о лицензировании деятельности по производству маркшейдерских работ</w:t>
        </w:r>
      </w:hyperlink>
      <w:r w:rsidRPr="001C672A">
        <w:t xml:space="preserve"> (утверждено </w:t>
      </w:r>
      <w:hyperlink r:id="rId506" w:history="1">
        <w:r w:rsidRPr="001C672A">
          <w:rPr>
            <w:rStyle w:val="ae"/>
            <w:rFonts w:eastAsia="Calibri"/>
            <w:color w:val="auto"/>
          </w:rPr>
          <w:t>постановлением Правительства РФ от 28 марта 2012 года N 257</w:t>
        </w:r>
      </w:hyperlink>
      <w:r w:rsidRPr="001C672A">
        <w:t xml:space="preserve">), далее - Положение, и в </w:t>
      </w:r>
      <w:hyperlink r:id="rId507" w:history="1">
        <w:r w:rsidRPr="001C672A">
          <w:rPr>
            <w:rStyle w:val="ae"/>
            <w:rFonts w:eastAsia="Calibri"/>
            <w:color w:val="auto"/>
          </w:rPr>
          <w:t>Административном регламенте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производству маркшейдерских работ</w:t>
        </w:r>
      </w:hyperlink>
      <w:r w:rsidRPr="001C672A">
        <w:t xml:space="preserve">, утвержденном </w:t>
      </w:r>
      <w:hyperlink r:id="rId508" w:history="1">
        <w:r w:rsidRPr="001C672A">
          <w:rPr>
            <w:rStyle w:val="ae"/>
            <w:rFonts w:eastAsia="Calibri"/>
            <w:color w:val="auto"/>
          </w:rPr>
          <w:t xml:space="preserve">приказом </w:t>
        </w:r>
        <w:proofErr w:type="spellStart"/>
        <w:r w:rsidRPr="001C672A">
          <w:rPr>
            <w:rStyle w:val="ae"/>
            <w:rFonts w:eastAsia="Calibri"/>
            <w:color w:val="auto"/>
          </w:rPr>
          <w:t>Ростехнадзора</w:t>
        </w:r>
        <w:proofErr w:type="spellEnd"/>
        <w:r w:rsidRPr="001C672A">
          <w:rPr>
            <w:rStyle w:val="ae"/>
            <w:rFonts w:eastAsia="Calibri"/>
            <w:color w:val="auto"/>
          </w:rPr>
          <w:t xml:space="preserve"> от 12.09.2012 N 512</w:t>
        </w:r>
      </w:hyperlink>
      <w:r w:rsidRPr="001C672A">
        <w:t xml:space="preserve">, далее - Регламент. </w:t>
      </w:r>
    </w:p>
    <w:p w:rsidR="00447D38" w:rsidRPr="001C672A" w:rsidRDefault="00447D38" w:rsidP="001C672A">
      <w:pPr>
        <w:pStyle w:val="formattext0"/>
        <w:spacing w:before="0" w:beforeAutospacing="0" w:after="0" w:afterAutospacing="0"/>
        <w:ind w:firstLine="709"/>
        <w:jc w:val="center"/>
        <w:rPr>
          <w:b/>
        </w:rPr>
      </w:pPr>
      <w:r w:rsidRPr="001C672A">
        <w:rPr>
          <w:b/>
        </w:rPr>
        <w:t>Административная и уголовная ответственность</w:t>
      </w:r>
    </w:p>
    <w:p w:rsidR="00447D38" w:rsidRPr="001C672A" w:rsidRDefault="00447D38" w:rsidP="001C672A">
      <w:pPr>
        <w:pStyle w:val="formattext0"/>
        <w:spacing w:before="0" w:beforeAutospacing="0" w:after="0" w:afterAutospacing="0"/>
        <w:ind w:firstLine="709"/>
        <w:jc w:val="both"/>
      </w:pPr>
      <w:r w:rsidRPr="001C672A">
        <w:t>Осуществление предпринимательской деятельности без специального разрешения (лицензии) влечет административную ответственность по статье 14.1 КоАП РФ.</w:t>
      </w:r>
    </w:p>
    <w:p w:rsidR="00447D38" w:rsidRPr="001C672A" w:rsidRDefault="00447D38" w:rsidP="001C672A">
      <w:pPr>
        <w:pStyle w:val="formattext0"/>
        <w:spacing w:before="0" w:beforeAutospacing="0" w:after="0" w:afterAutospacing="0"/>
        <w:ind w:firstLine="709"/>
        <w:jc w:val="both"/>
      </w:pPr>
      <w:r w:rsidRPr="001C672A">
        <w:t>Нарушение требований условий лицензий на осуществление видов деятельности в области промышленной безопасности опасных производственных объектов по статье 9.1 КоАП РФ.</w:t>
      </w:r>
    </w:p>
    <w:p w:rsidR="00447D38" w:rsidRPr="001C672A" w:rsidRDefault="00447D38" w:rsidP="001C672A">
      <w:pPr>
        <w:pStyle w:val="formattext0"/>
        <w:spacing w:before="0" w:beforeAutospacing="0" w:after="0" w:afterAutospacing="0"/>
        <w:ind w:firstLine="709"/>
        <w:jc w:val="both"/>
      </w:pPr>
      <w:r w:rsidRPr="001C672A">
        <w:t>Осуществление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крупном размере, влечет уголовную ответственность (статья 171 УК РФ).</w:t>
      </w:r>
    </w:p>
    <w:p w:rsidR="00CF4010" w:rsidRPr="00F9263A" w:rsidRDefault="00CF4010" w:rsidP="00F9263A">
      <w:pPr>
        <w:pStyle w:val="formattext0"/>
        <w:spacing w:before="0" w:beforeAutospacing="0" w:after="0" w:afterAutospacing="0"/>
      </w:pPr>
    </w:p>
    <w:tbl>
      <w:tblPr>
        <w:tblStyle w:val="af1"/>
        <w:tblW w:w="5000" w:type="pct"/>
        <w:tblLook w:val="04A0" w:firstRow="1" w:lastRow="0" w:firstColumn="1" w:lastColumn="0" w:noHBand="0" w:noVBand="1"/>
      </w:tblPr>
      <w:tblGrid>
        <w:gridCol w:w="2568"/>
        <w:gridCol w:w="7888"/>
      </w:tblGrid>
      <w:tr w:rsidR="00447D38" w:rsidRPr="00447D38" w:rsidTr="00447D38">
        <w:tc>
          <w:tcPr>
            <w:tcW w:w="0" w:type="auto"/>
            <w:gridSpan w:val="2"/>
            <w:hideMark/>
          </w:tcPr>
          <w:p w:rsidR="00CF4010" w:rsidRPr="00447D38" w:rsidRDefault="00CF4010" w:rsidP="00447D38">
            <w:pPr>
              <w:pStyle w:val="headertext0"/>
              <w:spacing w:before="0" w:beforeAutospacing="0" w:after="0" w:afterAutospacing="0"/>
              <w:jc w:val="center"/>
              <w:rPr>
                <w:b/>
              </w:rPr>
            </w:pPr>
            <w:bookmarkStart w:id="15" w:name="P000A0000"/>
            <w:bookmarkEnd w:id="15"/>
            <w:r w:rsidRPr="00447D38">
              <w:rPr>
                <w:b/>
              </w:rPr>
              <w:t>Порядок выдачи и аннулирования лицензий по производству маркшейдерских работ</w:t>
            </w:r>
          </w:p>
        </w:tc>
      </w:tr>
      <w:tr w:rsidR="00447D38" w:rsidRPr="00447D38" w:rsidTr="00447D38">
        <w:tc>
          <w:tcPr>
            <w:tcW w:w="0" w:type="auto"/>
            <w:hideMark/>
          </w:tcPr>
          <w:p w:rsidR="00CF4010" w:rsidRPr="00447D38" w:rsidRDefault="00CF4010" w:rsidP="00447D38">
            <w:pPr>
              <w:pStyle w:val="formattext0"/>
              <w:spacing w:before="0" w:beforeAutospacing="0" w:after="0" w:afterAutospacing="0"/>
              <w:jc w:val="both"/>
            </w:pPr>
            <w:r w:rsidRPr="00447D38">
              <w:t xml:space="preserve">Виды деятельности </w:t>
            </w:r>
          </w:p>
        </w:tc>
        <w:tc>
          <w:tcPr>
            <w:tcW w:w="0" w:type="auto"/>
            <w:hideMark/>
          </w:tcPr>
          <w:p w:rsidR="00CF4010" w:rsidRPr="00447D38" w:rsidRDefault="00CF4010" w:rsidP="00447D38">
            <w:pPr>
              <w:pStyle w:val="formattext0"/>
              <w:spacing w:before="0" w:beforeAutospacing="0" w:after="0" w:afterAutospacing="0"/>
              <w:jc w:val="both"/>
            </w:pPr>
            <w:r w:rsidRPr="00447D38">
              <w:t>а) пространственно-геометрические измерения горных разработок и подземных сооружений, определение их параметров, местоположения и соответствия проектной документации;</w:t>
            </w:r>
          </w:p>
          <w:p w:rsidR="00CF4010" w:rsidRPr="00447D38" w:rsidRDefault="00CF4010" w:rsidP="00447D38">
            <w:pPr>
              <w:pStyle w:val="formattext0"/>
              <w:spacing w:before="0" w:beforeAutospacing="0" w:after="0" w:afterAutospacing="0"/>
              <w:jc w:val="both"/>
            </w:pPr>
            <w:r w:rsidRPr="00447D38">
              <w:t>б) наблюдение за состоянием горных отводов и обоснование их границ;</w:t>
            </w:r>
          </w:p>
          <w:p w:rsidR="00CF4010" w:rsidRPr="00447D38" w:rsidRDefault="00CF4010" w:rsidP="00447D38">
            <w:pPr>
              <w:pStyle w:val="formattext0"/>
              <w:spacing w:before="0" w:beforeAutospacing="0" w:after="0" w:afterAutospacing="0"/>
              <w:jc w:val="both"/>
            </w:pPr>
            <w:r w:rsidRPr="00447D38">
              <w:t>в) ведение горной графической документации;</w:t>
            </w:r>
          </w:p>
          <w:p w:rsidR="00CF4010" w:rsidRPr="00447D38" w:rsidRDefault="00CF4010" w:rsidP="00447D38">
            <w:pPr>
              <w:pStyle w:val="formattext0"/>
              <w:spacing w:before="0" w:beforeAutospacing="0" w:after="0" w:afterAutospacing="0"/>
              <w:jc w:val="both"/>
            </w:pPr>
            <w:r w:rsidRPr="00447D38">
              <w:t>г) учет и обоснование объемов горных разработок;</w:t>
            </w:r>
          </w:p>
          <w:p w:rsidR="00CF4010" w:rsidRPr="00447D38" w:rsidRDefault="00CF4010" w:rsidP="00447D38">
            <w:pPr>
              <w:pStyle w:val="formattext0"/>
              <w:spacing w:before="0" w:beforeAutospacing="0" w:after="0" w:afterAutospacing="0"/>
              <w:jc w:val="both"/>
            </w:pPr>
            <w:r w:rsidRPr="00447D38">
              <w:t>д) определение опасных зон горных разработок, а также мер по охране горных разработок, зданий, сооружений и природных объектов от воздействия работ, связанных с пользованием недрами, проектирование маркшейдерских работ.</w:t>
            </w:r>
          </w:p>
        </w:tc>
      </w:tr>
      <w:tr w:rsidR="00447D38" w:rsidRPr="00447D38" w:rsidTr="00447D38">
        <w:tc>
          <w:tcPr>
            <w:tcW w:w="0" w:type="auto"/>
            <w:hideMark/>
          </w:tcPr>
          <w:p w:rsidR="00CF4010" w:rsidRPr="00447D38" w:rsidRDefault="00CF4010" w:rsidP="00447D38">
            <w:pPr>
              <w:pStyle w:val="formattext0"/>
              <w:spacing w:before="0" w:beforeAutospacing="0" w:after="0" w:afterAutospacing="0"/>
              <w:jc w:val="both"/>
            </w:pPr>
            <w:r w:rsidRPr="00447D38">
              <w:t xml:space="preserve">Госпошлина </w:t>
            </w:r>
          </w:p>
        </w:tc>
        <w:tc>
          <w:tcPr>
            <w:tcW w:w="0" w:type="auto"/>
            <w:hideMark/>
          </w:tcPr>
          <w:p w:rsidR="00CF4010" w:rsidRPr="00447D38" w:rsidRDefault="00CF4010" w:rsidP="00447D38">
            <w:pPr>
              <w:pStyle w:val="formattext0"/>
              <w:spacing w:before="0" w:beforeAutospacing="0" w:after="0" w:afterAutospacing="0"/>
              <w:jc w:val="both"/>
            </w:pPr>
            <w:r w:rsidRPr="00447D38">
              <w:t xml:space="preserve">Размер госпошлины за предоставление лицензии установлен в </w:t>
            </w:r>
            <w:hyperlink r:id="rId509" w:history="1">
              <w:r w:rsidRPr="00447D38">
                <w:rPr>
                  <w:rStyle w:val="ae"/>
                  <w:rFonts w:eastAsia="Calibri"/>
                  <w:color w:val="auto"/>
                </w:rPr>
                <w:t>подпункте 92 части 1 статьи 333_33 Налогового кодекса РФ</w:t>
              </w:r>
            </w:hyperlink>
            <w:r w:rsidRPr="00447D38">
              <w:t xml:space="preserve"> и составляет 7500 рублей. </w:t>
            </w:r>
          </w:p>
        </w:tc>
      </w:tr>
      <w:tr w:rsidR="00447D38" w:rsidRPr="00447D38" w:rsidTr="00447D38">
        <w:tc>
          <w:tcPr>
            <w:tcW w:w="0" w:type="auto"/>
            <w:hideMark/>
          </w:tcPr>
          <w:p w:rsidR="00CF4010" w:rsidRPr="00447D38" w:rsidRDefault="00CF4010" w:rsidP="00447D38">
            <w:pPr>
              <w:pStyle w:val="formattext0"/>
              <w:spacing w:before="0" w:beforeAutospacing="0" w:after="0" w:afterAutospacing="0"/>
              <w:jc w:val="both"/>
            </w:pPr>
            <w:r w:rsidRPr="00447D38">
              <w:t xml:space="preserve">Лицензирующий орган </w:t>
            </w:r>
          </w:p>
        </w:tc>
        <w:tc>
          <w:tcPr>
            <w:tcW w:w="0" w:type="auto"/>
            <w:hideMark/>
          </w:tcPr>
          <w:p w:rsidR="00CF4010" w:rsidRPr="00447D38" w:rsidRDefault="00CF4010" w:rsidP="00447D38">
            <w:pPr>
              <w:pStyle w:val="formattext0"/>
              <w:spacing w:before="0" w:beforeAutospacing="0" w:after="0" w:afterAutospacing="0"/>
              <w:jc w:val="both"/>
            </w:pPr>
            <w:proofErr w:type="spellStart"/>
            <w:r w:rsidRPr="00447D38">
              <w:t>Ростехнадзор</w:t>
            </w:r>
            <w:proofErr w:type="spellEnd"/>
            <w:r w:rsidRPr="00447D38">
              <w:t xml:space="preserve"> </w:t>
            </w:r>
          </w:p>
        </w:tc>
      </w:tr>
      <w:tr w:rsidR="00447D38" w:rsidRPr="00447D38" w:rsidTr="00447D38">
        <w:tc>
          <w:tcPr>
            <w:tcW w:w="0" w:type="auto"/>
            <w:hideMark/>
          </w:tcPr>
          <w:p w:rsidR="00CF4010" w:rsidRPr="00447D38" w:rsidRDefault="00CF4010" w:rsidP="00447D38">
            <w:pPr>
              <w:pStyle w:val="formattext0"/>
              <w:spacing w:before="0" w:beforeAutospacing="0" w:after="0" w:afterAutospacing="0"/>
              <w:jc w:val="both"/>
            </w:pPr>
            <w:r w:rsidRPr="00447D38">
              <w:t>Перечень необходимых документов</w:t>
            </w:r>
          </w:p>
        </w:tc>
        <w:tc>
          <w:tcPr>
            <w:tcW w:w="0" w:type="auto"/>
            <w:hideMark/>
          </w:tcPr>
          <w:p w:rsidR="00CF4010" w:rsidRPr="00447D38" w:rsidRDefault="00CF4010" w:rsidP="00447D38">
            <w:pPr>
              <w:pStyle w:val="formattext0"/>
              <w:spacing w:before="0" w:beforeAutospacing="0" w:after="0" w:afterAutospacing="0"/>
              <w:jc w:val="both"/>
            </w:pPr>
            <w:r w:rsidRPr="00447D38">
              <w:t>1) заявление о предоставлении лицензии;</w:t>
            </w:r>
          </w:p>
          <w:p w:rsidR="00CF4010" w:rsidRPr="00447D38" w:rsidRDefault="00CF4010" w:rsidP="00447D38">
            <w:pPr>
              <w:pStyle w:val="formattext0"/>
              <w:spacing w:before="0" w:beforeAutospacing="0" w:after="0" w:afterAutospacing="0"/>
              <w:jc w:val="both"/>
            </w:pPr>
            <w:r w:rsidRPr="00447D38">
              <w:t xml:space="preserve">2) опись прилагаемых документов; </w:t>
            </w:r>
          </w:p>
          <w:p w:rsidR="00CF4010" w:rsidRPr="00447D38" w:rsidRDefault="00CF4010" w:rsidP="00447D38">
            <w:pPr>
              <w:pStyle w:val="formattext0"/>
              <w:spacing w:before="0" w:beforeAutospacing="0" w:after="0" w:afterAutospacing="0"/>
              <w:jc w:val="both"/>
            </w:pPr>
            <w:r w:rsidRPr="00447D38">
              <w:t>(</w:t>
            </w:r>
            <w:hyperlink r:id="rId510" w:history="1">
              <w:r w:rsidRPr="00447D38">
                <w:rPr>
                  <w:rStyle w:val="ae"/>
                  <w:rFonts w:eastAsia="Calibri"/>
                  <w:color w:val="auto"/>
                </w:rPr>
                <w:t>ч.1</w:t>
              </w:r>
            </w:hyperlink>
            <w:r w:rsidRPr="00447D38">
              <w:t xml:space="preserve"> и </w:t>
            </w:r>
            <w:hyperlink r:id="rId511" w:history="1">
              <w:r w:rsidRPr="00447D38">
                <w:rPr>
                  <w:rStyle w:val="ae"/>
                  <w:rFonts w:eastAsia="Calibri"/>
                  <w:color w:val="auto"/>
                </w:rPr>
                <w:t xml:space="preserve">пп.4 ч.3 ст.13 Федерального закона </w:t>
              </w:r>
              <w:r w:rsidR="004F5E41" w:rsidRPr="00447D38">
                <w:rPr>
                  <w:rStyle w:val="ae"/>
                  <w:rFonts w:eastAsia="Calibri"/>
                  <w:color w:val="auto"/>
                </w:rPr>
                <w:t>«</w:t>
              </w:r>
              <w:r w:rsidRPr="00447D38">
                <w:rPr>
                  <w:rStyle w:val="ae"/>
                  <w:rFonts w:eastAsia="Calibri"/>
                  <w:color w:val="auto"/>
                </w:rPr>
                <w:t>О лицензировании отдельных видов деятельности</w:t>
              </w:r>
              <w:r w:rsidR="004F5E41" w:rsidRPr="00447D38">
                <w:rPr>
                  <w:rStyle w:val="ae"/>
                  <w:rFonts w:eastAsia="Calibri"/>
                  <w:color w:val="auto"/>
                </w:rPr>
                <w:t>»</w:t>
              </w:r>
            </w:hyperlink>
            <w:r w:rsidRPr="00447D38">
              <w:t xml:space="preserve">) </w:t>
            </w:r>
          </w:p>
        </w:tc>
      </w:tr>
      <w:tr w:rsidR="00447D38" w:rsidRPr="00447D38" w:rsidTr="00447D38">
        <w:tc>
          <w:tcPr>
            <w:tcW w:w="0" w:type="auto"/>
            <w:hideMark/>
          </w:tcPr>
          <w:p w:rsidR="00CF4010" w:rsidRPr="00447D38" w:rsidRDefault="00CF4010" w:rsidP="00447D38">
            <w:pPr>
              <w:jc w:val="both"/>
              <w:rPr>
                <w:rFonts w:ascii="Times New Roman" w:hAnsi="Times New Roman" w:cs="Times New Roman"/>
              </w:rPr>
            </w:pPr>
          </w:p>
        </w:tc>
        <w:tc>
          <w:tcPr>
            <w:tcW w:w="0" w:type="auto"/>
            <w:hideMark/>
          </w:tcPr>
          <w:p w:rsidR="00CF4010" w:rsidRPr="00447D38" w:rsidRDefault="00CF4010" w:rsidP="00447D38">
            <w:pPr>
              <w:pStyle w:val="formattext0"/>
              <w:spacing w:before="0" w:beforeAutospacing="0" w:after="0" w:afterAutospacing="0"/>
              <w:jc w:val="both"/>
            </w:pPr>
            <w:r w:rsidRPr="00447D38">
              <w:t xml:space="preserve">3) реквизиты документов об организации производственного контроля за соблюдением требований промышленной безопасности при ведении горных работ (наименование согласовавшего документы органа, дата и номер документа) в случае, если соискатель лицензии является </w:t>
            </w:r>
            <w:proofErr w:type="spellStart"/>
            <w:r w:rsidRPr="00447D38">
              <w:t>недропользователем</w:t>
            </w:r>
            <w:proofErr w:type="spellEnd"/>
            <w:r w:rsidRPr="00447D38">
              <w:t>;</w:t>
            </w:r>
          </w:p>
          <w:p w:rsidR="00CF4010" w:rsidRPr="00447D38" w:rsidRDefault="00CF4010" w:rsidP="00447D38">
            <w:pPr>
              <w:pStyle w:val="formattext0"/>
              <w:spacing w:before="0" w:beforeAutospacing="0" w:after="0" w:afterAutospacing="0"/>
              <w:jc w:val="both"/>
            </w:pPr>
            <w:r w:rsidRPr="00447D38">
              <w:t>4) копии документов (дипломов, аттестатов, удостоверений), подтверждающих квалификацию работников юридического лица (индивидуального предпринимателя), осуществляющих лицензируемую деятельность;</w:t>
            </w:r>
          </w:p>
          <w:p w:rsidR="00CF4010" w:rsidRPr="00447D38" w:rsidRDefault="00CF4010" w:rsidP="00447D38">
            <w:pPr>
              <w:pStyle w:val="formattext0"/>
              <w:spacing w:before="0" w:beforeAutospacing="0" w:after="0" w:afterAutospacing="0"/>
              <w:jc w:val="both"/>
            </w:pPr>
            <w:r w:rsidRPr="00447D38">
              <w:t xml:space="preserve">5) копии документов или заверенные в установленном порядке выписки из документов, подтверждающих стаж работы работников юридического </w:t>
            </w:r>
            <w:r w:rsidRPr="00447D38">
              <w:lastRenderedPageBreak/>
              <w:t>лица (индивидуального предпринимателя), осуществляющих лицензируемую деятельность;</w:t>
            </w:r>
          </w:p>
          <w:p w:rsidR="00CF4010" w:rsidRPr="00447D38" w:rsidRDefault="00CF4010" w:rsidP="00447D38">
            <w:pPr>
              <w:pStyle w:val="formattext0"/>
              <w:spacing w:before="0" w:beforeAutospacing="0" w:after="0" w:afterAutospacing="0"/>
              <w:jc w:val="both"/>
            </w:pPr>
            <w:r w:rsidRPr="00447D38">
              <w:t xml:space="preserve">6) копии документов, подтверждающих наличие оборудования, приборов и средств измерений, принадлежащих ему на праве собственности или на ином законном основании, соответствующих установленным требованиям и </w:t>
            </w:r>
            <w:r w:rsidR="00447D38" w:rsidRPr="00447D38">
              <w:t xml:space="preserve">необходимых для выполнения работ, и оказания услуг; </w:t>
            </w:r>
            <w:r w:rsidRPr="00447D38">
              <w:t>(</w:t>
            </w:r>
            <w:hyperlink r:id="rId512" w:history="1">
              <w:r w:rsidRPr="00447D38">
                <w:rPr>
                  <w:rStyle w:val="ae"/>
                  <w:rFonts w:eastAsia="Calibri"/>
                  <w:color w:val="auto"/>
                </w:rPr>
                <w:t>пункт 6 Положения)</w:t>
              </w:r>
            </w:hyperlink>
          </w:p>
        </w:tc>
      </w:tr>
      <w:tr w:rsidR="00447D38" w:rsidRPr="00447D38" w:rsidTr="00447D38">
        <w:tc>
          <w:tcPr>
            <w:tcW w:w="0" w:type="auto"/>
            <w:hideMark/>
          </w:tcPr>
          <w:p w:rsidR="00CF4010" w:rsidRPr="00447D38" w:rsidRDefault="00CF4010" w:rsidP="00447D38">
            <w:pPr>
              <w:jc w:val="both"/>
              <w:rPr>
                <w:rFonts w:ascii="Times New Roman" w:hAnsi="Times New Roman" w:cs="Times New Roman"/>
              </w:rPr>
            </w:pPr>
          </w:p>
        </w:tc>
        <w:tc>
          <w:tcPr>
            <w:tcW w:w="0" w:type="auto"/>
            <w:hideMark/>
          </w:tcPr>
          <w:p w:rsidR="00CF4010" w:rsidRPr="00447D38" w:rsidRDefault="00CF4010" w:rsidP="00447D38">
            <w:pPr>
              <w:pStyle w:val="formattext0"/>
              <w:spacing w:before="0" w:beforeAutospacing="0" w:after="0" w:afterAutospacing="0"/>
              <w:jc w:val="both"/>
            </w:pPr>
            <w:r w:rsidRPr="00447D38">
              <w:t>7) копии учредительных документов юридического лица, засвидетельствованные в нотариальном порядке.</w:t>
            </w:r>
            <w:r w:rsidR="00447D38" w:rsidRPr="00447D38">
              <w:t xml:space="preserve"> </w:t>
            </w:r>
            <w:r w:rsidRPr="00447D38">
              <w:t>(</w:t>
            </w:r>
            <w:hyperlink r:id="rId513" w:history="1">
              <w:r w:rsidRPr="00447D38">
                <w:rPr>
                  <w:rStyle w:val="ae"/>
                  <w:rFonts w:eastAsia="Calibri"/>
                  <w:color w:val="auto"/>
                </w:rPr>
                <w:t>пп.1 пункта 27</w:t>
              </w:r>
            </w:hyperlink>
            <w:r w:rsidRPr="00447D38">
              <w:t xml:space="preserve"> Регламента). </w:t>
            </w:r>
          </w:p>
          <w:p w:rsidR="00CF4010" w:rsidRPr="00447D38" w:rsidRDefault="00CF4010" w:rsidP="00447D38">
            <w:pPr>
              <w:pStyle w:val="formattext0"/>
              <w:spacing w:before="0" w:beforeAutospacing="0" w:after="0" w:afterAutospacing="0"/>
              <w:jc w:val="both"/>
            </w:pPr>
            <w:r w:rsidRPr="00447D38">
              <w:rPr>
                <w:i/>
                <w:iCs/>
              </w:rPr>
              <w:t xml:space="preserve">Документы представляются в </w:t>
            </w:r>
            <w:proofErr w:type="spellStart"/>
            <w:r w:rsidRPr="00447D38">
              <w:rPr>
                <w:i/>
                <w:iCs/>
              </w:rPr>
              <w:t>Ростехнадзор</w:t>
            </w:r>
            <w:proofErr w:type="spellEnd"/>
            <w:r w:rsidRPr="00447D38">
              <w:rPr>
                <w:i/>
                <w:iCs/>
              </w:rPr>
              <w:t xml:space="preserve"> (территориальный орган </w:t>
            </w:r>
            <w:proofErr w:type="spellStart"/>
            <w:r w:rsidRPr="00447D38">
              <w:rPr>
                <w:i/>
                <w:iCs/>
              </w:rPr>
              <w:t>Ростехнадзора</w:t>
            </w:r>
            <w:proofErr w:type="spellEnd"/>
            <w:r w:rsidRPr="00447D38">
              <w:rPr>
                <w:i/>
                <w:iCs/>
              </w:rPr>
              <w:t xml:space="preserve">) непосредственно или направляются заказным почтовым отправлением с уведомлением о вручении. Заявление и прилагаемые к нему документы заявитель вправе направить в форме электронного документа, подписанного усиленной квалифицированной электронной подписью, через федеральную государственную систему </w:t>
            </w:r>
            <w:r w:rsidR="004F5E41" w:rsidRPr="00447D38">
              <w:rPr>
                <w:i/>
                <w:iCs/>
              </w:rPr>
              <w:t>«</w:t>
            </w:r>
            <w:r w:rsidRPr="00447D38">
              <w:rPr>
                <w:i/>
                <w:iCs/>
              </w:rPr>
              <w:t>Единый портал государственных и муниципальных услуг (функций)</w:t>
            </w:r>
            <w:r w:rsidR="004F5E41" w:rsidRPr="00447D38">
              <w:rPr>
                <w:i/>
                <w:iCs/>
              </w:rPr>
              <w:t>»</w:t>
            </w:r>
            <w:r w:rsidRPr="00447D38">
              <w:t xml:space="preserve"> (</w:t>
            </w:r>
            <w:hyperlink r:id="rId514" w:history="1">
              <w:r w:rsidRPr="00447D38">
                <w:rPr>
                  <w:rStyle w:val="ae"/>
                  <w:rFonts w:eastAsia="Calibri"/>
                  <w:color w:val="auto"/>
                </w:rPr>
                <w:t>пункт 32</w:t>
              </w:r>
            </w:hyperlink>
            <w:r w:rsidRPr="00447D38">
              <w:t xml:space="preserve"> Регламента).</w:t>
            </w:r>
          </w:p>
        </w:tc>
      </w:tr>
      <w:tr w:rsidR="00447D38" w:rsidRPr="00447D38" w:rsidTr="00447D38">
        <w:tc>
          <w:tcPr>
            <w:tcW w:w="0" w:type="auto"/>
            <w:hideMark/>
          </w:tcPr>
          <w:p w:rsidR="00CF4010" w:rsidRPr="00447D38" w:rsidRDefault="00CF4010" w:rsidP="00447D38">
            <w:pPr>
              <w:pStyle w:val="formattext0"/>
              <w:spacing w:before="0" w:beforeAutospacing="0" w:after="0" w:afterAutospacing="0"/>
              <w:jc w:val="both"/>
            </w:pPr>
            <w:r w:rsidRPr="00447D38">
              <w:t xml:space="preserve">Лицензионные требования   </w:t>
            </w:r>
          </w:p>
        </w:tc>
        <w:tc>
          <w:tcPr>
            <w:tcW w:w="0" w:type="auto"/>
            <w:hideMark/>
          </w:tcPr>
          <w:p w:rsidR="00CF4010" w:rsidRPr="00447D38" w:rsidRDefault="00CF4010" w:rsidP="00447D38">
            <w:pPr>
              <w:pStyle w:val="formattext0"/>
              <w:spacing w:before="0" w:beforeAutospacing="0" w:after="0" w:afterAutospacing="0"/>
              <w:jc w:val="both"/>
            </w:pPr>
            <w:r w:rsidRPr="00447D38">
              <w:t xml:space="preserve">а) наличие в штате </w:t>
            </w:r>
            <w:r w:rsidRPr="00447D38">
              <w:rPr>
                <w:b/>
                <w:bCs/>
              </w:rPr>
              <w:t>юридического лица</w:t>
            </w:r>
            <w:r w:rsidRPr="00447D38">
              <w:t xml:space="preserve"> работника, имеющего высшее профессиональное образование по специальности </w:t>
            </w:r>
            <w:r w:rsidR="004F5E41" w:rsidRPr="00447D38">
              <w:t>«</w:t>
            </w:r>
            <w:r w:rsidRPr="00447D38">
              <w:t>маркшейдерское дело</w:t>
            </w:r>
            <w:r w:rsidR="004F5E41" w:rsidRPr="00447D38">
              <w:t>»</w:t>
            </w:r>
            <w:r w:rsidR="00447D38" w:rsidRPr="00447D38">
              <w:t xml:space="preserve"> (имеющего </w:t>
            </w:r>
            <w:r w:rsidRPr="00447D38">
              <w:t>высшее профессиональное образование и прошедшего профессиональную переподготовку с получением квалификации по указанной специальности), аттестованного в области промышленной безопасности (маркшейдерского обеспечения безопасного ведения горных работ) и имеющего стаж работы в области осуществления лицензируемой деятельности не менее 3 лет;</w:t>
            </w:r>
          </w:p>
          <w:p w:rsidR="00CF4010" w:rsidRPr="00447D38" w:rsidRDefault="00CF4010" w:rsidP="00447D38">
            <w:pPr>
              <w:pStyle w:val="formattext0"/>
              <w:spacing w:before="0" w:beforeAutospacing="0" w:after="0" w:afterAutospacing="0"/>
              <w:jc w:val="both"/>
            </w:pPr>
            <w:r w:rsidRPr="00447D38">
              <w:t xml:space="preserve">наличие у </w:t>
            </w:r>
            <w:r w:rsidRPr="00447D38">
              <w:rPr>
                <w:b/>
                <w:bCs/>
              </w:rPr>
              <w:t>индивидуального предпринимателя</w:t>
            </w:r>
            <w:r w:rsidRPr="00447D38">
              <w:t xml:space="preserve"> высшего профессионального образования по специальности </w:t>
            </w:r>
            <w:r w:rsidR="004F5E41" w:rsidRPr="00447D38">
              <w:t>«</w:t>
            </w:r>
            <w:r w:rsidRPr="00447D38">
              <w:t>маркшейдерское дело</w:t>
            </w:r>
            <w:r w:rsidR="004F5E41" w:rsidRPr="00447D38">
              <w:t>»</w:t>
            </w:r>
            <w:r w:rsidRPr="00447D38">
              <w:t xml:space="preserve"> (высшего профессионального образования и профессиональной переподготовки с получением квалификации по указанной специальности), удостоверения об аттестации в области промышленной безопасности (маркшейдерского обеспечения безопасного ведения горных работ), и стажа работы в области осуществления лицензируемой деятельности не менее 5 лет;</w:t>
            </w:r>
          </w:p>
          <w:p w:rsidR="00CF4010" w:rsidRPr="00447D38" w:rsidRDefault="00CF4010" w:rsidP="00447D38">
            <w:pPr>
              <w:pStyle w:val="formattext0"/>
              <w:spacing w:before="0" w:beforeAutospacing="0" w:after="0" w:afterAutospacing="0"/>
              <w:jc w:val="both"/>
            </w:pPr>
            <w:r w:rsidRPr="00447D38">
              <w:t xml:space="preserve">б) организация производственного контроля за соблюдением требований промышленной безопасности при ведении горных работ в соответствии с </w:t>
            </w:r>
            <w:hyperlink r:id="rId515" w:history="1">
              <w:r w:rsidRPr="00447D38">
                <w:rPr>
                  <w:rStyle w:val="ae"/>
                  <w:rFonts w:eastAsia="Calibri"/>
                  <w:color w:val="auto"/>
                </w:rPr>
                <w:t xml:space="preserve">Федеральным законом </w:t>
              </w:r>
              <w:r w:rsidR="004F5E41" w:rsidRPr="00447D38">
                <w:rPr>
                  <w:rStyle w:val="ae"/>
                  <w:rFonts w:eastAsia="Calibri"/>
                  <w:color w:val="auto"/>
                </w:rPr>
                <w:t>«</w:t>
              </w:r>
              <w:r w:rsidRPr="00447D38">
                <w:rPr>
                  <w:rStyle w:val="ae"/>
                  <w:rFonts w:eastAsia="Calibri"/>
                  <w:color w:val="auto"/>
                </w:rPr>
                <w:t>О промышленной безопасности опасных производственных объектов</w:t>
              </w:r>
              <w:r w:rsidR="004F5E41" w:rsidRPr="00447D38">
                <w:rPr>
                  <w:rStyle w:val="ae"/>
                  <w:rFonts w:eastAsia="Calibri"/>
                  <w:color w:val="auto"/>
                </w:rPr>
                <w:t>»</w:t>
              </w:r>
            </w:hyperlink>
            <w:r w:rsidRPr="00447D38">
              <w:t xml:space="preserve"> и установленными требованиями в области производства маркшейдерских работ (в случае если соискатель лицензии является </w:t>
            </w:r>
            <w:proofErr w:type="spellStart"/>
            <w:r w:rsidRPr="00447D38">
              <w:t>недропользователем</w:t>
            </w:r>
            <w:proofErr w:type="spellEnd"/>
            <w:r w:rsidRPr="00447D38">
              <w:t>);</w:t>
            </w:r>
          </w:p>
          <w:p w:rsidR="00CF4010" w:rsidRPr="00447D38" w:rsidRDefault="00CF4010" w:rsidP="00447D38">
            <w:pPr>
              <w:pStyle w:val="formattext0"/>
              <w:spacing w:before="0" w:beforeAutospacing="0" w:after="0" w:afterAutospacing="0"/>
              <w:jc w:val="both"/>
            </w:pPr>
            <w:r w:rsidRPr="00447D38">
              <w:t xml:space="preserve">в) наличие оборудования, приборов и средств измерений, необходимых для осуществления лицензируемой деятельности; </w:t>
            </w:r>
          </w:p>
          <w:p w:rsidR="00CF4010" w:rsidRPr="00447D38" w:rsidRDefault="00CF4010" w:rsidP="00447D38">
            <w:pPr>
              <w:pStyle w:val="formattext0"/>
              <w:spacing w:before="0" w:beforeAutospacing="0" w:after="0" w:afterAutospacing="0"/>
              <w:jc w:val="both"/>
            </w:pPr>
            <w:r w:rsidRPr="00447D38">
              <w:t>г) повышение квалификации индивидуального предпринимателя и работников юридического лица, осуществляющих лицензируемую деятель</w:t>
            </w:r>
            <w:r w:rsidR="00447D38" w:rsidRPr="00447D38">
              <w:t xml:space="preserve">ность, не реже 1 раза в 3 года. </w:t>
            </w:r>
            <w:r w:rsidRPr="00447D38">
              <w:t>(</w:t>
            </w:r>
            <w:hyperlink r:id="rId516" w:history="1">
              <w:r w:rsidRPr="00447D38">
                <w:rPr>
                  <w:rStyle w:val="ae"/>
                  <w:rFonts w:eastAsia="Calibri"/>
                  <w:color w:val="auto"/>
                </w:rPr>
                <w:t>пункт 4</w:t>
              </w:r>
            </w:hyperlink>
            <w:r w:rsidRPr="00447D38">
              <w:t xml:space="preserve"> Положения) </w:t>
            </w:r>
          </w:p>
          <w:p w:rsidR="00CF4010" w:rsidRPr="00447D38" w:rsidRDefault="00CF4010" w:rsidP="00447D38">
            <w:pPr>
              <w:pStyle w:val="formattext0"/>
              <w:spacing w:before="0" w:beforeAutospacing="0" w:after="0" w:afterAutospacing="0"/>
              <w:jc w:val="both"/>
            </w:pPr>
            <w:r w:rsidRPr="00447D38">
              <w:t xml:space="preserve">Лицензионные требования </w:t>
            </w:r>
            <w:r w:rsidRPr="00447D38">
              <w:rPr>
                <w:b/>
                <w:bCs/>
                <w:i/>
                <w:iCs/>
              </w:rPr>
              <w:t xml:space="preserve">к лицензиату </w:t>
            </w:r>
            <w:r w:rsidRPr="00447D38">
              <w:t xml:space="preserve">при осуществлении производства маркшейдерских работ предусмотрены в </w:t>
            </w:r>
            <w:hyperlink r:id="rId517" w:history="1">
              <w:r w:rsidRPr="00447D38">
                <w:rPr>
                  <w:rStyle w:val="ae"/>
                  <w:rFonts w:eastAsia="Calibri"/>
                  <w:color w:val="auto"/>
                </w:rPr>
                <w:t>пункте 5</w:t>
              </w:r>
            </w:hyperlink>
            <w:r w:rsidRPr="00447D38">
              <w:t xml:space="preserve"> Положения. </w:t>
            </w:r>
          </w:p>
        </w:tc>
      </w:tr>
      <w:tr w:rsidR="00447D38" w:rsidRPr="00447D38" w:rsidTr="00447D38">
        <w:tc>
          <w:tcPr>
            <w:tcW w:w="0" w:type="auto"/>
            <w:hideMark/>
          </w:tcPr>
          <w:p w:rsidR="00CF4010" w:rsidRPr="00447D38" w:rsidRDefault="00CF4010" w:rsidP="00447D38">
            <w:pPr>
              <w:pStyle w:val="formattext0"/>
              <w:spacing w:before="0" w:beforeAutospacing="0" w:after="0" w:afterAutospacing="0"/>
              <w:jc w:val="both"/>
            </w:pPr>
            <w:r w:rsidRPr="00447D38">
              <w:lastRenderedPageBreak/>
              <w:t xml:space="preserve">Сроки выдачи лицензии. Срок действия лицензии </w:t>
            </w:r>
          </w:p>
        </w:tc>
        <w:tc>
          <w:tcPr>
            <w:tcW w:w="0" w:type="auto"/>
            <w:hideMark/>
          </w:tcPr>
          <w:p w:rsidR="00CF4010" w:rsidRPr="00447D38" w:rsidRDefault="00CF4010" w:rsidP="00447D38">
            <w:pPr>
              <w:pStyle w:val="formattext0"/>
              <w:spacing w:before="0" w:beforeAutospacing="0" w:after="0" w:afterAutospacing="0"/>
              <w:jc w:val="both"/>
            </w:pPr>
            <w:r w:rsidRPr="00447D38">
              <w:t xml:space="preserve">Рассмотрение заявления и принятие решения о предоставлении (об отказе в предоставлении) лицензии осуществляется в срок, не превышающий </w:t>
            </w:r>
            <w:r w:rsidRPr="00447D38">
              <w:rPr>
                <w:b/>
                <w:bCs/>
              </w:rPr>
              <w:t>45 рабочих дней</w:t>
            </w:r>
            <w:r w:rsidRPr="00447D38">
              <w:t xml:space="preserve"> со дня поступления заявления и полного комплекта документов.</w:t>
            </w:r>
          </w:p>
          <w:p w:rsidR="00CF4010" w:rsidRPr="00447D38" w:rsidRDefault="00CF4010" w:rsidP="00447D38">
            <w:pPr>
              <w:pStyle w:val="formattext0"/>
              <w:spacing w:before="0" w:beforeAutospacing="0" w:after="0" w:afterAutospacing="0"/>
              <w:jc w:val="both"/>
            </w:pPr>
            <w:r w:rsidRPr="00447D38">
              <w:t>Лицензия действует бессрочно (</w:t>
            </w:r>
            <w:hyperlink r:id="rId518" w:history="1">
              <w:r w:rsidRPr="00447D38">
                <w:rPr>
                  <w:rStyle w:val="ae"/>
                  <w:rFonts w:eastAsia="Calibri"/>
                  <w:color w:val="auto"/>
                </w:rPr>
                <w:t xml:space="preserve">пункт 4 статьи 9 Федерального закона </w:t>
              </w:r>
              <w:r w:rsidR="004F5E41" w:rsidRPr="00447D38">
                <w:rPr>
                  <w:rStyle w:val="ae"/>
                  <w:rFonts w:eastAsia="Calibri"/>
                  <w:color w:val="auto"/>
                </w:rPr>
                <w:t>«</w:t>
              </w:r>
              <w:r w:rsidRPr="00447D38">
                <w:rPr>
                  <w:rStyle w:val="ae"/>
                  <w:rFonts w:eastAsia="Calibri"/>
                  <w:color w:val="auto"/>
                </w:rPr>
                <w:t>О лицензировании отдельных видов деятельности</w:t>
              </w:r>
              <w:r w:rsidR="004F5E41" w:rsidRPr="00447D38">
                <w:rPr>
                  <w:rStyle w:val="ae"/>
                  <w:rFonts w:eastAsia="Calibri"/>
                  <w:color w:val="auto"/>
                </w:rPr>
                <w:t>»</w:t>
              </w:r>
            </w:hyperlink>
            <w:r w:rsidRPr="00447D38">
              <w:t>).</w:t>
            </w:r>
          </w:p>
        </w:tc>
      </w:tr>
      <w:tr w:rsidR="00447D38" w:rsidRPr="00447D38" w:rsidTr="00447D38">
        <w:tc>
          <w:tcPr>
            <w:tcW w:w="0" w:type="auto"/>
            <w:hideMark/>
          </w:tcPr>
          <w:p w:rsidR="00CF4010" w:rsidRPr="00447D38" w:rsidRDefault="00CF4010" w:rsidP="00447D38">
            <w:pPr>
              <w:pStyle w:val="formattext0"/>
              <w:spacing w:before="0" w:beforeAutospacing="0" w:after="0" w:afterAutospacing="0"/>
              <w:jc w:val="both"/>
            </w:pPr>
            <w:r w:rsidRPr="00447D38">
              <w:t>Грубое на</w:t>
            </w:r>
            <w:r w:rsidR="00447D38" w:rsidRPr="00447D38">
              <w:t>рушение лицензионных требований</w:t>
            </w:r>
            <w:r w:rsidRPr="00447D38">
              <w:t xml:space="preserve">  </w:t>
            </w:r>
          </w:p>
        </w:tc>
        <w:tc>
          <w:tcPr>
            <w:tcW w:w="0" w:type="auto"/>
            <w:hideMark/>
          </w:tcPr>
          <w:p w:rsidR="00CF4010" w:rsidRPr="00447D38" w:rsidRDefault="00CF4010" w:rsidP="00447D38">
            <w:pPr>
              <w:pStyle w:val="formattext0"/>
              <w:spacing w:before="0" w:beforeAutospacing="0" w:after="0" w:afterAutospacing="0"/>
              <w:jc w:val="both"/>
            </w:pPr>
            <w:r w:rsidRPr="00447D38">
              <w:t xml:space="preserve">Перечень грубых нарушений лицензионных требований установлен в </w:t>
            </w:r>
            <w:hyperlink r:id="rId519" w:history="1">
              <w:r w:rsidRPr="00447D38">
                <w:rPr>
                  <w:rStyle w:val="ae"/>
                  <w:rFonts w:eastAsia="Calibri"/>
                  <w:color w:val="auto"/>
                </w:rPr>
                <w:t>пункте 9</w:t>
              </w:r>
            </w:hyperlink>
            <w:r w:rsidRPr="00447D38">
              <w:t xml:space="preserve"> Положения. </w:t>
            </w:r>
          </w:p>
        </w:tc>
      </w:tr>
      <w:tr w:rsidR="00447D38" w:rsidRPr="00447D38" w:rsidTr="00447D38">
        <w:tc>
          <w:tcPr>
            <w:tcW w:w="0" w:type="auto"/>
            <w:hideMark/>
          </w:tcPr>
          <w:p w:rsidR="00CF4010" w:rsidRPr="00447D38" w:rsidRDefault="00CF4010" w:rsidP="00447D38">
            <w:pPr>
              <w:pStyle w:val="formattext0"/>
              <w:spacing w:before="0" w:beforeAutospacing="0" w:after="0" w:afterAutospacing="0"/>
              <w:jc w:val="both"/>
            </w:pPr>
            <w:r w:rsidRPr="00447D38">
              <w:t xml:space="preserve">Прекращение действия лицензии </w:t>
            </w:r>
          </w:p>
        </w:tc>
        <w:tc>
          <w:tcPr>
            <w:tcW w:w="0" w:type="auto"/>
            <w:hideMark/>
          </w:tcPr>
          <w:p w:rsidR="00CF4010" w:rsidRPr="00447D38" w:rsidRDefault="00CF4010" w:rsidP="00447D38">
            <w:pPr>
              <w:pStyle w:val="formattext0"/>
              <w:spacing w:before="0" w:beforeAutospacing="0" w:after="0" w:afterAutospacing="0"/>
              <w:jc w:val="both"/>
            </w:pPr>
            <w:r w:rsidRPr="00447D38">
              <w:t xml:space="preserve">Порядок приостановления, возобновления, прекращения действия лицензии и аннулирования лицензии см. </w:t>
            </w:r>
            <w:hyperlink r:id="rId520" w:history="1">
              <w:r w:rsidRPr="00447D38">
                <w:rPr>
                  <w:rStyle w:val="ae"/>
                  <w:rFonts w:eastAsia="Calibri"/>
                  <w:color w:val="auto"/>
                </w:rPr>
                <w:t>по ссылке</w:t>
              </w:r>
            </w:hyperlink>
            <w:r w:rsidRPr="00447D38">
              <w:t xml:space="preserve">. </w:t>
            </w:r>
          </w:p>
        </w:tc>
      </w:tr>
      <w:tr w:rsidR="00447D38" w:rsidRPr="00447D38" w:rsidTr="00447D38">
        <w:tc>
          <w:tcPr>
            <w:tcW w:w="0" w:type="auto"/>
            <w:hideMark/>
          </w:tcPr>
          <w:p w:rsidR="00CF4010" w:rsidRPr="00447D38" w:rsidRDefault="00CF4010" w:rsidP="00447D38">
            <w:pPr>
              <w:pStyle w:val="formattext0"/>
              <w:spacing w:before="0" w:beforeAutospacing="0" w:after="0" w:afterAutospacing="0"/>
              <w:jc w:val="both"/>
            </w:pPr>
            <w:r w:rsidRPr="00447D38">
              <w:t xml:space="preserve">Отказ в выдаче лицензии </w:t>
            </w:r>
          </w:p>
        </w:tc>
        <w:tc>
          <w:tcPr>
            <w:tcW w:w="0" w:type="auto"/>
            <w:hideMark/>
          </w:tcPr>
          <w:p w:rsidR="00CF4010" w:rsidRPr="00447D38" w:rsidRDefault="00CF4010" w:rsidP="00447D38">
            <w:pPr>
              <w:pStyle w:val="formattext0"/>
              <w:spacing w:before="0" w:beforeAutospacing="0" w:after="0" w:afterAutospacing="0"/>
              <w:jc w:val="both"/>
            </w:pPr>
            <w:r w:rsidRPr="00447D38">
              <w:t xml:space="preserve">Основаниями для отказа в предоставлении лицензии являются: </w:t>
            </w:r>
          </w:p>
          <w:p w:rsidR="00CF4010" w:rsidRPr="00447D38" w:rsidRDefault="00CF4010" w:rsidP="00447D38">
            <w:pPr>
              <w:pStyle w:val="formattext0"/>
              <w:spacing w:before="0" w:beforeAutospacing="0" w:after="0" w:afterAutospacing="0"/>
              <w:jc w:val="both"/>
            </w:pPr>
            <w:r w:rsidRPr="00447D38">
              <w:t xml:space="preserve">1) наличие в представленных соискателем лицензии (лицензиатом) заявлении и (или) прилагаемых к нему документах недостоверной или искаженной информации; </w:t>
            </w:r>
          </w:p>
          <w:p w:rsidR="00CF4010" w:rsidRPr="00447D38" w:rsidRDefault="00CF4010" w:rsidP="00447D38">
            <w:pPr>
              <w:pStyle w:val="formattext0"/>
              <w:spacing w:before="0" w:beforeAutospacing="0" w:after="0" w:afterAutospacing="0"/>
              <w:jc w:val="both"/>
            </w:pPr>
            <w:r w:rsidRPr="00447D38">
              <w:t xml:space="preserve">2) установленное в ходе проверки несоответствие соискателя лицензии (лицензиата) лицензионным требованиям; </w:t>
            </w:r>
          </w:p>
          <w:p w:rsidR="00CF4010" w:rsidRPr="00447D38" w:rsidRDefault="00CF4010" w:rsidP="00447D38">
            <w:pPr>
              <w:pStyle w:val="formattext0"/>
              <w:spacing w:before="0" w:beforeAutospacing="0" w:after="0" w:afterAutospacing="0"/>
              <w:jc w:val="both"/>
            </w:pPr>
            <w:r w:rsidRPr="00447D38">
              <w:t xml:space="preserve">3) заявление о прекращении оказания услуги лицензирования. </w:t>
            </w:r>
          </w:p>
          <w:p w:rsidR="00CF4010" w:rsidRPr="00447D38" w:rsidRDefault="00CF4010" w:rsidP="00447D38">
            <w:pPr>
              <w:pStyle w:val="formattext0"/>
              <w:spacing w:before="0" w:beforeAutospacing="0" w:after="0" w:afterAutospacing="0"/>
              <w:jc w:val="both"/>
            </w:pPr>
            <w:r w:rsidRPr="00447D38">
              <w:t>(</w:t>
            </w:r>
            <w:hyperlink r:id="rId521" w:history="1">
              <w:r w:rsidRPr="00447D38">
                <w:rPr>
                  <w:rStyle w:val="ae"/>
                  <w:rFonts w:eastAsia="Calibri"/>
                  <w:color w:val="auto"/>
                </w:rPr>
                <w:t>пункт 40</w:t>
              </w:r>
            </w:hyperlink>
            <w:r w:rsidRPr="00447D38">
              <w:t xml:space="preserve"> Регламента).</w:t>
            </w:r>
          </w:p>
        </w:tc>
      </w:tr>
      <w:tr w:rsidR="00447D38" w:rsidRPr="00447D38" w:rsidTr="00447D38">
        <w:tc>
          <w:tcPr>
            <w:tcW w:w="0" w:type="auto"/>
            <w:hideMark/>
          </w:tcPr>
          <w:p w:rsidR="00CF4010" w:rsidRPr="00447D38" w:rsidRDefault="00CF4010" w:rsidP="00447D38">
            <w:pPr>
              <w:pStyle w:val="formattext0"/>
              <w:spacing w:before="0" w:beforeAutospacing="0" w:after="0" w:afterAutospacing="0"/>
              <w:jc w:val="both"/>
            </w:pPr>
            <w:r w:rsidRPr="00447D38">
              <w:t xml:space="preserve">Лицензионный контроль </w:t>
            </w:r>
          </w:p>
        </w:tc>
        <w:tc>
          <w:tcPr>
            <w:tcW w:w="0" w:type="auto"/>
            <w:hideMark/>
          </w:tcPr>
          <w:p w:rsidR="00CF4010" w:rsidRPr="00447D38" w:rsidRDefault="00CF4010" w:rsidP="00447D38">
            <w:pPr>
              <w:pStyle w:val="formattext0"/>
              <w:spacing w:before="0" w:beforeAutospacing="0" w:after="0" w:afterAutospacing="0"/>
              <w:jc w:val="both"/>
            </w:pPr>
            <w:r w:rsidRPr="00447D38">
              <w:t xml:space="preserve">Лицензионный контроль осуществляется в порядке, предусмотренном </w:t>
            </w:r>
            <w:hyperlink r:id="rId522" w:history="1">
              <w:r w:rsidRPr="00447D38">
                <w:rPr>
                  <w:rStyle w:val="ae"/>
                  <w:rFonts w:eastAsia="Calibri"/>
                  <w:color w:val="auto"/>
                </w:rPr>
                <w:t xml:space="preserve">Федеральным законом </w:t>
              </w:r>
              <w:r w:rsidR="004F5E41" w:rsidRPr="00447D38">
                <w:rPr>
                  <w:rStyle w:val="ae"/>
                  <w:rFonts w:eastAsia="Calibri"/>
                  <w:color w:val="auto"/>
                </w:rPr>
                <w:t>«</w:t>
              </w:r>
              <w:r w:rsidRPr="00447D38">
                <w:rPr>
                  <w:rStyle w:val="ae"/>
                  <w:rFonts w:eastAsia="Calibri"/>
                  <w:color w:val="auto"/>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F5E41" w:rsidRPr="00447D38">
                <w:rPr>
                  <w:rStyle w:val="ae"/>
                  <w:rFonts w:eastAsia="Calibri"/>
                  <w:color w:val="auto"/>
                </w:rPr>
                <w:t>»</w:t>
              </w:r>
            </w:hyperlink>
            <w:r w:rsidRPr="00447D38">
              <w:t xml:space="preserve"> с учетом особенностей организации и проведения проверок, установленных </w:t>
            </w:r>
            <w:hyperlink r:id="rId523" w:history="1">
              <w:r w:rsidRPr="00447D38">
                <w:rPr>
                  <w:rStyle w:val="ae"/>
                  <w:rFonts w:eastAsia="Calibri"/>
                  <w:color w:val="auto"/>
                </w:rPr>
                <w:t xml:space="preserve">Федеральным законом </w:t>
              </w:r>
              <w:r w:rsidR="004F5E41" w:rsidRPr="00447D38">
                <w:rPr>
                  <w:rStyle w:val="ae"/>
                  <w:rFonts w:eastAsia="Calibri"/>
                  <w:color w:val="auto"/>
                </w:rPr>
                <w:t>«</w:t>
              </w:r>
              <w:r w:rsidRPr="00447D38">
                <w:rPr>
                  <w:rStyle w:val="ae"/>
                  <w:rFonts w:eastAsia="Calibri"/>
                  <w:color w:val="auto"/>
                </w:rPr>
                <w:t>О лицензировании отдельных видов деятельности</w:t>
              </w:r>
              <w:r w:rsidR="004F5E41" w:rsidRPr="00447D38">
                <w:rPr>
                  <w:rStyle w:val="ae"/>
                  <w:rFonts w:eastAsia="Calibri"/>
                  <w:color w:val="auto"/>
                </w:rPr>
                <w:t>»</w:t>
              </w:r>
            </w:hyperlink>
            <w:r w:rsidRPr="00447D38">
              <w:t>.</w:t>
            </w:r>
          </w:p>
        </w:tc>
      </w:tr>
    </w:tbl>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CF4010" w:rsidRPr="00D10DD2" w:rsidRDefault="00CF4010" w:rsidP="00F9263A">
      <w:pPr>
        <w:pStyle w:val="headertext0"/>
        <w:spacing w:before="0" w:beforeAutospacing="0" w:after="0" w:afterAutospacing="0"/>
        <w:jc w:val="center"/>
        <w:rPr>
          <w:b/>
        </w:rPr>
      </w:pPr>
      <w:r w:rsidRPr="00D10DD2">
        <w:rPr>
          <w:b/>
        </w:rPr>
        <w:lastRenderedPageBreak/>
        <w:t xml:space="preserve">Лицензирование деятельности с взрывчатыми материалами промышленного назначения </w:t>
      </w:r>
    </w:p>
    <w:p w:rsidR="00CF4010" w:rsidRPr="00D10DD2" w:rsidRDefault="00CF4010" w:rsidP="00D10DD2">
      <w:pPr>
        <w:pStyle w:val="formattext0"/>
        <w:spacing w:before="0" w:beforeAutospacing="0" w:after="0" w:afterAutospacing="0"/>
        <w:ind w:firstLine="709"/>
        <w:jc w:val="both"/>
      </w:pPr>
      <w:r w:rsidRPr="00D10DD2">
        <w:t xml:space="preserve">На основании </w:t>
      </w:r>
      <w:hyperlink r:id="rId524" w:history="1">
        <w:r w:rsidRPr="00D10DD2">
          <w:rPr>
            <w:rStyle w:val="ae"/>
            <w:rFonts w:eastAsia="Calibri"/>
            <w:color w:val="auto"/>
          </w:rPr>
          <w:t xml:space="preserve">абз.50 п.1 ст.12 Федерального закона от 04.05.2011 N 99-ФЗ </w:t>
        </w:r>
        <w:r w:rsidR="004F5E41" w:rsidRPr="00D10DD2">
          <w:rPr>
            <w:rStyle w:val="ae"/>
            <w:rFonts w:eastAsia="Calibri"/>
            <w:color w:val="auto"/>
          </w:rPr>
          <w:t>«</w:t>
        </w:r>
        <w:r w:rsidRPr="00D10DD2">
          <w:rPr>
            <w:rStyle w:val="ae"/>
            <w:rFonts w:eastAsia="Calibri"/>
            <w:color w:val="auto"/>
          </w:rPr>
          <w:t>О лицензировании отдельных видов деятельности</w:t>
        </w:r>
        <w:r w:rsidR="004F5E41" w:rsidRPr="00D10DD2">
          <w:rPr>
            <w:rStyle w:val="ae"/>
            <w:rFonts w:eastAsia="Calibri"/>
            <w:color w:val="auto"/>
          </w:rPr>
          <w:t>»</w:t>
        </w:r>
      </w:hyperlink>
      <w:r w:rsidRPr="00D10DD2">
        <w:t xml:space="preserve"> лицензированию подлежит деятельность, связанная с обращением взрывчатых материалов промышленного назначения.</w:t>
      </w:r>
    </w:p>
    <w:p w:rsidR="00CF4010" w:rsidRPr="00D10DD2" w:rsidRDefault="00CF4010" w:rsidP="00D10DD2">
      <w:pPr>
        <w:pStyle w:val="formattext0"/>
        <w:spacing w:before="0" w:beforeAutospacing="0" w:after="0" w:afterAutospacing="0"/>
        <w:ind w:firstLine="709"/>
        <w:jc w:val="both"/>
      </w:pPr>
      <w:r w:rsidRPr="00D10DD2">
        <w:t xml:space="preserve">К </w:t>
      </w:r>
      <w:r w:rsidRPr="00D10DD2">
        <w:rPr>
          <w:b/>
          <w:bCs/>
          <w:i/>
          <w:iCs/>
        </w:rPr>
        <w:t>взрывчатым материалам</w:t>
      </w:r>
      <w:r w:rsidRPr="00D10DD2">
        <w:t xml:space="preserve"> относятся взрывчатые вещества и изделия на их основе, средства инициирования, применяемые при проведении взрывных работ или используемые при производстве других взрывчатых материалов.</w:t>
      </w:r>
    </w:p>
    <w:p w:rsidR="00CF4010" w:rsidRPr="00D10DD2" w:rsidRDefault="00CF4010" w:rsidP="00D10DD2">
      <w:pPr>
        <w:pStyle w:val="formattext0"/>
        <w:spacing w:before="0" w:beforeAutospacing="0" w:after="0" w:afterAutospacing="0"/>
        <w:ind w:firstLine="709"/>
        <w:jc w:val="both"/>
      </w:pPr>
      <w:r w:rsidRPr="00D10DD2">
        <w:t xml:space="preserve">Требования к процедуре лицензирования деятельности с взрывчатыми материалами промышленного назначения изложены в </w:t>
      </w:r>
      <w:hyperlink r:id="rId525" w:history="1">
        <w:r w:rsidRPr="00D10DD2">
          <w:rPr>
            <w:rStyle w:val="ae"/>
            <w:rFonts w:eastAsia="Calibri"/>
            <w:color w:val="auto"/>
          </w:rPr>
          <w:t>Положении о лицензировании</w:t>
        </w:r>
      </w:hyperlink>
      <w:r w:rsidRPr="00D10DD2">
        <w:t xml:space="preserve">, утвержденном </w:t>
      </w:r>
      <w:hyperlink r:id="rId526" w:history="1">
        <w:r w:rsidRPr="00D10DD2">
          <w:rPr>
            <w:rStyle w:val="ae"/>
            <w:rFonts w:eastAsia="Calibri"/>
            <w:color w:val="auto"/>
          </w:rPr>
          <w:t>постановлением Правительства Российской Федерации от 14 октября 2015 года N 1102</w:t>
        </w:r>
      </w:hyperlink>
      <w:r w:rsidRPr="00D10DD2">
        <w:t>.</w:t>
      </w:r>
    </w:p>
    <w:p w:rsidR="001C672A" w:rsidRPr="00D10DD2" w:rsidRDefault="001C672A" w:rsidP="00D10DD2">
      <w:pPr>
        <w:pStyle w:val="formattext0"/>
        <w:spacing w:before="0" w:beforeAutospacing="0" w:after="0" w:afterAutospacing="0"/>
        <w:ind w:firstLine="709"/>
        <w:jc w:val="center"/>
        <w:rPr>
          <w:b/>
        </w:rPr>
      </w:pPr>
      <w:r w:rsidRPr="00D10DD2">
        <w:rPr>
          <w:b/>
        </w:rPr>
        <w:t>Административная и уголовная ответственность</w:t>
      </w:r>
    </w:p>
    <w:p w:rsidR="001C672A" w:rsidRPr="00D10DD2" w:rsidRDefault="001C672A" w:rsidP="00D10DD2">
      <w:pPr>
        <w:pStyle w:val="formattext0"/>
        <w:spacing w:before="0" w:beforeAutospacing="0" w:after="0" w:afterAutospacing="0"/>
        <w:ind w:firstLine="709"/>
        <w:jc w:val="both"/>
      </w:pPr>
      <w:r w:rsidRPr="00D10DD2">
        <w:t>Осуществление предпринимательской деятельности без специального разрешения (лицензии) влечет административную ответственность по статье 14.1 КоАП РФ.</w:t>
      </w:r>
    </w:p>
    <w:p w:rsidR="001C672A" w:rsidRPr="00D10DD2" w:rsidRDefault="001C672A" w:rsidP="00D10DD2">
      <w:pPr>
        <w:pStyle w:val="formattext0"/>
        <w:spacing w:before="0" w:beforeAutospacing="0" w:after="0" w:afterAutospacing="0"/>
        <w:ind w:firstLine="709"/>
        <w:jc w:val="both"/>
      </w:pPr>
      <w:r w:rsidRPr="00D10DD2">
        <w:t>Нарушение требований условий лицензий на осуществление видов деятельности в области промышленной безопасности опасных производственных объектов по статье 9.1 КоАП РФ.</w:t>
      </w:r>
    </w:p>
    <w:p w:rsidR="00CF4010" w:rsidRPr="00D10DD2" w:rsidRDefault="001C672A" w:rsidP="00D10DD2">
      <w:pPr>
        <w:pStyle w:val="formattext0"/>
        <w:spacing w:before="0" w:beforeAutospacing="0" w:after="0" w:afterAutospacing="0"/>
        <w:ind w:firstLine="709"/>
        <w:jc w:val="both"/>
      </w:pPr>
      <w:r w:rsidRPr="00D10DD2">
        <w:t>Осуществление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крупном размере, влечет уголовную ответственность (статья 171 УК РФ).</w:t>
      </w:r>
    </w:p>
    <w:p w:rsidR="00CF4010" w:rsidRPr="00D10DD2" w:rsidRDefault="00CF4010" w:rsidP="00D10DD2">
      <w:pPr>
        <w:pStyle w:val="headertext0"/>
        <w:spacing w:before="0" w:beforeAutospacing="0" w:after="0" w:afterAutospacing="0"/>
        <w:ind w:firstLine="709"/>
        <w:jc w:val="both"/>
      </w:pPr>
      <w:bookmarkStart w:id="16" w:name="P0008"/>
      <w:bookmarkEnd w:id="16"/>
      <w:r w:rsidRPr="00D10DD2">
        <w:t>Порядок выдачи и аннулирования лицензий на деятельность, связанную с обращением взрывчатых материалов про</w:t>
      </w:r>
      <w:r w:rsidR="00D10DD2" w:rsidRPr="00D10DD2">
        <w:t>мышленного назначения</w:t>
      </w:r>
    </w:p>
    <w:tbl>
      <w:tblPr>
        <w:tblStyle w:val="af1"/>
        <w:tblW w:w="5000" w:type="pct"/>
        <w:jc w:val="center"/>
        <w:tblLook w:val="04A0" w:firstRow="1" w:lastRow="0" w:firstColumn="1" w:lastColumn="0" w:noHBand="0" w:noVBand="1"/>
      </w:tblPr>
      <w:tblGrid>
        <w:gridCol w:w="1960"/>
        <w:gridCol w:w="2047"/>
        <w:gridCol w:w="2045"/>
        <w:gridCol w:w="2046"/>
        <w:gridCol w:w="2358"/>
      </w:tblGrid>
      <w:tr w:rsidR="00D10DD2" w:rsidRPr="00D10DD2" w:rsidTr="00D10DD2">
        <w:trPr>
          <w:jc w:val="center"/>
        </w:trPr>
        <w:tc>
          <w:tcPr>
            <w:tcW w:w="0" w:type="auto"/>
            <w:hideMark/>
          </w:tcPr>
          <w:p w:rsidR="00CF4010" w:rsidRPr="00D10DD2" w:rsidRDefault="00CF4010" w:rsidP="00D10DD2">
            <w:pPr>
              <w:pStyle w:val="formattext0"/>
              <w:spacing w:before="0" w:beforeAutospacing="0" w:after="0" w:afterAutospacing="0"/>
              <w:jc w:val="center"/>
              <w:rPr>
                <w:b/>
              </w:rPr>
            </w:pPr>
            <w:r w:rsidRPr="00D10DD2">
              <w:rPr>
                <w:b/>
              </w:rPr>
              <w:t>Виды деятельности</w:t>
            </w:r>
          </w:p>
        </w:tc>
        <w:tc>
          <w:tcPr>
            <w:tcW w:w="0" w:type="auto"/>
            <w:hideMark/>
          </w:tcPr>
          <w:p w:rsidR="00CF4010" w:rsidRPr="00D10DD2" w:rsidRDefault="00CF4010" w:rsidP="00D10DD2">
            <w:pPr>
              <w:pStyle w:val="formattext0"/>
              <w:spacing w:before="0" w:beforeAutospacing="0" w:after="0" w:afterAutospacing="0"/>
              <w:jc w:val="center"/>
              <w:rPr>
                <w:b/>
              </w:rPr>
            </w:pPr>
            <w:r w:rsidRPr="00D10DD2">
              <w:rPr>
                <w:b/>
                <w:bCs/>
              </w:rPr>
              <w:t>Производство взрывчатых материалов промышленного назначения</w:t>
            </w:r>
          </w:p>
        </w:tc>
        <w:tc>
          <w:tcPr>
            <w:tcW w:w="0" w:type="auto"/>
            <w:hideMark/>
          </w:tcPr>
          <w:p w:rsidR="00CF4010" w:rsidRPr="00D10DD2" w:rsidRDefault="00D10DD2" w:rsidP="00D10DD2">
            <w:pPr>
              <w:pStyle w:val="formattext0"/>
              <w:spacing w:before="0" w:beforeAutospacing="0" w:after="0" w:afterAutospacing="0"/>
              <w:jc w:val="center"/>
              <w:rPr>
                <w:b/>
              </w:rPr>
            </w:pPr>
            <w:r w:rsidRPr="00D10DD2">
              <w:rPr>
                <w:b/>
                <w:bCs/>
              </w:rPr>
              <w:t xml:space="preserve">Хранение взрывчатых </w:t>
            </w:r>
            <w:r w:rsidR="00CF4010" w:rsidRPr="00D10DD2">
              <w:rPr>
                <w:b/>
                <w:bCs/>
              </w:rPr>
              <w:t>материалов промышленного назначения</w:t>
            </w:r>
          </w:p>
        </w:tc>
        <w:tc>
          <w:tcPr>
            <w:tcW w:w="0" w:type="auto"/>
            <w:hideMark/>
          </w:tcPr>
          <w:p w:rsidR="00CF4010" w:rsidRPr="00D10DD2" w:rsidRDefault="00CF4010" w:rsidP="00D10DD2">
            <w:pPr>
              <w:pStyle w:val="formattext0"/>
              <w:spacing w:before="0" w:beforeAutospacing="0" w:after="0" w:afterAutospacing="0"/>
              <w:jc w:val="center"/>
              <w:rPr>
                <w:b/>
              </w:rPr>
            </w:pPr>
            <w:r w:rsidRPr="00D10DD2">
              <w:rPr>
                <w:b/>
                <w:bCs/>
              </w:rPr>
              <w:t>Применение взрывчатых материалов промышленного назначения</w:t>
            </w:r>
          </w:p>
        </w:tc>
        <w:tc>
          <w:tcPr>
            <w:tcW w:w="0" w:type="auto"/>
            <w:hideMark/>
          </w:tcPr>
          <w:p w:rsidR="00CF4010" w:rsidRPr="00D10DD2" w:rsidRDefault="00CF4010" w:rsidP="00D10DD2">
            <w:pPr>
              <w:pStyle w:val="formattext0"/>
              <w:spacing w:before="0" w:beforeAutospacing="0" w:after="0" w:afterAutospacing="0"/>
              <w:jc w:val="center"/>
              <w:rPr>
                <w:b/>
              </w:rPr>
            </w:pPr>
            <w:r w:rsidRPr="00D10DD2">
              <w:rPr>
                <w:b/>
                <w:bCs/>
              </w:rPr>
              <w:t>Распространение взрывчатых материалов промышленного назначения</w:t>
            </w:r>
          </w:p>
        </w:tc>
      </w:tr>
      <w:tr w:rsidR="00D10DD2" w:rsidRPr="00D10DD2" w:rsidTr="00D10DD2">
        <w:trPr>
          <w:jc w:val="center"/>
        </w:trPr>
        <w:tc>
          <w:tcPr>
            <w:tcW w:w="0" w:type="auto"/>
            <w:hideMark/>
          </w:tcPr>
          <w:p w:rsidR="00CF4010" w:rsidRPr="00D10DD2" w:rsidRDefault="00CF4010" w:rsidP="00D10DD2">
            <w:pPr>
              <w:pStyle w:val="formattext0"/>
              <w:spacing w:before="0" w:beforeAutospacing="0" w:after="0" w:afterAutospacing="0"/>
              <w:jc w:val="both"/>
            </w:pPr>
            <w:r w:rsidRPr="00D10DD2">
              <w:t xml:space="preserve">Госпошлина </w:t>
            </w:r>
          </w:p>
        </w:tc>
        <w:tc>
          <w:tcPr>
            <w:tcW w:w="0" w:type="auto"/>
            <w:gridSpan w:val="4"/>
            <w:hideMark/>
          </w:tcPr>
          <w:p w:rsidR="00CF4010" w:rsidRPr="00D10DD2" w:rsidRDefault="00CF4010" w:rsidP="00D10DD2">
            <w:pPr>
              <w:pStyle w:val="formattext0"/>
              <w:spacing w:before="0" w:beforeAutospacing="0" w:after="0" w:afterAutospacing="0"/>
              <w:jc w:val="both"/>
            </w:pPr>
            <w:r w:rsidRPr="00D10DD2">
              <w:t xml:space="preserve">Размер госпошлины за предоставление лицензии установлен в </w:t>
            </w:r>
            <w:hyperlink r:id="rId527" w:history="1">
              <w:r w:rsidRPr="00D10DD2">
                <w:rPr>
                  <w:rStyle w:val="ae"/>
                  <w:rFonts w:eastAsia="Calibri"/>
                  <w:color w:val="auto"/>
                </w:rPr>
                <w:t>подпункте 92 части 1 статьи 333_33 Налогового кодекса РФ</w:t>
              </w:r>
            </w:hyperlink>
            <w:r w:rsidRPr="00D10DD2">
              <w:t xml:space="preserve"> и составляет 7500 рублей. </w:t>
            </w:r>
          </w:p>
        </w:tc>
      </w:tr>
      <w:tr w:rsidR="00D10DD2" w:rsidRPr="00D10DD2" w:rsidTr="00D10DD2">
        <w:trPr>
          <w:jc w:val="center"/>
        </w:trPr>
        <w:tc>
          <w:tcPr>
            <w:tcW w:w="0" w:type="auto"/>
            <w:hideMark/>
          </w:tcPr>
          <w:p w:rsidR="00CF4010" w:rsidRPr="00D10DD2" w:rsidRDefault="00CF4010" w:rsidP="00D10DD2">
            <w:pPr>
              <w:pStyle w:val="formattext0"/>
              <w:spacing w:before="0" w:beforeAutospacing="0" w:after="0" w:afterAutospacing="0"/>
              <w:jc w:val="both"/>
            </w:pPr>
            <w:r w:rsidRPr="00D10DD2">
              <w:t xml:space="preserve">Лицензирующий орган </w:t>
            </w:r>
          </w:p>
        </w:tc>
        <w:tc>
          <w:tcPr>
            <w:tcW w:w="0" w:type="auto"/>
            <w:gridSpan w:val="4"/>
            <w:hideMark/>
          </w:tcPr>
          <w:p w:rsidR="00CF4010" w:rsidRPr="00D10DD2" w:rsidRDefault="00CF4010" w:rsidP="00D10DD2">
            <w:pPr>
              <w:pStyle w:val="formattext0"/>
              <w:spacing w:before="0" w:beforeAutospacing="0" w:after="0" w:afterAutospacing="0"/>
              <w:jc w:val="both"/>
            </w:pPr>
            <w:proofErr w:type="spellStart"/>
            <w:r w:rsidRPr="00D10DD2">
              <w:t>Ростехнадзор</w:t>
            </w:r>
            <w:proofErr w:type="spellEnd"/>
            <w:r w:rsidRPr="00D10DD2">
              <w:t xml:space="preserve"> </w:t>
            </w:r>
          </w:p>
        </w:tc>
      </w:tr>
      <w:tr w:rsidR="00D10DD2" w:rsidRPr="00D10DD2" w:rsidTr="00D10DD2">
        <w:trPr>
          <w:jc w:val="center"/>
        </w:trPr>
        <w:tc>
          <w:tcPr>
            <w:tcW w:w="0" w:type="auto"/>
            <w:hideMark/>
          </w:tcPr>
          <w:p w:rsidR="00CF4010" w:rsidRPr="00D10DD2" w:rsidRDefault="00CF4010" w:rsidP="00D10DD2">
            <w:pPr>
              <w:pStyle w:val="formattext0"/>
              <w:spacing w:before="0" w:beforeAutospacing="0" w:after="0" w:afterAutospacing="0"/>
              <w:jc w:val="both"/>
            </w:pPr>
            <w:r w:rsidRPr="00D10DD2">
              <w:t xml:space="preserve">Перечень необходимых документов </w:t>
            </w:r>
          </w:p>
        </w:tc>
        <w:tc>
          <w:tcPr>
            <w:tcW w:w="0" w:type="auto"/>
            <w:gridSpan w:val="3"/>
            <w:hideMark/>
          </w:tcPr>
          <w:p w:rsidR="00D10DD2" w:rsidRPr="00D10DD2" w:rsidRDefault="00CF4010" w:rsidP="00D10DD2">
            <w:pPr>
              <w:pStyle w:val="formattext0"/>
              <w:spacing w:before="0" w:beforeAutospacing="0" w:after="0" w:afterAutospacing="0"/>
              <w:jc w:val="both"/>
            </w:pPr>
            <w:r w:rsidRPr="00D10DD2">
              <w:t xml:space="preserve">А) </w:t>
            </w:r>
            <w:hyperlink r:id="rId528" w:history="1">
              <w:r w:rsidRPr="00D10DD2">
                <w:rPr>
                  <w:rStyle w:val="ae"/>
                  <w:rFonts w:eastAsia="Calibri"/>
                  <w:color w:val="auto"/>
                </w:rPr>
                <w:t>Заявление о предоставлении лицензии</w:t>
              </w:r>
            </w:hyperlink>
            <w:r w:rsidRPr="00D10DD2">
              <w:t>;</w:t>
            </w:r>
            <w:r w:rsidR="00D10DD2" w:rsidRPr="00D10DD2">
              <w:t xml:space="preserve"> </w:t>
            </w:r>
          </w:p>
          <w:p w:rsidR="00CF4010" w:rsidRPr="00D10DD2" w:rsidRDefault="00CF4010" w:rsidP="00D10DD2">
            <w:pPr>
              <w:pStyle w:val="formattext0"/>
              <w:spacing w:before="0" w:beforeAutospacing="0" w:after="0" w:afterAutospacing="0"/>
              <w:jc w:val="both"/>
            </w:pPr>
            <w:r w:rsidRPr="00D10DD2">
              <w:t xml:space="preserve">Б) </w:t>
            </w:r>
            <w:hyperlink r:id="rId529" w:history="1">
              <w:r w:rsidRPr="00D10DD2">
                <w:rPr>
                  <w:rStyle w:val="ae"/>
                  <w:rFonts w:eastAsia="Calibri"/>
                  <w:color w:val="auto"/>
                </w:rPr>
                <w:t>Опись документов</w:t>
              </w:r>
            </w:hyperlink>
            <w:r w:rsidRPr="00D10DD2">
              <w:t xml:space="preserve">; </w:t>
            </w:r>
          </w:p>
          <w:p w:rsidR="00CF4010" w:rsidRPr="00D10DD2" w:rsidRDefault="00CF4010" w:rsidP="00D10DD2">
            <w:pPr>
              <w:pStyle w:val="formattext0"/>
              <w:spacing w:before="0" w:beforeAutospacing="0" w:after="0" w:afterAutospacing="0"/>
              <w:jc w:val="both"/>
            </w:pPr>
            <w:r w:rsidRPr="00D10DD2">
              <w:t>В) Копии документов, подтверждающих наличие у соискателя лицензии на праве собственности или на ином законном основании помещений, зданий, сооружений и иных объектов, не являющихся объектами жилищного фонда,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реквизиты документов, подтверждающих их регистрацию - дата, номер, наименование выдавшего их органа), соответствующих установленным требованиям и необходимых для выполнения заявленных работ;</w:t>
            </w:r>
          </w:p>
          <w:p w:rsidR="00CF4010" w:rsidRPr="00D10DD2" w:rsidRDefault="00CF4010" w:rsidP="00D10DD2">
            <w:pPr>
              <w:pStyle w:val="formattext0"/>
              <w:spacing w:before="0" w:beforeAutospacing="0" w:after="0" w:afterAutospacing="0"/>
              <w:jc w:val="both"/>
            </w:pPr>
            <w:r w:rsidRPr="00D10DD2">
              <w:t>Г) Копии документов, подтверждающих наличие у соискателя лицензии на праве собственности или на ином законном основании оборудования, контрольно-проверочной аппаратуры, технической документации, соответствующих установленным требованиям и необходимых для выполнения заявленных работ;</w:t>
            </w:r>
          </w:p>
          <w:p w:rsidR="00CF4010" w:rsidRPr="00D10DD2" w:rsidRDefault="00CF4010" w:rsidP="00D10DD2">
            <w:pPr>
              <w:pStyle w:val="formattext0"/>
              <w:spacing w:before="0" w:beforeAutospacing="0" w:after="0" w:afterAutospacing="0"/>
              <w:jc w:val="both"/>
            </w:pPr>
            <w:r w:rsidRPr="00D10DD2">
              <w:lastRenderedPageBreak/>
              <w:t>Д) Копии документов, подтверждающих образование, квалификацию, стаж и аттестацию работников соискателя лицензии, ответственных за выполнение заявленных работ;</w:t>
            </w:r>
          </w:p>
          <w:p w:rsidR="00CF4010" w:rsidRPr="00D10DD2" w:rsidRDefault="00CF4010" w:rsidP="00D10DD2">
            <w:pPr>
              <w:pStyle w:val="formattext0"/>
              <w:spacing w:before="0" w:beforeAutospacing="0" w:after="0" w:afterAutospacing="0"/>
              <w:jc w:val="both"/>
            </w:pPr>
            <w:r w:rsidRPr="00D10DD2">
              <w:t xml:space="preserve">Е) Сведения об организации соискателем лицензии учета взрывчатых материалов промышленного назначения в соответствии с федеральными нормами и правилами в области промышленной безопасности, а также обеспечение </w:t>
            </w:r>
            <w:proofErr w:type="spellStart"/>
            <w:r w:rsidRPr="00D10DD2">
              <w:t>режимно</w:t>
            </w:r>
            <w:proofErr w:type="spellEnd"/>
            <w:r w:rsidRPr="00D10DD2">
              <w:t>-охранных мероприятий в установленном порядке;</w:t>
            </w:r>
          </w:p>
          <w:p w:rsidR="00CF4010" w:rsidRPr="00D10DD2" w:rsidRDefault="00CF4010" w:rsidP="00D10DD2">
            <w:pPr>
              <w:pStyle w:val="formattext0"/>
              <w:spacing w:before="0" w:beforeAutospacing="0" w:after="0" w:afterAutospacing="0"/>
              <w:jc w:val="both"/>
            </w:pPr>
            <w:r w:rsidRPr="00D10DD2">
              <w:t>Ж) Реквизиты документов, подтверждающих соответствие технических устройств соискателя лицензии требованиям технических регламентов (наименование органа, подтвердившего соответствие технических устройств, номер и дата выдачи документа), - в случае, когда наличие таких документов является обязательным в соответствии с техническими регламентами, или реквизиты регистрации положительных заключений экспертизы промышленной безопасности на технические устройства в реестре заключений экспертизы промышленной безопасности (наименование органа, внесшего заключение в реестр, дата и номер регистрации) - при отсутствии таких документов;</w:t>
            </w:r>
          </w:p>
          <w:p w:rsidR="00CF4010" w:rsidRPr="00D10DD2" w:rsidRDefault="00CF4010" w:rsidP="00D10DD2">
            <w:pPr>
              <w:pStyle w:val="formattext0"/>
              <w:spacing w:before="0" w:beforeAutospacing="0" w:after="0" w:afterAutospacing="0"/>
              <w:jc w:val="both"/>
            </w:pPr>
            <w:r w:rsidRPr="00D10DD2">
              <w:t>З) Копия положения о системе производственного контроля.</w:t>
            </w:r>
          </w:p>
        </w:tc>
        <w:tc>
          <w:tcPr>
            <w:tcW w:w="0" w:type="auto"/>
            <w:hideMark/>
          </w:tcPr>
          <w:p w:rsidR="00CF4010" w:rsidRPr="00D10DD2" w:rsidRDefault="00CF4010" w:rsidP="00D10DD2">
            <w:pPr>
              <w:pStyle w:val="formattext0"/>
              <w:spacing w:before="0" w:beforeAutospacing="0" w:after="0" w:afterAutospacing="0"/>
              <w:jc w:val="both"/>
            </w:pPr>
            <w:r w:rsidRPr="00D10DD2">
              <w:lastRenderedPageBreak/>
              <w:t xml:space="preserve">Для получения лицензии на выполнение работ, касающихся распространения взрывчатых материалов промышленного назначения, соискатель лицензии представляет в </w:t>
            </w:r>
            <w:proofErr w:type="spellStart"/>
            <w:r w:rsidRPr="00D10DD2">
              <w:t>Ростехнадзор</w:t>
            </w:r>
            <w:proofErr w:type="spellEnd"/>
            <w:r w:rsidRPr="00D10DD2">
              <w:t xml:space="preserve"> документы, указанные в </w:t>
            </w:r>
            <w:hyperlink r:id="rId530" w:history="1">
              <w:r w:rsidRPr="00D10DD2">
                <w:rPr>
                  <w:rStyle w:val="ae"/>
                  <w:rFonts w:eastAsia="Calibri"/>
                  <w:color w:val="auto"/>
                </w:rPr>
                <w:t>подпунктах 1</w:t>
              </w:r>
            </w:hyperlink>
            <w:r w:rsidRPr="00D10DD2">
              <w:t xml:space="preserve">, </w:t>
            </w:r>
            <w:hyperlink r:id="rId531" w:history="1">
              <w:r w:rsidRPr="00D10DD2">
                <w:rPr>
                  <w:rStyle w:val="ae"/>
                  <w:rFonts w:eastAsia="Calibri"/>
                  <w:color w:val="auto"/>
                </w:rPr>
                <w:t>2</w:t>
              </w:r>
            </w:hyperlink>
            <w:r w:rsidRPr="00D10DD2">
              <w:t xml:space="preserve">, </w:t>
            </w:r>
            <w:hyperlink r:id="rId532" w:history="1">
              <w:r w:rsidRPr="00D10DD2">
                <w:rPr>
                  <w:rStyle w:val="ae"/>
                  <w:rFonts w:eastAsia="Calibri"/>
                  <w:color w:val="auto"/>
                </w:rPr>
                <w:t>4</w:t>
              </w:r>
            </w:hyperlink>
            <w:r w:rsidRPr="00D10DD2">
              <w:t xml:space="preserve">, </w:t>
            </w:r>
            <w:hyperlink r:id="rId533" w:history="1">
              <w:r w:rsidRPr="00D10DD2">
                <w:rPr>
                  <w:rStyle w:val="ae"/>
                  <w:rFonts w:eastAsia="Calibri"/>
                  <w:color w:val="auto"/>
                </w:rPr>
                <w:t>5</w:t>
              </w:r>
            </w:hyperlink>
            <w:r w:rsidRPr="00D10DD2">
              <w:t xml:space="preserve"> и </w:t>
            </w:r>
            <w:hyperlink r:id="rId534" w:history="1">
              <w:r w:rsidRPr="00D10DD2">
                <w:rPr>
                  <w:rStyle w:val="ae"/>
                  <w:rFonts w:eastAsia="Calibri"/>
                  <w:color w:val="auto"/>
                </w:rPr>
                <w:t>7 настоящего пункта Административного регламента</w:t>
              </w:r>
            </w:hyperlink>
            <w:r w:rsidRPr="00D10DD2">
              <w:t xml:space="preserve"> </w:t>
            </w:r>
          </w:p>
        </w:tc>
      </w:tr>
      <w:tr w:rsidR="00D10DD2" w:rsidRPr="00D10DD2" w:rsidTr="00D10DD2">
        <w:trPr>
          <w:jc w:val="center"/>
        </w:trPr>
        <w:tc>
          <w:tcPr>
            <w:tcW w:w="0" w:type="auto"/>
            <w:hideMark/>
          </w:tcPr>
          <w:p w:rsidR="00CF4010" w:rsidRPr="00D10DD2" w:rsidRDefault="00CF4010" w:rsidP="00D10DD2">
            <w:pPr>
              <w:pStyle w:val="formattext0"/>
              <w:spacing w:before="0" w:beforeAutospacing="0" w:after="0" w:afterAutospacing="0"/>
              <w:jc w:val="both"/>
            </w:pPr>
            <w:r w:rsidRPr="00D10DD2">
              <w:t xml:space="preserve">Лицензионные требования и условия </w:t>
            </w:r>
          </w:p>
        </w:tc>
        <w:tc>
          <w:tcPr>
            <w:tcW w:w="0" w:type="auto"/>
            <w:gridSpan w:val="3"/>
            <w:hideMark/>
          </w:tcPr>
          <w:p w:rsidR="00CF4010" w:rsidRPr="00D10DD2" w:rsidRDefault="00CF4010" w:rsidP="00D10DD2">
            <w:pPr>
              <w:pStyle w:val="formattext0"/>
              <w:spacing w:before="0" w:beforeAutospacing="0" w:after="0" w:afterAutospacing="0"/>
              <w:jc w:val="both"/>
            </w:pPr>
            <w:r w:rsidRPr="00D10DD2">
              <w:t>А) наличие у соискателя лицензии помещений, зданий, сооружений и иных объектов, не являющихся объектами жилищного фонда и принадлежащих ему на праве собственности или на ином законном основании, а также соответствующих установленным требованиям и необходимых для выполнения заявленных работ;</w:t>
            </w:r>
          </w:p>
          <w:p w:rsidR="00CF4010" w:rsidRPr="00D10DD2" w:rsidRDefault="00CF4010" w:rsidP="00D10DD2">
            <w:pPr>
              <w:pStyle w:val="formattext0"/>
              <w:spacing w:before="0" w:beforeAutospacing="0" w:after="0" w:afterAutospacing="0"/>
              <w:jc w:val="both"/>
            </w:pPr>
            <w:r w:rsidRPr="00D10DD2">
              <w:t>Б) наличие у соискателя лицензии оборудования, контрольно-проверочной аппаратуры, технической документации, принадлежащих ему на праве собственности или ином законном основании, а также соответствующих установленным требованиям и необходимых для выполнения заявленных работ;</w:t>
            </w:r>
          </w:p>
          <w:p w:rsidR="00CF4010" w:rsidRPr="00D10DD2" w:rsidRDefault="00CF4010" w:rsidP="00D10DD2">
            <w:pPr>
              <w:pStyle w:val="formattext0"/>
              <w:spacing w:before="0" w:beforeAutospacing="0" w:after="0" w:afterAutospacing="0"/>
              <w:jc w:val="both"/>
            </w:pPr>
            <w:r w:rsidRPr="00D10DD2">
              <w:t>В) наличие у соискателя лицензии работников, ответственных за выполнение заявленных работ, имеющих высшее или среднее профессиональное (техническое) образование, стаж работы по соответствующей специальности не менее 3 лет, соответствующих квалификационным требованиям к заявленным работам и аттестованных в установленных случаях и порядке;</w:t>
            </w:r>
          </w:p>
          <w:p w:rsidR="00CF4010" w:rsidRPr="00D10DD2" w:rsidRDefault="00CF4010" w:rsidP="00D10DD2">
            <w:pPr>
              <w:pStyle w:val="formattext0"/>
              <w:spacing w:before="0" w:beforeAutospacing="0" w:after="0" w:afterAutospacing="0"/>
              <w:jc w:val="both"/>
            </w:pPr>
            <w:r w:rsidRPr="00D10DD2">
              <w:t xml:space="preserve">Г) организация соискателем лицензии учета взрывчатых материалов промышленного назначения в соответствии с федеральными нормами и правилами в области промышленной безопасности, а также обеспечение </w:t>
            </w:r>
            <w:proofErr w:type="spellStart"/>
            <w:r w:rsidRPr="00D10DD2">
              <w:lastRenderedPageBreak/>
              <w:t>режимно</w:t>
            </w:r>
            <w:proofErr w:type="spellEnd"/>
            <w:r w:rsidRPr="00D10DD2">
              <w:t>-охранных мероприятий в установленном порядке;</w:t>
            </w:r>
          </w:p>
          <w:p w:rsidR="00CF4010" w:rsidRPr="00D10DD2" w:rsidRDefault="00CF4010" w:rsidP="00D10DD2">
            <w:pPr>
              <w:pStyle w:val="formattext0"/>
              <w:spacing w:before="0" w:beforeAutospacing="0" w:after="0" w:afterAutospacing="0"/>
              <w:jc w:val="both"/>
            </w:pPr>
            <w:r w:rsidRPr="00D10DD2">
              <w:t xml:space="preserve">Д) соответствие технических устройств соискателя лицензии обязательным требованиям технических регламентов и (или) наличие у соискателя лицензии положительных заключений экспертизы промышленной безопасности, внесенных в реестр заключений экспертизы промышленной безопасности на технические устройства, в случаях, предусмотренных </w:t>
            </w:r>
            <w:hyperlink r:id="rId535" w:history="1">
              <w:r w:rsidRPr="00D10DD2">
                <w:rPr>
                  <w:rStyle w:val="ae"/>
                  <w:rFonts w:eastAsia="Calibri"/>
                  <w:color w:val="auto"/>
                </w:rPr>
                <w:t xml:space="preserve">статьей 7 Федерального закона </w:t>
              </w:r>
              <w:r w:rsidR="004F5E41" w:rsidRPr="00D10DD2">
                <w:rPr>
                  <w:rStyle w:val="ae"/>
                  <w:rFonts w:eastAsia="Calibri"/>
                  <w:color w:val="auto"/>
                </w:rPr>
                <w:t>«</w:t>
              </w:r>
              <w:r w:rsidRPr="00D10DD2">
                <w:rPr>
                  <w:rStyle w:val="ae"/>
                  <w:rFonts w:eastAsia="Calibri"/>
                  <w:color w:val="auto"/>
                </w:rPr>
                <w:t>О промышленной безопасности опасных производственных объектов</w:t>
              </w:r>
              <w:r w:rsidR="004F5E41" w:rsidRPr="00D10DD2">
                <w:rPr>
                  <w:rStyle w:val="ae"/>
                  <w:rFonts w:eastAsia="Calibri"/>
                  <w:color w:val="auto"/>
                </w:rPr>
                <w:t>»</w:t>
              </w:r>
            </w:hyperlink>
            <w:r w:rsidRPr="00D10DD2">
              <w:t>;</w:t>
            </w:r>
          </w:p>
          <w:p w:rsidR="00CF4010" w:rsidRPr="00D10DD2" w:rsidRDefault="00CF4010" w:rsidP="00D10DD2">
            <w:pPr>
              <w:pStyle w:val="formattext0"/>
              <w:spacing w:before="0" w:beforeAutospacing="0" w:after="0" w:afterAutospacing="0"/>
              <w:jc w:val="both"/>
            </w:pPr>
            <w:r w:rsidRPr="00D10DD2">
              <w:t xml:space="preserve">Е) наличие у соискателя лицензии системы производственного контроля. </w:t>
            </w:r>
          </w:p>
        </w:tc>
        <w:tc>
          <w:tcPr>
            <w:tcW w:w="0" w:type="auto"/>
            <w:hideMark/>
          </w:tcPr>
          <w:p w:rsidR="00CF4010" w:rsidRPr="00D10DD2" w:rsidRDefault="00CF4010" w:rsidP="00D10DD2">
            <w:pPr>
              <w:pStyle w:val="formattext0"/>
              <w:spacing w:before="0" w:beforeAutospacing="0" w:after="0" w:afterAutospacing="0"/>
              <w:jc w:val="both"/>
            </w:pPr>
            <w:r w:rsidRPr="00D10DD2">
              <w:lastRenderedPageBreak/>
              <w:t xml:space="preserve">В отношении соискателя лицензии при выполнении работ, касающихся распространения взрывчатых материалов промышленного назначения, применяются </w:t>
            </w:r>
            <w:hyperlink r:id="rId536" w:history="1">
              <w:r w:rsidRPr="00D10DD2">
                <w:rPr>
                  <w:rStyle w:val="ae"/>
                  <w:rFonts w:eastAsia="Calibri"/>
                  <w:color w:val="auto"/>
                </w:rPr>
                <w:t xml:space="preserve">подпункты </w:t>
              </w:r>
              <w:r w:rsidR="004F5E41" w:rsidRPr="00D10DD2">
                <w:rPr>
                  <w:rStyle w:val="ae"/>
                  <w:rFonts w:eastAsia="Calibri"/>
                  <w:color w:val="auto"/>
                </w:rPr>
                <w:t>«</w:t>
              </w:r>
              <w:r w:rsidRPr="00D10DD2">
                <w:rPr>
                  <w:rStyle w:val="ae"/>
                  <w:rFonts w:eastAsia="Calibri"/>
                  <w:color w:val="auto"/>
                </w:rPr>
                <w:t>а</w:t>
              </w:r>
              <w:r w:rsidR="004F5E41" w:rsidRPr="00D10DD2">
                <w:rPr>
                  <w:rStyle w:val="ae"/>
                  <w:rFonts w:eastAsia="Calibri"/>
                  <w:color w:val="auto"/>
                </w:rPr>
                <w:t>»</w:t>
              </w:r>
            </w:hyperlink>
            <w:r w:rsidRPr="00D10DD2">
              <w:t xml:space="preserve">, </w:t>
            </w:r>
            <w:hyperlink r:id="rId537" w:history="1">
              <w:r w:rsidR="004F5E41" w:rsidRPr="00D10DD2">
                <w:rPr>
                  <w:rStyle w:val="ae"/>
                  <w:rFonts w:eastAsia="Calibri"/>
                  <w:color w:val="auto"/>
                </w:rPr>
                <w:t>«</w:t>
              </w:r>
              <w:r w:rsidRPr="00D10DD2">
                <w:rPr>
                  <w:rStyle w:val="ae"/>
                  <w:rFonts w:eastAsia="Calibri"/>
                  <w:color w:val="auto"/>
                </w:rPr>
                <w:t>в</w:t>
              </w:r>
              <w:r w:rsidR="004F5E41" w:rsidRPr="00D10DD2">
                <w:rPr>
                  <w:rStyle w:val="ae"/>
                  <w:rFonts w:eastAsia="Calibri"/>
                  <w:color w:val="auto"/>
                </w:rPr>
                <w:t>»</w:t>
              </w:r>
            </w:hyperlink>
            <w:r w:rsidRPr="00D10DD2">
              <w:t xml:space="preserve">, </w:t>
            </w:r>
            <w:hyperlink r:id="rId538" w:history="1">
              <w:r w:rsidR="004F5E41" w:rsidRPr="00D10DD2">
                <w:rPr>
                  <w:rStyle w:val="ae"/>
                  <w:rFonts w:eastAsia="Calibri"/>
                  <w:color w:val="auto"/>
                </w:rPr>
                <w:t>«</w:t>
              </w:r>
              <w:r w:rsidRPr="00D10DD2">
                <w:rPr>
                  <w:rStyle w:val="ae"/>
                  <w:rFonts w:eastAsia="Calibri"/>
                  <w:color w:val="auto"/>
                </w:rPr>
                <w:t>г</w:t>
              </w:r>
              <w:r w:rsidR="004F5E41" w:rsidRPr="00D10DD2">
                <w:rPr>
                  <w:rStyle w:val="ae"/>
                  <w:rFonts w:eastAsia="Calibri"/>
                  <w:color w:val="auto"/>
                </w:rPr>
                <w:t>»</w:t>
              </w:r>
            </w:hyperlink>
            <w:r w:rsidRPr="00D10DD2">
              <w:t xml:space="preserve"> и </w:t>
            </w:r>
            <w:hyperlink r:id="rId539" w:history="1">
              <w:r w:rsidR="004F5E41" w:rsidRPr="00D10DD2">
                <w:rPr>
                  <w:rStyle w:val="ae"/>
                  <w:rFonts w:eastAsia="Calibri"/>
                  <w:color w:val="auto"/>
                </w:rPr>
                <w:t>«</w:t>
              </w:r>
              <w:r w:rsidRPr="00D10DD2">
                <w:rPr>
                  <w:rStyle w:val="ae"/>
                  <w:rFonts w:eastAsia="Calibri"/>
                  <w:color w:val="auto"/>
                </w:rPr>
                <w:t>е</w:t>
              </w:r>
              <w:r w:rsidR="004F5E41" w:rsidRPr="00D10DD2">
                <w:rPr>
                  <w:rStyle w:val="ae"/>
                  <w:rFonts w:eastAsia="Calibri"/>
                  <w:color w:val="auto"/>
                </w:rPr>
                <w:t>»</w:t>
              </w:r>
              <w:r w:rsidRPr="00D10DD2">
                <w:rPr>
                  <w:rStyle w:val="ae"/>
                  <w:rFonts w:eastAsia="Calibri"/>
                  <w:color w:val="auto"/>
                </w:rPr>
                <w:t xml:space="preserve"> пункта 4  Положения</w:t>
              </w:r>
            </w:hyperlink>
            <w:r w:rsidRPr="00D10DD2">
              <w:t xml:space="preserve"> </w:t>
            </w:r>
          </w:p>
        </w:tc>
      </w:tr>
    </w:tbl>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CF4010" w:rsidRPr="00D10DD2" w:rsidRDefault="00CF4010" w:rsidP="00F9263A">
      <w:pPr>
        <w:pStyle w:val="headertext0"/>
        <w:spacing w:before="0" w:beforeAutospacing="0" w:after="0" w:afterAutospacing="0"/>
        <w:jc w:val="center"/>
        <w:rPr>
          <w:b/>
        </w:rPr>
      </w:pPr>
      <w:r w:rsidRPr="00D10DD2">
        <w:rPr>
          <w:b/>
        </w:rPr>
        <w:lastRenderedPageBreak/>
        <w:t xml:space="preserve">Обязательное страхование гражданской ответственности за причинение вреда в результате аварии или инцидента на опасном производственном объекте </w:t>
      </w:r>
    </w:p>
    <w:p w:rsidR="00CF4010" w:rsidRPr="00D10DD2" w:rsidRDefault="00CF4010" w:rsidP="00D10DD2">
      <w:pPr>
        <w:pStyle w:val="headertext0"/>
        <w:spacing w:before="0" w:beforeAutospacing="0" w:after="0" w:afterAutospacing="0"/>
        <w:jc w:val="center"/>
        <w:rPr>
          <w:b/>
        </w:rPr>
      </w:pPr>
      <w:r w:rsidRPr="00D10DD2">
        <w:rPr>
          <w:b/>
        </w:rPr>
        <w:t>Субъекты по страхованию ответственности в случае аварии на опасном объекте</w:t>
      </w:r>
    </w:p>
    <w:tbl>
      <w:tblPr>
        <w:tblStyle w:val="af1"/>
        <w:tblW w:w="5000" w:type="pct"/>
        <w:tblLook w:val="04A0" w:firstRow="1" w:lastRow="0" w:firstColumn="1" w:lastColumn="0" w:noHBand="0" w:noVBand="1"/>
      </w:tblPr>
      <w:tblGrid>
        <w:gridCol w:w="6086"/>
        <w:gridCol w:w="4370"/>
      </w:tblGrid>
      <w:tr w:rsidR="00D10DD2" w:rsidRPr="00D10DD2" w:rsidTr="00D10DD2">
        <w:tc>
          <w:tcPr>
            <w:tcW w:w="0" w:type="auto"/>
            <w:hideMark/>
          </w:tcPr>
          <w:p w:rsidR="00CF4010" w:rsidRPr="00D10DD2" w:rsidRDefault="00CF4010" w:rsidP="00D10DD2">
            <w:pPr>
              <w:pStyle w:val="formattext0"/>
              <w:spacing w:before="0" w:beforeAutospacing="0" w:after="0" w:afterAutospacing="0"/>
              <w:jc w:val="center"/>
            </w:pPr>
            <w:r w:rsidRPr="00D10DD2">
              <w:rPr>
                <w:b/>
                <w:bCs/>
              </w:rPr>
              <w:t>Обязанность</w:t>
            </w:r>
          </w:p>
        </w:tc>
        <w:tc>
          <w:tcPr>
            <w:tcW w:w="0" w:type="auto"/>
            <w:hideMark/>
          </w:tcPr>
          <w:p w:rsidR="00CF4010" w:rsidRPr="00D10DD2" w:rsidRDefault="00CF4010" w:rsidP="00D10DD2">
            <w:pPr>
              <w:pStyle w:val="formattext0"/>
              <w:spacing w:before="0" w:beforeAutospacing="0" w:after="0" w:afterAutospacing="0"/>
              <w:jc w:val="center"/>
            </w:pPr>
            <w:r w:rsidRPr="00D10DD2">
              <w:rPr>
                <w:b/>
                <w:bCs/>
              </w:rPr>
              <w:t>Основание</w:t>
            </w:r>
          </w:p>
        </w:tc>
      </w:tr>
      <w:tr w:rsidR="00D10DD2" w:rsidRPr="00D10DD2" w:rsidTr="00D10DD2">
        <w:tc>
          <w:tcPr>
            <w:tcW w:w="0" w:type="auto"/>
            <w:hideMark/>
          </w:tcPr>
          <w:p w:rsidR="00CF4010" w:rsidRPr="00D10DD2" w:rsidRDefault="00CF4010" w:rsidP="00D10DD2">
            <w:pPr>
              <w:pStyle w:val="formattext0"/>
              <w:spacing w:before="0" w:beforeAutospacing="0" w:after="0" w:afterAutospacing="0"/>
              <w:jc w:val="both"/>
            </w:pPr>
            <w:r w:rsidRPr="00D10DD2">
              <w:t>Организация, эксплуатирующая опасный производственный объект, обязана страховать ответственность за причинение вреда жизни, здоровью или имуществу других лиц и окружающей среде в случае аварии на опасном производственном объекте.</w:t>
            </w:r>
          </w:p>
        </w:tc>
        <w:tc>
          <w:tcPr>
            <w:tcW w:w="0" w:type="auto"/>
            <w:hideMark/>
          </w:tcPr>
          <w:p w:rsidR="00CF4010" w:rsidRPr="00D10DD2" w:rsidRDefault="009A2A38" w:rsidP="00D10DD2">
            <w:pPr>
              <w:pStyle w:val="formattext0"/>
              <w:spacing w:before="0" w:beforeAutospacing="0" w:after="0" w:afterAutospacing="0"/>
              <w:jc w:val="both"/>
            </w:pPr>
            <w:hyperlink r:id="rId540" w:history="1">
              <w:r w:rsidR="00CF4010" w:rsidRPr="00D10DD2">
                <w:rPr>
                  <w:rStyle w:val="ae"/>
                  <w:color w:val="auto"/>
                </w:rPr>
                <w:t xml:space="preserve">ст.15 Федерального закона от 21.07.97 N 116-ФЗ </w:t>
              </w:r>
              <w:r w:rsidR="004F5E41" w:rsidRPr="00D10DD2">
                <w:rPr>
                  <w:rStyle w:val="ae"/>
                  <w:color w:val="auto"/>
                </w:rPr>
                <w:t>«</w:t>
              </w:r>
              <w:r w:rsidR="00CF4010" w:rsidRPr="00D10DD2">
                <w:rPr>
                  <w:rStyle w:val="ae"/>
                  <w:color w:val="auto"/>
                </w:rPr>
                <w:t>О промышленной безопасности опасных производственных объектов</w:t>
              </w:r>
              <w:r w:rsidR="004F5E41" w:rsidRPr="00D10DD2">
                <w:rPr>
                  <w:rStyle w:val="ae"/>
                  <w:color w:val="auto"/>
                </w:rPr>
                <w:t>»</w:t>
              </w:r>
            </w:hyperlink>
            <w:r w:rsidR="00CF4010" w:rsidRPr="00D10DD2">
              <w:t xml:space="preserve"> </w:t>
            </w:r>
          </w:p>
        </w:tc>
      </w:tr>
      <w:tr w:rsidR="00D10DD2" w:rsidRPr="00D10DD2" w:rsidTr="00D10DD2">
        <w:tc>
          <w:tcPr>
            <w:tcW w:w="0" w:type="auto"/>
            <w:hideMark/>
          </w:tcPr>
          <w:p w:rsidR="00D10DD2" w:rsidRPr="00D10DD2" w:rsidRDefault="00CF4010" w:rsidP="00D10DD2">
            <w:pPr>
              <w:pStyle w:val="formattext0"/>
              <w:spacing w:before="0" w:beforeAutospacing="0" w:after="0" w:afterAutospacing="0"/>
              <w:jc w:val="both"/>
            </w:pPr>
            <w:r w:rsidRPr="00D10DD2">
              <w:t>Владелец опасного объекта обязан за свой счет страховать в качестве страхователя имущественные интересы, связанные с обязанностью возместить вред, причиненный потерпевшим, путем заключения договора обязательного страхования со страховщиком в течение всего срока эксплуатации опасного объекта.</w:t>
            </w:r>
          </w:p>
          <w:p w:rsidR="00D10DD2" w:rsidRPr="00D10DD2" w:rsidRDefault="00CF4010" w:rsidP="00D10DD2">
            <w:pPr>
              <w:pStyle w:val="formattext0"/>
              <w:spacing w:before="0" w:beforeAutospacing="0" w:after="0" w:afterAutospacing="0"/>
              <w:jc w:val="both"/>
            </w:pPr>
            <w:r w:rsidRPr="00D10DD2">
              <w:t xml:space="preserve">В отношении страхования риска наступления гражданской ответственности владельцев опасных объектов в многоквартирном доме, указанных в </w:t>
            </w:r>
            <w:hyperlink r:id="rId541" w:history="1">
              <w:r w:rsidRPr="00D10DD2">
                <w:rPr>
                  <w:rStyle w:val="ae"/>
                  <w:color w:val="auto"/>
                </w:rPr>
                <w:t>пункте 4 части 1 статьи 5 настоящего Федерального закона</w:t>
              </w:r>
            </w:hyperlink>
            <w:r w:rsidRPr="00D10DD2">
              <w:t xml:space="preserve">, за причинение вреда потерпевшему в результате аварии на таких объектах для целей настоящего Федерального закона лицом, обязанным на условиях и в порядке, которые установлены настоящим Федеральным законом, исполнить обязанность по страхованию, признается лицо, осуществляющее управление многоквартирным домом в соответствии с требованиями </w:t>
            </w:r>
            <w:hyperlink r:id="rId542" w:history="1">
              <w:r w:rsidRPr="00D10DD2">
                <w:rPr>
                  <w:rStyle w:val="ae"/>
                  <w:color w:val="auto"/>
                </w:rPr>
                <w:t>Жилищного кодекса Российской Федерации</w:t>
              </w:r>
            </w:hyperlink>
            <w:r w:rsidRPr="00D10DD2">
              <w:t>, а в случае непосредственного управления многоквартирным домом собственниками помещений в таком доме - организация, выполняющая работы по техническому обслуживанию, капитальному ремонту и модернизации указанных опасных объектов на основании договора, заключенного с собственниками помещений в таком доме.</w:t>
            </w:r>
          </w:p>
          <w:p w:rsidR="00CF4010" w:rsidRPr="00D10DD2" w:rsidRDefault="00CF4010" w:rsidP="00D10DD2">
            <w:pPr>
              <w:pStyle w:val="formattext0"/>
              <w:spacing w:before="0" w:beforeAutospacing="0" w:after="0" w:afterAutospacing="0"/>
              <w:jc w:val="both"/>
            </w:pPr>
            <w:r w:rsidRPr="00D10DD2">
              <w:t xml:space="preserve">В отношении страхования риска наступления гражданской ответственности владельцев опасных объектов в многоквартирном доме, указанных в </w:t>
            </w:r>
            <w:hyperlink r:id="rId543" w:history="1">
              <w:r w:rsidRPr="00D10DD2">
                <w:rPr>
                  <w:rStyle w:val="ae"/>
                  <w:color w:val="auto"/>
                </w:rPr>
                <w:t>пункте 1 части 1 статьи 5 настоящего Федерального закона</w:t>
              </w:r>
            </w:hyperlink>
            <w:r w:rsidRPr="00D10DD2">
              <w:t xml:space="preserve">, за причинение вреда потерпевшему в результате аварии на таких объектах для целей настоящего Федерального закона лицом, обязанным на условиях и в порядке, которые установлены настоящим Федеральным законом, исполнить обязанность по страхованию, признается организация, эксплуатирующая опасный объект. </w:t>
            </w:r>
          </w:p>
        </w:tc>
        <w:tc>
          <w:tcPr>
            <w:tcW w:w="0" w:type="auto"/>
            <w:hideMark/>
          </w:tcPr>
          <w:p w:rsidR="00CF4010" w:rsidRPr="00D10DD2" w:rsidRDefault="009A2A38" w:rsidP="00D10DD2">
            <w:pPr>
              <w:pStyle w:val="formattext0"/>
              <w:spacing w:before="0" w:beforeAutospacing="0" w:after="0" w:afterAutospacing="0"/>
              <w:jc w:val="both"/>
            </w:pPr>
            <w:hyperlink r:id="rId544" w:history="1">
              <w:r w:rsidR="00CF4010" w:rsidRPr="00D10DD2">
                <w:rPr>
                  <w:rStyle w:val="ae"/>
                  <w:color w:val="auto"/>
                </w:rPr>
                <w:t xml:space="preserve">п.1 ст.4 Федерального закона </w:t>
              </w:r>
              <w:r w:rsidR="004F5E41" w:rsidRPr="00D10DD2">
                <w:rPr>
                  <w:rStyle w:val="ae"/>
                  <w:color w:val="auto"/>
                </w:rPr>
                <w:t>«</w:t>
              </w:r>
              <w:r w:rsidR="00CF4010" w:rsidRPr="00D10DD2">
                <w:rPr>
                  <w:rStyle w:val="ae"/>
                  <w:color w:val="auto"/>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4F5E41" w:rsidRPr="00D10DD2">
                <w:rPr>
                  <w:rStyle w:val="ae"/>
                  <w:color w:val="auto"/>
                </w:rPr>
                <w:t>»</w:t>
              </w:r>
            </w:hyperlink>
            <w:r w:rsidR="00D10DD2" w:rsidRPr="00D10DD2">
              <w:t xml:space="preserve"> </w:t>
            </w:r>
          </w:p>
        </w:tc>
      </w:tr>
    </w:tbl>
    <w:p w:rsidR="00CF4010" w:rsidRPr="00F9263A" w:rsidRDefault="00CF4010" w:rsidP="00F9263A">
      <w:pPr>
        <w:pStyle w:val="formattext0"/>
        <w:spacing w:before="0" w:beforeAutospacing="0" w:after="0" w:afterAutospacing="0"/>
      </w:pPr>
    </w:p>
    <w:p w:rsidR="00CF4010" w:rsidRPr="00D10DD2" w:rsidRDefault="00CF4010" w:rsidP="00D10DD2">
      <w:pPr>
        <w:pStyle w:val="formattext0"/>
        <w:spacing w:before="0" w:beforeAutospacing="0" w:after="0" w:afterAutospacing="0"/>
        <w:ind w:firstLine="709"/>
        <w:jc w:val="both"/>
      </w:pPr>
      <w:r w:rsidRPr="00D10DD2">
        <w:rPr>
          <w:b/>
          <w:bCs/>
        </w:rPr>
        <w:t>Владелец опасного объекта</w:t>
      </w:r>
      <w:r w:rsidRPr="00D10DD2">
        <w:t xml:space="preserve"> - юридическое лицо или индивидуальный предприниматель, владеющие опасным объектом на праве собственности, праве хозяйственного ведения или праве оперативного управления либо на ином законном основании и осуществляющие эксплуатацию опасного объекта. </w:t>
      </w:r>
    </w:p>
    <w:p w:rsidR="00CF4010" w:rsidRPr="00D10DD2" w:rsidRDefault="00CF4010" w:rsidP="00D10DD2">
      <w:pPr>
        <w:pStyle w:val="formattext0"/>
        <w:spacing w:before="0" w:beforeAutospacing="0" w:after="0" w:afterAutospacing="0"/>
        <w:ind w:firstLine="709"/>
        <w:jc w:val="both"/>
      </w:pPr>
      <w:r w:rsidRPr="00D10DD2">
        <w:t xml:space="preserve">Отношения, связанные с обязательным страхованием гражданской ответственности владельца опасного объекта за причинение вреда в результате аварии на опасном объекте, урегулированы </w:t>
      </w:r>
      <w:hyperlink r:id="rId545" w:history="1">
        <w:r w:rsidRPr="00D10DD2">
          <w:rPr>
            <w:rStyle w:val="ae"/>
            <w:color w:val="auto"/>
          </w:rPr>
          <w:t xml:space="preserve">Федеральным законом от 27.07.2010 N 225-ФЗ </w:t>
        </w:r>
        <w:r w:rsidR="004F5E41" w:rsidRPr="00D10DD2">
          <w:rPr>
            <w:rStyle w:val="ae"/>
            <w:color w:val="auto"/>
          </w:rPr>
          <w:t>«</w:t>
        </w:r>
        <w:r w:rsidRPr="00D10DD2">
          <w:rPr>
            <w:rStyle w:val="ae"/>
            <w:color w:val="auto"/>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4F5E41" w:rsidRPr="00D10DD2">
          <w:rPr>
            <w:rStyle w:val="ae"/>
            <w:color w:val="auto"/>
          </w:rPr>
          <w:t>»</w:t>
        </w:r>
      </w:hyperlink>
      <w:r w:rsidRPr="00D10DD2">
        <w:t>.</w:t>
      </w:r>
    </w:p>
    <w:p w:rsidR="00CF4010" w:rsidRPr="00D10DD2" w:rsidRDefault="00CF4010" w:rsidP="00D10DD2">
      <w:pPr>
        <w:pStyle w:val="formattext0"/>
        <w:spacing w:before="0" w:beforeAutospacing="0" w:after="0" w:afterAutospacing="0"/>
        <w:ind w:firstLine="709"/>
        <w:jc w:val="both"/>
      </w:pPr>
      <w:r w:rsidRPr="00D10DD2">
        <w:t xml:space="preserve">Правила обязательного страхования гражданской ответственности владельца опасного объекта за причинение вреда в результате аварии на опасном объекте определены </w:t>
      </w:r>
      <w:hyperlink r:id="rId546" w:history="1">
        <w:r w:rsidRPr="00D10DD2">
          <w:rPr>
            <w:rStyle w:val="ae"/>
            <w:color w:val="auto"/>
          </w:rPr>
          <w:t>Положением Банка России от 28.12.2016 N 574-П</w:t>
        </w:r>
      </w:hyperlink>
      <w:r w:rsidRPr="00D10DD2">
        <w:t xml:space="preserve">. </w:t>
      </w:r>
    </w:p>
    <w:p w:rsidR="00CF4010" w:rsidRPr="00D10DD2" w:rsidRDefault="00CF4010" w:rsidP="00F9263A">
      <w:pPr>
        <w:pStyle w:val="headertext0"/>
        <w:spacing w:before="0" w:beforeAutospacing="0" w:after="0" w:afterAutospacing="0"/>
        <w:rPr>
          <w:b/>
        </w:rPr>
      </w:pPr>
      <w:r w:rsidRPr="00D10DD2">
        <w:rPr>
          <w:b/>
        </w:rPr>
        <w:t xml:space="preserve">Опасные объекты, владельцы которых обязаны осуществлять обязательное страхование </w:t>
      </w:r>
    </w:p>
    <w:tbl>
      <w:tblPr>
        <w:tblStyle w:val="af1"/>
        <w:tblW w:w="5000" w:type="pct"/>
        <w:tblLook w:val="04A0" w:firstRow="1" w:lastRow="0" w:firstColumn="1" w:lastColumn="0" w:noHBand="0" w:noVBand="1"/>
      </w:tblPr>
      <w:tblGrid>
        <w:gridCol w:w="447"/>
        <w:gridCol w:w="10009"/>
      </w:tblGrid>
      <w:tr w:rsidR="00CF4010" w:rsidRPr="00D10DD2" w:rsidTr="00D10DD2">
        <w:tc>
          <w:tcPr>
            <w:tcW w:w="0" w:type="auto"/>
            <w:gridSpan w:val="2"/>
            <w:hideMark/>
          </w:tcPr>
          <w:p w:rsidR="00CF4010" w:rsidRPr="00D10DD2" w:rsidRDefault="00CF4010" w:rsidP="00D10DD2">
            <w:pPr>
              <w:pStyle w:val="formattext0"/>
              <w:spacing w:before="0" w:beforeAutospacing="0" w:after="0" w:afterAutospacing="0"/>
              <w:jc w:val="center"/>
              <w:rPr>
                <w:b/>
              </w:rPr>
            </w:pPr>
            <w:r w:rsidRPr="00D10DD2">
              <w:rPr>
                <w:b/>
                <w:bCs/>
              </w:rPr>
              <w:t xml:space="preserve">К </w:t>
            </w:r>
            <w:hyperlink r:id="rId547" w:history="1">
              <w:r w:rsidRPr="00D10DD2">
                <w:rPr>
                  <w:rStyle w:val="ae"/>
                  <w:b/>
                  <w:color w:val="auto"/>
                </w:rPr>
                <w:t>опасным объектам</w:t>
              </w:r>
            </w:hyperlink>
            <w:r w:rsidRPr="00D10DD2">
              <w:rPr>
                <w:b/>
                <w:bCs/>
              </w:rPr>
              <w:t>, владельцы которых обязаны осуществлять обязательное страхование, относятся расположенные на территории РФ и на иных территориях, над которыми РФ осуществляет юрисдикцию в соответствии с законодательством РФ и нормами международного права:</w:t>
            </w:r>
          </w:p>
        </w:tc>
      </w:tr>
      <w:tr w:rsidR="00CF4010" w:rsidRPr="00F9263A" w:rsidTr="00D10DD2">
        <w:tc>
          <w:tcPr>
            <w:tcW w:w="0" w:type="auto"/>
            <w:hideMark/>
          </w:tcPr>
          <w:p w:rsidR="00CF4010" w:rsidRPr="00F9263A" w:rsidRDefault="00CF4010" w:rsidP="00F9263A">
            <w:pPr>
              <w:pStyle w:val="formattext0"/>
              <w:spacing w:before="0" w:beforeAutospacing="0" w:after="0" w:afterAutospacing="0"/>
              <w:jc w:val="center"/>
            </w:pPr>
            <w:r w:rsidRPr="00F9263A">
              <w:t xml:space="preserve">1. </w:t>
            </w:r>
          </w:p>
        </w:tc>
        <w:tc>
          <w:tcPr>
            <w:tcW w:w="0" w:type="auto"/>
            <w:hideMark/>
          </w:tcPr>
          <w:p w:rsidR="00CF4010" w:rsidRPr="00D10DD2" w:rsidRDefault="00CF4010" w:rsidP="00D10DD2">
            <w:pPr>
              <w:pStyle w:val="formattext0"/>
              <w:spacing w:before="0" w:beforeAutospacing="0" w:after="0" w:afterAutospacing="0"/>
              <w:jc w:val="both"/>
            </w:pPr>
            <w:r w:rsidRPr="00D10DD2">
              <w:t xml:space="preserve">Опасные производственные объекты, подлежащие регистрации в государственном реестре в соответствии с законодательством РФ о промышленной безопасности опасных производственных объектов; </w:t>
            </w:r>
          </w:p>
        </w:tc>
      </w:tr>
      <w:tr w:rsidR="00CF4010" w:rsidRPr="00F9263A" w:rsidTr="00D10DD2">
        <w:tc>
          <w:tcPr>
            <w:tcW w:w="0" w:type="auto"/>
            <w:hideMark/>
          </w:tcPr>
          <w:p w:rsidR="00CF4010" w:rsidRPr="00F9263A" w:rsidRDefault="00CF4010" w:rsidP="00F9263A">
            <w:pPr>
              <w:pStyle w:val="formattext0"/>
              <w:spacing w:before="0" w:beforeAutospacing="0" w:after="0" w:afterAutospacing="0"/>
              <w:jc w:val="center"/>
            </w:pPr>
            <w:r w:rsidRPr="00F9263A">
              <w:t xml:space="preserve">2. </w:t>
            </w:r>
          </w:p>
        </w:tc>
        <w:tc>
          <w:tcPr>
            <w:tcW w:w="0" w:type="auto"/>
            <w:hideMark/>
          </w:tcPr>
          <w:p w:rsidR="00CF4010" w:rsidRPr="00D10DD2" w:rsidRDefault="00CF4010" w:rsidP="00D10DD2">
            <w:pPr>
              <w:pStyle w:val="formattext0"/>
              <w:spacing w:before="0" w:beforeAutospacing="0" w:after="0" w:afterAutospacing="0"/>
              <w:jc w:val="both"/>
            </w:pPr>
            <w:r w:rsidRPr="00D10DD2">
              <w:t xml:space="preserve">Гидротехнические сооружения, подлежащие внесению в Российский регистр гидротехнических сооружений в соответствии с законодательством РФ о безопасности гидротехнических сооружений; </w:t>
            </w:r>
          </w:p>
        </w:tc>
      </w:tr>
      <w:tr w:rsidR="00CF4010" w:rsidRPr="00F9263A" w:rsidTr="00D10DD2">
        <w:tc>
          <w:tcPr>
            <w:tcW w:w="0" w:type="auto"/>
            <w:hideMark/>
          </w:tcPr>
          <w:p w:rsidR="00CF4010" w:rsidRPr="00F9263A" w:rsidRDefault="00CF4010" w:rsidP="00F9263A">
            <w:pPr>
              <w:pStyle w:val="formattext0"/>
              <w:spacing w:before="0" w:beforeAutospacing="0" w:after="0" w:afterAutospacing="0"/>
              <w:jc w:val="center"/>
            </w:pPr>
            <w:r w:rsidRPr="00F9263A">
              <w:t xml:space="preserve">3. </w:t>
            </w:r>
          </w:p>
        </w:tc>
        <w:tc>
          <w:tcPr>
            <w:tcW w:w="0" w:type="auto"/>
            <w:hideMark/>
          </w:tcPr>
          <w:p w:rsidR="00CF4010" w:rsidRPr="00D10DD2" w:rsidRDefault="00CF4010" w:rsidP="00D10DD2">
            <w:pPr>
              <w:pStyle w:val="formattext0"/>
              <w:spacing w:before="0" w:beforeAutospacing="0" w:after="0" w:afterAutospacing="0"/>
              <w:jc w:val="both"/>
            </w:pPr>
            <w:r w:rsidRPr="00D10DD2">
              <w:t xml:space="preserve">Автозаправочные станции жидкого моторного топлива; </w:t>
            </w:r>
          </w:p>
        </w:tc>
      </w:tr>
      <w:tr w:rsidR="00CF4010" w:rsidRPr="00F9263A" w:rsidTr="00D10DD2">
        <w:tc>
          <w:tcPr>
            <w:tcW w:w="0" w:type="auto"/>
            <w:hideMark/>
          </w:tcPr>
          <w:p w:rsidR="00CF4010" w:rsidRPr="00F9263A" w:rsidRDefault="00CF4010" w:rsidP="00F9263A">
            <w:pPr>
              <w:pStyle w:val="formattext0"/>
              <w:spacing w:before="0" w:beforeAutospacing="0" w:after="0" w:afterAutospacing="0"/>
              <w:jc w:val="center"/>
            </w:pPr>
            <w:r w:rsidRPr="00F9263A">
              <w:t xml:space="preserve">4. </w:t>
            </w:r>
          </w:p>
        </w:tc>
        <w:tc>
          <w:tcPr>
            <w:tcW w:w="0" w:type="auto"/>
            <w:hideMark/>
          </w:tcPr>
          <w:p w:rsidR="00CF4010" w:rsidRPr="00D10DD2" w:rsidRDefault="00CF4010" w:rsidP="00D10DD2">
            <w:pPr>
              <w:pStyle w:val="formattext0"/>
              <w:spacing w:before="0" w:beforeAutospacing="0" w:after="0" w:afterAutospacing="0"/>
              <w:jc w:val="both"/>
            </w:pPr>
            <w:r w:rsidRPr="00D10DD2">
              <w:t xml:space="preserve">Лифты, подъемные платформы для инвалидов, эскалаторы (за исключением эскалаторов в метрополитенах), пассажирские конвейеры (движущиеся пешеходные дорожки). </w:t>
            </w:r>
          </w:p>
        </w:tc>
      </w:tr>
    </w:tbl>
    <w:p w:rsidR="00CF4010" w:rsidRPr="00F9263A" w:rsidRDefault="00CF4010" w:rsidP="00F9263A">
      <w:pPr>
        <w:pStyle w:val="formattext0"/>
        <w:spacing w:before="0" w:beforeAutospacing="0" w:after="0" w:afterAutospacing="0"/>
      </w:pPr>
    </w:p>
    <w:p w:rsidR="00CF4010" w:rsidRPr="00D10DD2" w:rsidRDefault="00CF4010" w:rsidP="00D10DD2">
      <w:pPr>
        <w:pStyle w:val="formattext0"/>
        <w:spacing w:before="0" w:beforeAutospacing="0" w:after="0" w:afterAutospacing="0"/>
        <w:ind w:firstLine="709"/>
        <w:jc w:val="both"/>
      </w:pPr>
      <w:r w:rsidRPr="00D10DD2">
        <w:t xml:space="preserve">К опасным объектам, владельцы которых обязаны осуществлять обязательное страхование, не относятся объекты, указанные выше и расположенные в границах объектов использования атомной энергии. </w:t>
      </w:r>
    </w:p>
    <w:p w:rsidR="00CF4010" w:rsidRPr="00D10DD2" w:rsidRDefault="00CF4010" w:rsidP="00D10DD2">
      <w:pPr>
        <w:pStyle w:val="headertext0"/>
        <w:spacing w:before="0" w:beforeAutospacing="0" w:after="0" w:afterAutospacing="0"/>
        <w:ind w:firstLine="709"/>
        <w:jc w:val="center"/>
        <w:rPr>
          <w:b/>
        </w:rPr>
      </w:pPr>
      <w:r w:rsidRPr="00D10DD2">
        <w:rPr>
          <w:b/>
        </w:rPr>
        <w:t>Договор обязательного страхования ответственно</w:t>
      </w:r>
      <w:r w:rsidR="00D10DD2" w:rsidRPr="00D10DD2">
        <w:rPr>
          <w:b/>
        </w:rPr>
        <w:t>сти владельца опасного объекта</w:t>
      </w:r>
    </w:p>
    <w:p w:rsidR="00CF4010" w:rsidRPr="00D10DD2" w:rsidRDefault="00CF4010" w:rsidP="00D10DD2">
      <w:pPr>
        <w:pStyle w:val="formattext0"/>
        <w:spacing w:before="0" w:beforeAutospacing="0" w:after="0" w:afterAutospacing="0"/>
        <w:ind w:firstLine="709"/>
        <w:jc w:val="both"/>
      </w:pPr>
      <w:r w:rsidRPr="00D10DD2">
        <w:t xml:space="preserve">- Договор обязательного страхования заключается в отношении каждого опасного объекта на срок </w:t>
      </w:r>
      <w:r w:rsidRPr="00D10DD2">
        <w:rPr>
          <w:b/>
          <w:bCs/>
        </w:rPr>
        <w:t>не менее чем один год</w:t>
      </w:r>
      <w:r w:rsidRPr="00D10DD2">
        <w:t xml:space="preserve">. </w:t>
      </w:r>
    </w:p>
    <w:p w:rsidR="00CF4010" w:rsidRPr="00D10DD2" w:rsidRDefault="00CF4010" w:rsidP="00D10DD2">
      <w:pPr>
        <w:pStyle w:val="formattext0"/>
        <w:spacing w:before="0" w:beforeAutospacing="0" w:after="0" w:afterAutospacing="0"/>
        <w:ind w:firstLine="709"/>
        <w:jc w:val="both"/>
      </w:pPr>
      <w:r w:rsidRPr="00D10DD2">
        <w:t xml:space="preserve">- Документом, подтверждающим заключение договора обязательного страхования, является </w:t>
      </w:r>
      <w:r w:rsidRPr="00D10DD2">
        <w:rPr>
          <w:b/>
          <w:bCs/>
        </w:rPr>
        <w:t>страховой полис</w:t>
      </w:r>
      <w:r w:rsidRPr="00D10DD2">
        <w:t xml:space="preserve"> установленного образца.</w:t>
      </w:r>
    </w:p>
    <w:p w:rsidR="00CF4010" w:rsidRPr="00D10DD2" w:rsidRDefault="00CF4010" w:rsidP="00D10DD2">
      <w:pPr>
        <w:pStyle w:val="formattext0"/>
        <w:spacing w:before="0" w:beforeAutospacing="0" w:after="0" w:afterAutospacing="0"/>
        <w:ind w:firstLine="709"/>
        <w:jc w:val="both"/>
      </w:pPr>
      <w:r w:rsidRPr="00D10DD2">
        <w:t xml:space="preserve">Порядок заключения договора обязательного страхования установлен в </w:t>
      </w:r>
      <w:hyperlink r:id="rId548" w:history="1">
        <w:r w:rsidRPr="00D10DD2">
          <w:rPr>
            <w:rStyle w:val="ae"/>
            <w:color w:val="auto"/>
          </w:rPr>
          <w:t xml:space="preserve">главе 2 Федерального закона </w:t>
        </w:r>
        <w:r w:rsidR="004F5E41" w:rsidRPr="00D10DD2">
          <w:rPr>
            <w:rStyle w:val="ae"/>
            <w:color w:val="auto"/>
          </w:rPr>
          <w:t>«</w:t>
        </w:r>
        <w:r w:rsidRPr="00D10DD2">
          <w:rPr>
            <w:rStyle w:val="ae"/>
            <w:color w:val="auto"/>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4F5E41" w:rsidRPr="00D10DD2">
          <w:rPr>
            <w:rStyle w:val="ae"/>
            <w:color w:val="auto"/>
          </w:rPr>
          <w:t>»</w:t>
        </w:r>
      </w:hyperlink>
      <w:r w:rsidR="00D10DD2" w:rsidRPr="00D10DD2">
        <w:t>.</w:t>
      </w:r>
    </w:p>
    <w:p w:rsidR="00D10DD2" w:rsidRPr="00D10DD2" w:rsidRDefault="00D10DD2" w:rsidP="00D10DD2">
      <w:pPr>
        <w:pStyle w:val="formattext0"/>
        <w:spacing w:before="0" w:beforeAutospacing="0" w:after="0" w:afterAutospacing="0"/>
        <w:ind w:firstLine="709"/>
        <w:jc w:val="both"/>
      </w:pPr>
      <w:r w:rsidRPr="00D10DD2">
        <w:t xml:space="preserve">При заключении договоров обязательного страхования с 1 апреля 2016 года непредставление сведений в Национальный союз страховщиков ответственности (НССО) о наличии паспорта эксплуатируемого лифта, декларации соответствия и договора на техническое обслуживание и ремонт лифта со специализированной организацией для последующей передачи этих сведений в </w:t>
      </w:r>
      <w:proofErr w:type="spellStart"/>
      <w:r w:rsidRPr="00D10DD2">
        <w:t>Ростехнадзор</w:t>
      </w:r>
      <w:proofErr w:type="spellEnd"/>
      <w:r w:rsidRPr="00D10DD2">
        <w:t xml:space="preserve"> может явиться основанием для проведения внеплановой проверки владельца опасного объекта на предмет соблюдения владельцем лифта требований технического регламента Таможенного союза от 18 октября 2010 г. «Безопасность лифтов» ТР ТС 011/2011 в рамках реализации полномочий по осуществлению государственного контроля (надзора) за соблюдением требований указанного технического регламента, установленных постановлением Правительства Российской Федерации от 13 мая 2013 г. N 407 «Об уполномоченных органах Российской Федерации по обеспечению государственного контроля (надзора) за соблюдением требований технических регламентов Таможенного союза» (письмо </w:t>
      </w:r>
      <w:proofErr w:type="spellStart"/>
      <w:r w:rsidRPr="00D10DD2">
        <w:t>Ростехнадзора</w:t>
      </w:r>
      <w:proofErr w:type="spellEnd"/>
      <w:r w:rsidRPr="00D10DD2">
        <w:t xml:space="preserve"> от 26.04.2016 года N 00-03-07/361).</w:t>
      </w:r>
    </w:p>
    <w:p w:rsidR="00CF4010" w:rsidRPr="00D10DD2" w:rsidRDefault="00CF4010" w:rsidP="00D10DD2">
      <w:pPr>
        <w:pStyle w:val="formattext0"/>
        <w:spacing w:before="0" w:beforeAutospacing="0" w:after="0" w:afterAutospacing="0"/>
        <w:ind w:firstLine="709"/>
        <w:jc w:val="both"/>
      </w:pPr>
      <w:r w:rsidRPr="00D10DD2">
        <w:t xml:space="preserve">Страховые суммы и выплаты по договору обязательного страхования ответственности владельца опасного объекта </w:t>
      </w:r>
    </w:p>
    <w:p w:rsidR="00CF4010" w:rsidRPr="00D10DD2" w:rsidRDefault="00CF4010" w:rsidP="00D10DD2">
      <w:pPr>
        <w:pStyle w:val="formattext0"/>
        <w:spacing w:before="0" w:beforeAutospacing="0" w:after="0" w:afterAutospacing="0"/>
        <w:ind w:firstLine="709"/>
        <w:jc w:val="both"/>
      </w:pPr>
      <w:r w:rsidRPr="00D10DD2">
        <w:t xml:space="preserve">Страховая сумма по договору обязательного страхования составляет </w:t>
      </w:r>
      <w:r w:rsidRPr="00D10DD2">
        <w:rPr>
          <w:b/>
          <w:bCs/>
        </w:rPr>
        <w:t>от 10 миллионов рублей до 6 миллиардов 500 миллионов рублей</w:t>
      </w:r>
      <w:r w:rsidRPr="00D10DD2">
        <w:t xml:space="preserve"> в зависимости от количества возможных потерпевших и осуществляемой деятельности. </w:t>
      </w:r>
    </w:p>
    <w:p w:rsidR="00CF4010" w:rsidRPr="00D10DD2" w:rsidRDefault="00CF4010" w:rsidP="00D10DD2">
      <w:pPr>
        <w:pStyle w:val="formattext0"/>
        <w:spacing w:before="0" w:beforeAutospacing="0" w:after="0" w:afterAutospacing="0"/>
        <w:ind w:firstLine="709"/>
        <w:jc w:val="both"/>
      </w:pPr>
      <w:r w:rsidRPr="00D10DD2">
        <w:lastRenderedPageBreak/>
        <w:t xml:space="preserve">Размеры страховых выплат по договору обязательного страхования составляют </w:t>
      </w:r>
      <w:r w:rsidRPr="00D10DD2">
        <w:rPr>
          <w:b/>
          <w:bCs/>
        </w:rPr>
        <w:t>от 25 тысяч рублей до 2 миллионов рублей</w:t>
      </w:r>
      <w:r w:rsidRPr="00D10DD2">
        <w:t xml:space="preserve"> в зависимости от причиненного вреда. </w:t>
      </w:r>
    </w:p>
    <w:p w:rsidR="00CF4010" w:rsidRPr="00D10DD2" w:rsidRDefault="00CF4010" w:rsidP="00D10DD2">
      <w:pPr>
        <w:pStyle w:val="formattext0"/>
        <w:spacing w:before="0" w:beforeAutospacing="0" w:after="0" w:afterAutospacing="0"/>
        <w:ind w:firstLine="709"/>
        <w:jc w:val="both"/>
      </w:pPr>
      <w:r w:rsidRPr="00D10DD2">
        <w:rPr>
          <w:b/>
          <w:bCs/>
        </w:rPr>
        <w:t xml:space="preserve">По договору обязательного страхования страховщик </w:t>
      </w:r>
      <w:hyperlink r:id="rId549" w:history="1">
        <w:r w:rsidRPr="00D10DD2">
          <w:rPr>
            <w:rStyle w:val="ae"/>
            <w:color w:val="auto"/>
          </w:rPr>
          <w:t>не возмещает</w:t>
        </w:r>
      </w:hyperlink>
      <w:r w:rsidRPr="00D10DD2">
        <w:rPr>
          <w:b/>
          <w:bCs/>
        </w:rPr>
        <w:t>:</w:t>
      </w:r>
      <w:r w:rsidRPr="00D10DD2">
        <w:t xml:space="preserve"> </w:t>
      </w:r>
    </w:p>
    <w:p w:rsidR="00CF4010" w:rsidRPr="00D10DD2" w:rsidRDefault="00CF4010" w:rsidP="00D10DD2">
      <w:pPr>
        <w:pStyle w:val="formattext0"/>
        <w:spacing w:before="0" w:beforeAutospacing="0" w:after="0" w:afterAutospacing="0"/>
        <w:ind w:firstLine="709"/>
        <w:jc w:val="both"/>
      </w:pPr>
      <w:r w:rsidRPr="00D10DD2">
        <w:t xml:space="preserve">1) вред, причиненный имуществу страхователя; </w:t>
      </w:r>
    </w:p>
    <w:p w:rsidR="00CF4010" w:rsidRPr="00D10DD2" w:rsidRDefault="00CF4010" w:rsidP="00D10DD2">
      <w:pPr>
        <w:pStyle w:val="formattext0"/>
        <w:spacing w:before="0" w:beforeAutospacing="0" w:after="0" w:afterAutospacing="0"/>
        <w:ind w:firstLine="709"/>
        <w:jc w:val="both"/>
      </w:pPr>
      <w:r w:rsidRPr="00D10DD2">
        <w:t xml:space="preserve">2) расходы потерпевшего, связанные с неисполнением или ненадлежащим исполнением своих гражданско-правовых обязательств; </w:t>
      </w:r>
    </w:p>
    <w:p w:rsidR="00CF4010" w:rsidRPr="00D10DD2" w:rsidRDefault="00CF4010" w:rsidP="00D10DD2">
      <w:pPr>
        <w:pStyle w:val="formattext0"/>
        <w:spacing w:before="0" w:beforeAutospacing="0" w:after="0" w:afterAutospacing="0"/>
        <w:ind w:firstLine="709"/>
        <w:jc w:val="both"/>
      </w:pPr>
      <w:r w:rsidRPr="00D10DD2">
        <w:t xml:space="preserve">3) вред, причиненный имуществу потерпевшего, умышленные действия которого явились причиной аварии на опасном объекте; </w:t>
      </w:r>
    </w:p>
    <w:p w:rsidR="00CF4010" w:rsidRPr="00D10DD2" w:rsidRDefault="00CF4010" w:rsidP="00D10DD2">
      <w:pPr>
        <w:pStyle w:val="formattext0"/>
        <w:spacing w:before="0" w:beforeAutospacing="0" w:after="0" w:afterAutospacing="0"/>
        <w:ind w:firstLine="709"/>
        <w:jc w:val="both"/>
      </w:pPr>
      <w:r w:rsidRPr="00D10DD2">
        <w:t>4) убытки, являющиеся упущенной выгодой, в том числе связанные с утратой товарной стоимости имущества, а также моральный вред.</w:t>
      </w:r>
    </w:p>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CF4010" w:rsidRPr="00D10DD2" w:rsidRDefault="00CF4010" w:rsidP="00F9263A">
      <w:pPr>
        <w:pStyle w:val="headertext0"/>
        <w:spacing w:before="0" w:beforeAutospacing="0" w:after="0" w:afterAutospacing="0"/>
        <w:jc w:val="center"/>
        <w:rPr>
          <w:b/>
        </w:rPr>
      </w:pPr>
      <w:r w:rsidRPr="00D10DD2">
        <w:rPr>
          <w:b/>
        </w:rPr>
        <w:lastRenderedPageBreak/>
        <w:t xml:space="preserve">Экспертиза промышленной безопасности </w:t>
      </w:r>
    </w:p>
    <w:p w:rsidR="00CF4010" w:rsidRPr="00D10DD2" w:rsidRDefault="00CF4010" w:rsidP="00D10DD2">
      <w:pPr>
        <w:pStyle w:val="formattext0"/>
        <w:spacing w:before="0" w:beforeAutospacing="0" w:after="0" w:afterAutospacing="0"/>
        <w:ind w:firstLine="709"/>
        <w:jc w:val="both"/>
      </w:pPr>
      <w:r w:rsidRPr="00D10DD2">
        <w:t xml:space="preserve">Экспертиза проводится с целью определения соответствия объекта экспертизы предъявляемым к нему требованиям промышленной безопасности и основывается на принципах независимости, объективности, всесторонности и полноты исследований, проводимых с использованием современных достижений науки и техники. </w:t>
      </w:r>
    </w:p>
    <w:p w:rsidR="00D10DD2" w:rsidRPr="00D10DD2" w:rsidRDefault="00D10DD2" w:rsidP="00D10DD2">
      <w:pPr>
        <w:pStyle w:val="formattext0"/>
        <w:spacing w:before="0" w:beforeAutospacing="0" w:after="0" w:afterAutospacing="0"/>
        <w:ind w:firstLine="709"/>
        <w:jc w:val="both"/>
      </w:pPr>
      <w:r w:rsidRPr="00D10DD2">
        <w:t>1) Федеральный закон от 21.07.97 N 116-ФЗ «О промышленной безопасности опасных производственных объектов»;</w:t>
      </w:r>
    </w:p>
    <w:p w:rsidR="00D10DD2" w:rsidRPr="00D10DD2" w:rsidRDefault="00D10DD2" w:rsidP="00D10DD2">
      <w:pPr>
        <w:pStyle w:val="formattext0"/>
        <w:spacing w:before="0" w:beforeAutospacing="0" w:after="0" w:afterAutospacing="0"/>
        <w:ind w:firstLine="709"/>
        <w:jc w:val="both"/>
      </w:pPr>
      <w:r w:rsidRPr="00D10DD2">
        <w:t xml:space="preserve">2) Постановление Правительства РФ от 04.07.2012 N 682 «О лицензировании деятельности по проведению экспертизы промышленной безопасности»;     </w:t>
      </w:r>
    </w:p>
    <w:p w:rsidR="00D10DD2" w:rsidRPr="00D10DD2" w:rsidRDefault="00D10DD2" w:rsidP="00D10DD2">
      <w:pPr>
        <w:pStyle w:val="formattext0"/>
        <w:spacing w:before="0" w:beforeAutospacing="0" w:after="0" w:afterAutospacing="0"/>
        <w:ind w:firstLine="709"/>
        <w:jc w:val="both"/>
      </w:pPr>
      <w:r w:rsidRPr="00D10DD2">
        <w:t xml:space="preserve">3) приказ </w:t>
      </w:r>
      <w:proofErr w:type="spellStart"/>
      <w:r w:rsidRPr="00D10DD2">
        <w:t>Ростехнадзора</w:t>
      </w:r>
      <w:proofErr w:type="spellEnd"/>
      <w:r w:rsidRPr="00D10DD2">
        <w:t xml:space="preserve"> от 23.06.2014 N 260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w:t>
      </w:r>
    </w:p>
    <w:p w:rsidR="00D10DD2" w:rsidRPr="00D10DD2" w:rsidRDefault="00D10DD2" w:rsidP="00D10DD2">
      <w:pPr>
        <w:pStyle w:val="formattext0"/>
        <w:spacing w:before="0" w:beforeAutospacing="0" w:after="0" w:afterAutospacing="0"/>
        <w:ind w:firstLine="709"/>
        <w:jc w:val="both"/>
      </w:pPr>
      <w:r w:rsidRPr="00D10DD2">
        <w:t xml:space="preserve">4) приказ </w:t>
      </w:r>
      <w:proofErr w:type="spellStart"/>
      <w:r w:rsidRPr="00D10DD2">
        <w:t>Ростехнадзора</w:t>
      </w:r>
      <w:proofErr w:type="spellEnd"/>
      <w:r w:rsidRPr="00D10DD2">
        <w:t xml:space="preserve"> от 14.11.2013 N 538 «Об утверждении федеральных норм и правил в области промышленной безопасности «Правила проведения экспертизы промышленной безопасности»;</w:t>
      </w:r>
    </w:p>
    <w:p w:rsidR="00D10DD2" w:rsidRPr="00D10DD2" w:rsidRDefault="00D10DD2" w:rsidP="00D10DD2">
      <w:pPr>
        <w:pStyle w:val="formattext0"/>
        <w:spacing w:before="0" w:beforeAutospacing="0" w:after="0" w:afterAutospacing="0"/>
        <w:ind w:firstLine="709"/>
        <w:jc w:val="both"/>
      </w:pPr>
      <w:r w:rsidRPr="00D10DD2">
        <w:t xml:space="preserve">5) приказ </w:t>
      </w:r>
      <w:proofErr w:type="spellStart"/>
      <w:r w:rsidRPr="00D10DD2">
        <w:t>Ростехнадзора</w:t>
      </w:r>
      <w:proofErr w:type="spellEnd"/>
      <w:r w:rsidRPr="00D10DD2">
        <w:t xml:space="preserve"> от 15.11.2012 N 658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проведению экспертизы промышленной безопасности»;</w:t>
      </w:r>
    </w:p>
    <w:p w:rsidR="00D10DD2" w:rsidRPr="00D10DD2" w:rsidRDefault="00D10DD2" w:rsidP="00D10DD2">
      <w:pPr>
        <w:pStyle w:val="formattext0"/>
        <w:spacing w:before="0" w:beforeAutospacing="0" w:after="0" w:afterAutospacing="0"/>
        <w:ind w:firstLine="709"/>
        <w:jc w:val="both"/>
      </w:pPr>
      <w:r w:rsidRPr="00D10DD2">
        <w:t xml:space="preserve">6) приказ </w:t>
      </w:r>
      <w:proofErr w:type="spellStart"/>
      <w:r w:rsidRPr="00D10DD2">
        <w:t>Ростехнадзора</w:t>
      </w:r>
      <w:proofErr w:type="spellEnd"/>
      <w:r w:rsidRPr="00D10DD2">
        <w:t xml:space="preserve"> от 14.02.2012 N 97 «Об утверждении Методики определения размера платы за оказание услуги по экспертизе промышленной безопасности»:</w:t>
      </w:r>
    </w:p>
    <w:p w:rsidR="00CF4010" w:rsidRPr="00D10DD2" w:rsidRDefault="00D10DD2" w:rsidP="00D10DD2">
      <w:pPr>
        <w:pStyle w:val="formattext0"/>
        <w:spacing w:before="0" w:beforeAutospacing="0" w:after="0" w:afterAutospacing="0"/>
        <w:ind w:firstLine="709"/>
        <w:jc w:val="both"/>
      </w:pPr>
      <w:r w:rsidRPr="00D10DD2">
        <w:t>7) федеральные нормы и правила в области промышленной безопасности, содержащие соответствующий раздел, посвященной экспертизе промышленной безопасности.</w:t>
      </w:r>
    </w:p>
    <w:p w:rsidR="00CF4010" w:rsidRPr="00D10DD2" w:rsidRDefault="00CF4010" w:rsidP="00D10DD2">
      <w:pPr>
        <w:pStyle w:val="formattext0"/>
        <w:spacing w:before="0" w:beforeAutospacing="0" w:after="0" w:afterAutospacing="0"/>
        <w:ind w:firstLine="709"/>
        <w:jc w:val="center"/>
      </w:pPr>
      <w:r w:rsidRPr="00D10DD2">
        <w:rPr>
          <w:b/>
          <w:bCs/>
        </w:rPr>
        <w:t>Нормативные правовые акты, регламентирующие вопросы аттестации экспертов в области промышленной безопасности:</w:t>
      </w:r>
    </w:p>
    <w:p w:rsidR="00D10DD2" w:rsidRPr="00D10DD2" w:rsidRDefault="00D10DD2" w:rsidP="00D10DD2">
      <w:pPr>
        <w:pStyle w:val="formattext0"/>
        <w:spacing w:before="0" w:beforeAutospacing="0" w:after="0" w:afterAutospacing="0"/>
        <w:ind w:firstLine="709"/>
        <w:jc w:val="both"/>
      </w:pPr>
      <w:r w:rsidRPr="00D10DD2">
        <w:t>1) Федеральный закон от 21.07.97 N 116-ФЗ «О промышленной безопасности опас</w:t>
      </w:r>
      <w:r>
        <w:t>ных производственных объектов»;</w:t>
      </w:r>
    </w:p>
    <w:p w:rsidR="00D10DD2" w:rsidRPr="00D10DD2" w:rsidRDefault="00D10DD2" w:rsidP="00D10DD2">
      <w:pPr>
        <w:pStyle w:val="formattext0"/>
        <w:spacing w:before="0" w:beforeAutospacing="0" w:after="0" w:afterAutospacing="0"/>
        <w:ind w:firstLine="709"/>
        <w:jc w:val="both"/>
      </w:pPr>
      <w:r w:rsidRPr="00D10DD2">
        <w:t>2) Постановление Правительства РФ от 28.05.2015 N 509 «Об аттестации экспертов в области промышленной безопасности»;</w:t>
      </w:r>
    </w:p>
    <w:p w:rsidR="00D10DD2" w:rsidRPr="00D10DD2" w:rsidRDefault="00D10DD2" w:rsidP="00D10DD2">
      <w:pPr>
        <w:pStyle w:val="formattext0"/>
        <w:spacing w:before="0" w:beforeAutospacing="0" w:after="0" w:afterAutospacing="0"/>
        <w:ind w:firstLine="709"/>
        <w:jc w:val="both"/>
      </w:pPr>
      <w:r w:rsidRPr="00D10DD2">
        <w:t xml:space="preserve">3) приказ </w:t>
      </w:r>
      <w:proofErr w:type="spellStart"/>
      <w:r w:rsidRPr="00D10DD2">
        <w:t>Ростехнадзора</w:t>
      </w:r>
      <w:proofErr w:type="spellEnd"/>
      <w:r w:rsidRPr="00D10DD2">
        <w:t xml:space="preserve"> от 26.10.2015 N 430 «Об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аттестации экспертов в области промышленной безопасности»;</w:t>
      </w:r>
    </w:p>
    <w:p w:rsidR="00152A37" w:rsidRDefault="00D10DD2" w:rsidP="00D10DD2">
      <w:pPr>
        <w:pStyle w:val="formattext0"/>
        <w:spacing w:before="0" w:beforeAutospacing="0" w:after="0" w:afterAutospacing="0"/>
        <w:ind w:firstLine="709"/>
        <w:jc w:val="both"/>
      </w:pPr>
      <w:r w:rsidRPr="00D10DD2">
        <w:t xml:space="preserve">4) приказ </w:t>
      </w:r>
      <w:proofErr w:type="spellStart"/>
      <w:r w:rsidRPr="00D10DD2">
        <w:t>Ростехнадзора</w:t>
      </w:r>
      <w:proofErr w:type="spellEnd"/>
      <w:r w:rsidRPr="00D10DD2">
        <w:t xml:space="preserve"> от 27.11.2017 N 498 «Об утверждении Перечня вопросов, предлагаемых на квалификационном экзамене по аттестации экспертов в обла</w:t>
      </w:r>
      <w:r w:rsidR="00152A37">
        <w:t>сти промышленной безопасности»;</w:t>
      </w:r>
    </w:p>
    <w:p w:rsidR="00D10DD2" w:rsidRPr="00D10DD2" w:rsidRDefault="00D10DD2" w:rsidP="00D10DD2">
      <w:pPr>
        <w:pStyle w:val="formattext0"/>
        <w:spacing w:before="0" w:beforeAutospacing="0" w:after="0" w:afterAutospacing="0"/>
        <w:ind w:firstLine="709"/>
        <w:jc w:val="both"/>
      </w:pPr>
      <w:r w:rsidRPr="00D10DD2">
        <w:t xml:space="preserve">5) приказ </w:t>
      </w:r>
      <w:proofErr w:type="spellStart"/>
      <w:r w:rsidRPr="00D10DD2">
        <w:t>Ростехнадзора</w:t>
      </w:r>
      <w:proofErr w:type="spellEnd"/>
      <w:r w:rsidRPr="00D10DD2">
        <w:t xml:space="preserve"> от 09.09.2015 N 355 «Об утверждении перечня областей аттестации экспертов в обла</w:t>
      </w:r>
      <w:r w:rsidR="00152A37">
        <w:t>сти промышленной безопасности»;</w:t>
      </w:r>
    </w:p>
    <w:p w:rsidR="00D10DD2" w:rsidRPr="00D10DD2" w:rsidRDefault="00D10DD2" w:rsidP="00D10DD2">
      <w:pPr>
        <w:pStyle w:val="formattext0"/>
        <w:spacing w:before="0" w:beforeAutospacing="0" w:after="0" w:afterAutospacing="0"/>
        <w:ind w:firstLine="709"/>
        <w:jc w:val="both"/>
      </w:pPr>
      <w:r w:rsidRPr="00D10DD2">
        <w:t xml:space="preserve">6) приказ </w:t>
      </w:r>
      <w:proofErr w:type="spellStart"/>
      <w:r w:rsidRPr="00D10DD2">
        <w:t>Ростехнадзора</w:t>
      </w:r>
      <w:proofErr w:type="spellEnd"/>
      <w:r w:rsidRPr="00D10DD2">
        <w:t xml:space="preserve"> от 19.08.2015 N 327 «Об утверждении Положения об аттестационной комиссии Федеральной службы по экологическому, технологическому и атомному надзору по аттестации экспертов в обла</w:t>
      </w:r>
      <w:r w:rsidR="00152A37">
        <w:t>сти промышленной безопасности»;</w:t>
      </w:r>
    </w:p>
    <w:p w:rsidR="00D10DD2" w:rsidRPr="00D10DD2" w:rsidRDefault="00D10DD2" w:rsidP="00D10DD2">
      <w:pPr>
        <w:pStyle w:val="formattext0"/>
        <w:spacing w:before="0" w:beforeAutospacing="0" w:after="0" w:afterAutospacing="0"/>
        <w:ind w:firstLine="709"/>
        <w:jc w:val="both"/>
      </w:pPr>
      <w:r w:rsidRPr="00D10DD2">
        <w:t xml:space="preserve">7) приказ </w:t>
      </w:r>
      <w:proofErr w:type="spellStart"/>
      <w:r w:rsidRPr="00D10DD2">
        <w:t>Ростехнадзора</w:t>
      </w:r>
      <w:proofErr w:type="spellEnd"/>
      <w:r w:rsidRPr="00D10DD2">
        <w:t xml:space="preserve"> от 19.08.2015 N 328 «Об утверждении Требований к проведению квалификационного экзамена по аттестации экспертов в обл</w:t>
      </w:r>
      <w:r w:rsidR="00152A37">
        <w:t>асти промышленной безопасности»;</w:t>
      </w:r>
      <w:r w:rsidRPr="00D10DD2">
        <w:t xml:space="preserve"> </w:t>
      </w:r>
    </w:p>
    <w:p w:rsidR="00CF4010" w:rsidRPr="00D10DD2" w:rsidRDefault="00D10DD2" w:rsidP="00D10DD2">
      <w:pPr>
        <w:pStyle w:val="formattext0"/>
        <w:spacing w:before="0" w:beforeAutospacing="0" w:after="0" w:afterAutospacing="0"/>
        <w:ind w:firstLine="709"/>
        <w:jc w:val="both"/>
      </w:pPr>
      <w:r w:rsidRPr="00D10DD2">
        <w:t xml:space="preserve">8) приказ </w:t>
      </w:r>
      <w:proofErr w:type="spellStart"/>
      <w:r w:rsidRPr="00D10DD2">
        <w:t>Ростехнадзора</w:t>
      </w:r>
      <w:proofErr w:type="spellEnd"/>
      <w:r w:rsidRPr="00D10DD2">
        <w:t xml:space="preserve"> от 19.08.2015 N 326 «Об утверждении Требований к формированию и ведению реестра экспертов в области промышленной безопасности».</w:t>
      </w:r>
    </w:p>
    <w:p w:rsidR="00CF4010" w:rsidRPr="00D10DD2" w:rsidRDefault="00CF4010" w:rsidP="00D10DD2">
      <w:pPr>
        <w:pStyle w:val="headertext0"/>
        <w:spacing w:before="0" w:beforeAutospacing="0" w:after="0" w:afterAutospacing="0"/>
        <w:ind w:firstLine="709"/>
        <w:jc w:val="both"/>
        <w:rPr>
          <w:b/>
        </w:rPr>
      </w:pPr>
      <w:r w:rsidRPr="00D10DD2">
        <w:rPr>
          <w:b/>
        </w:rPr>
        <w:t>Объекты экспертизы промышленной безопасности</w:t>
      </w:r>
    </w:p>
    <w:p w:rsidR="00CF4010" w:rsidRPr="00D10DD2" w:rsidRDefault="00CF4010" w:rsidP="00D10DD2">
      <w:pPr>
        <w:pStyle w:val="formattext0"/>
        <w:spacing w:before="0" w:beforeAutospacing="0" w:after="0" w:afterAutospacing="0"/>
        <w:ind w:firstLine="709"/>
        <w:jc w:val="both"/>
      </w:pPr>
      <w:r w:rsidRPr="00D10DD2">
        <w:t xml:space="preserve">В соответствии со </w:t>
      </w:r>
      <w:hyperlink r:id="rId550" w:history="1">
        <w:r w:rsidRPr="00D10DD2">
          <w:rPr>
            <w:rStyle w:val="ae"/>
            <w:color w:val="auto"/>
          </w:rPr>
          <w:t>ст. ст.7</w:t>
        </w:r>
      </w:hyperlink>
      <w:r w:rsidRPr="00D10DD2">
        <w:t xml:space="preserve">, </w:t>
      </w:r>
      <w:hyperlink r:id="rId551" w:history="1">
        <w:r w:rsidRPr="00D10DD2">
          <w:rPr>
            <w:rStyle w:val="ae"/>
            <w:color w:val="auto"/>
          </w:rPr>
          <w:t xml:space="preserve">13 Федерального закона от 21.07.1997 года N 116-ФЗ </w:t>
        </w:r>
        <w:r w:rsidR="004F5E41" w:rsidRPr="00D10DD2">
          <w:rPr>
            <w:rStyle w:val="ae"/>
            <w:color w:val="auto"/>
          </w:rPr>
          <w:t>«</w:t>
        </w:r>
        <w:r w:rsidRPr="00D10DD2">
          <w:rPr>
            <w:rStyle w:val="ae"/>
            <w:color w:val="auto"/>
          </w:rPr>
          <w:t>О промышленной безопасности опасных производственных объектов</w:t>
        </w:r>
        <w:r w:rsidR="004F5E41" w:rsidRPr="00D10DD2">
          <w:rPr>
            <w:rStyle w:val="ae"/>
            <w:color w:val="auto"/>
          </w:rPr>
          <w:t>»</w:t>
        </w:r>
      </w:hyperlink>
      <w:r w:rsidRPr="00D10DD2">
        <w:t>,  </w:t>
      </w:r>
      <w:hyperlink r:id="rId552" w:history="1">
        <w:r w:rsidRPr="00D10DD2">
          <w:rPr>
            <w:rStyle w:val="ae"/>
            <w:color w:val="auto"/>
          </w:rPr>
          <w:t xml:space="preserve">ФНП в области промышленной безопасности </w:t>
        </w:r>
        <w:r w:rsidR="004F5E41" w:rsidRPr="00D10DD2">
          <w:rPr>
            <w:rStyle w:val="ae"/>
            <w:color w:val="auto"/>
          </w:rPr>
          <w:t>«</w:t>
        </w:r>
        <w:r w:rsidRPr="00D10DD2">
          <w:rPr>
            <w:rStyle w:val="ae"/>
            <w:color w:val="auto"/>
          </w:rPr>
          <w:t>Правила проведения экспертизы промышленной безопасности</w:t>
        </w:r>
        <w:r w:rsidR="004F5E41" w:rsidRPr="00D10DD2">
          <w:rPr>
            <w:rStyle w:val="ae"/>
            <w:color w:val="auto"/>
          </w:rPr>
          <w:t>»</w:t>
        </w:r>
      </w:hyperlink>
      <w:r w:rsidRPr="00D10DD2">
        <w:t xml:space="preserve">, утв. </w:t>
      </w:r>
      <w:hyperlink r:id="rId553" w:history="1">
        <w:r w:rsidRPr="00D10DD2">
          <w:rPr>
            <w:rStyle w:val="ae"/>
            <w:color w:val="auto"/>
          </w:rPr>
          <w:t xml:space="preserve">приказом </w:t>
        </w:r>
        <w:proofErr w:type="spellStart"/>
        <w:r w:rsidRPr="00D10DD2">
          <w:rPr>
            <w:rStyle w:val="ae"/>
            <w:color w:val="auto"/>
          </w:rPr>
          <w:t>Ростехнадзора</w:t>
        </w:r>
        <w:proofErr w:type="spellEnd"/>
        <w:r w:rsidRPr="00D10DD2">
          <w:rPr>
            <w:rStyle w:val="ae"/>
            <w:color w:val="auto"/>
          </w:rPr>
          <w:t xml:space="preserve"> от 14.11.2013 года N 538</w:t>
        </w:r>
      </w:hyperlink>
      <w:r w:rsidRPr="00D10DD2">
        <w:t xml:space="preserve">, объектами экспертизы промышленной безопасности являются: </w:t>
      </w:r>
    </w:p>
    <w:tbl>
      <w:tblPr>
        <w:tblStyle w:val="af1"/>
        <w:tblW w:w="5000" w:type="pct"/>
        <w:tblLook w:val="04A0" w:firstRow="1" w:lastRow="0" w:firstColumn="1" w:lastColumn="0" w:noHBand="0" w:noVBand="1"/>
      </w:tblPr>
      <w:tblGrid>
        <w:gridCol w:w="10456"/>
      </w:tblGrid>
      <w:tr w:rsidR="00D10DD2" w:rsidRPr="00D10DD2" w:rsidTr="00D10DD2">
        <w:tc>
          <w:tcPr>
            <w:tcW w:w="0" w:type="auto"/>
            <w:hideMark/>
          </w:tcPr>
          <w:p w:rsidR="00CF4010" w:rsidRPr="00D10DD2" w:rsidRDefault="00CF4010" w:rsidP="00D10DD2">
            <w:pPr>
              <w:pStyle w:val="formattext0"/>
              <w:spacing w:before="0" w:beforeAutospacing="0" w:after="0" w:afterAutospacing="0"/>
              <w:jc w:val="both"/>
            </w:pPr>
            <w:r w:rsidRPr="00D10DD2">
              <w:rPr>
                <w:b/>
                <w:bCs/>
              </w:rPr>
              <w:lastRenderedPageBreak/>
              <w:t>I. Документация:</w:t>
            </w:r>
          </w:p>
        </w:tc>
      </w:tr>
      <w:tr w:rsidR="00D10DD2" w:rsidRPr="00D10DD2" w:rsidTr="00D10DD2">
        <w:tc>
          <w:tcPr>
            <w:tcW w:w="0" w:type="auto"/>
            <w:hideMark/>
          </w:tcPr>
          <w:p w:rsidR="00CF4010" w:rsidRPr="00D10DD2" w:rsidRDefault="00CF4010" w:rsidP="00D10DD2">
            <w:pPr>
              <w:pStyle w:val="formattext0"/>
              <w:spacing w:before="0" w:beforeAutospacing="0" w:after="0" w:afterAutospacing="0"/>
              <w:jc w:val="both"/>
            </w:pPr>
            <w:r w:rsidRPr="00D10DD2">
              <w:t>а) документация на консервацию, ликвидацию и техническое перевооружение опасного производственного объекта:</w:t>
            </w:r>
          </w:p>
          <w:p w:rsidR="00CF4010" w:rsidRPr="00D10DD2" w:rsidRDefault="00CF4010" w:rsidP="00D10DD2">
            <w:pPr>
              <w:pStyle w:val="formattext0"/>
              <w:spacing w:before="0" w:beforeAutospacing="0" w:after="0" w:afterAutospacing="0"/>
              <w:jc w:val="both"/>
            </w:pPr>
            <w:r w:rsidRPr="00D10DD2">
              <w:t>- документация на консервация опасного производственного объекта;</w:t>
            </w:r>
          </w:p>
          <w:p w:rsidR="00CF4010" w:rsidRPr="00D10DD2" w:rsidRDefault="00CF4010" w:rsidP="00D10DD2">
            <w:pPr>
              <w:pStyle w:val="formattext0"/>
              <w:spacing w:before="0" w:beforeAutospacing="0" w:after="0" w:afterAutospacing="0"/>
              <w:jc w:val="both"/>
            </w:pPr>
            <w:r w:rsidRPr="00D10DD2">
              <w:t>- документация на ликвидация опасного производственного объекта;</w:t>
            </w:r>
          </w:p>
          <w:p w:rsidR="00CF4010" w:rsidRPr="00D10DD2" w:rsidRDefault="00CF4010" w:rsidP="00D10DD2">
            <w:pPr>
              <w:pStyle w:val="formattext0"/>
              <w:spacing w:before="0" w:beforeAutospacing="0" w:after="0" w:afterAutospacing="0"/>
              <w:jc w:val="both"/>
            </w:pPr>
            <w:r w:rsidRPr="00D10DD2">
              <w:t>- 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государственной экспертизе в соответствии с законодательством РФ о градостроительной деятельности);</w:t>
            </w:r>
          </w:p>
        </w:tc>
      </w:tr>
      <w:tr w:rsidR="00D10DD2" w:rsidRPr="00D10DD2" w:rsidTr="00D10DD2">
        <w:tc>
          <w:tcPr>
            <w:tcW w:w="0" w:type="auto"/>
            <w:hideMark/>
          </w:tcPr>
          <w:p w:rsidR="00CF4010" w:rsidRPr="00D10DD2" w:rsidRDefault="00CF4010" w:rsidP="00D10DD2">
            <w:pPr>
              <w:pStyle w:val="formattext0"/>
              <w:spacing w:before="0" w:beforeAutospacing="0" w:after="0" w:afterAutospacing="0"/>
              <w:jc w:val="both"/>
            </w:pPr>
            <w:r w:rsidRPr="00D10DD2">
              <w:t xml:space="preserve">б) </w:t>
            </w:r>
            <w:hyperlink r:id="rId554" w:history="1">
              <w:r w:rsidRPr="00D10DD2">
                <w:rPr>
                  <w:rStyle w:val="ae"/>
                  <w:color w:val="auto"/>
                </w:rPr>
                <w:t>декларация промышленной безопасности</w:t>
              </w:r>
            </w:hyperlink>
            <w:r w:rsidRPr="00D10DD2">
              <w:t xml:space="preserve">: </w:t>
            </w:r>
          </w:p>
          <w:p w:rsidR="00CF4010" w:rsidRPr="00D10DD2" w:rsidRDefault="00CF4010" w:rsidP="00D10DD2">
            <w:pPr>
              <w:pStyle w:val="formattext0"/>
              <w:spacing w:before="0" w:beforeAutospacing="0" w:after="0" w:afterAutospacing="0"/>
              <w:jc w:val="both"/>
            </w:pPr>
            <w:r w:rsidRPr="00D10DD2">
              <w:t>- декларация промышленной безопасности, разрабатываемая в составе документации на техническое перевооружение опасного производственного объекта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w:t>
            </w:r>
          </w:p>
          <w:p w:rsidR="00CF4010" w:rsidRPr="00D10DD2" w:rsidRDefault="00CF4010" w:rsidP="00D10DD2">
            <w:pPr>
              <w:pStyle w:val="formattext0"/>
              <w:spacing w:before="0" w:beforeAutospacing="0" w:after="0" w:afterAutospacing="0"/>
              <w:jc w:val="both"/>
            </w:pPr>
            <w:r w:rsidRPr="00D10DD2">
              <w:t>- декларация промышленной безопасности, разрабатываемая в составе документации на консервацию опасного производственного объекта;</w:t>
            </w:r>
          </w:p>
          <w:p w:rsidR="00CF4010" w:rsidRPr="00D10DD2" w:rsidRDefault="00CF4010" w:rsidP="00D10DD2">
            <w:pPr>
              <w:pStyle w:val="formattext0"/>
              <w:spacing w:before="0" w:beforeAutospacing="0" w:after="0" w:afterAutospacing="0"/>
              <w:jc w:val="both"/>
            </w:pPr>
            <w:r w:rsidRPr="00D10DD2">
              <w:t>- декларация промышленной безопасности, разрабатываемая в составе документации на ликвидацию опасного производственного объекта;</w:t>
            </w:r>
          </w:p>
          <w:p w:rsidR="00CF4010" w:rsidRPr="00D10DD2" w:rsidRDefault="00CF4010" w:rsidP="00D10DD2">
            <w:pPr>
              <w:pStyle w:val="formattext0"/>
              <w:spacing w:before="0" w:beforeAutospacing="0" w:after="0" w:afterAutospacing="0"/>
              <w:jc w:val="both"/>
            </w:pPr>
            <w:r w:rsidRPr="00D10DD2">
              <w:t>- вновь разрабатываемая декларация промышленной безопасности;</w:t>
            </w:r>
          </w:p>
        </w:tc>
      </w:tr>
      <w:tr w:rsidR="00D10DD2" w:rsidRPr="00D10DD2" w:rsidTr="00D10DD2">
        <w:tc>
          <w:tcPr>
            <w:tcW w:w="0" w:type="auto"/>
            <w:hideMark/>
          </w:tcPr>
          <w:p w:rsidR="00CF4010" w:rsidRPr="00D10DD2" w:rsidRDefault="00CF4010" w:rsidP="00D10DD2">
            <w:pPr>
              <w:pStyle w:val="formattext0"/>
              <w:spacing w:before="0" w:beforeAutospacing="0" w:after="0" w:afterAutospacing="0"/>
              <w:jc w:val="both"/>
            </w:pPr>
            <w:r w:rsidRPr="00D10DD2">
              <w:t xml:space="preserve">в) </w:t>
            </w:r>
            <w:hyperlink r:id="rId555" w:history="1">
              <w:r w:rsidRPr="00D10DD2">
                <w:rPr>
                  <w:rStyle w:val="ae"/>
                  <w:color w:val="auto"/>
                </w:rPr>
                <w:t>обоснование безопасности опасного производственного объекта</w:t>
              </w:r>
            </w:hyperlink>
            <w:r w:rsidRPr="00D10DD2">
              <w:t>:</w:t>
            </w:r>
          </w:p>
          <w:p w:rsidR="00CF4010" w:rsidRPr="00D10DD2" w:rsidRDefault="00CF4010" w:rsidP="00D10DD2">
            <w:pPr>
              <w:pStyle w:val="formattext0"/>
              <w:spacing w:before="0" w:beforeAutospacing="0" w:after="0" w:afterAutospacing="0"/>
              <w:jc w:val="both"/>
            </w:pPr>
            <w:r w:rsidRPr="00D10DD2">
              <w:t>- обоснование безопасности опасного производственного объекта;</w:t>
            </w:r>
          </w:p>
          <w:p w:rsidR="00CF4010" w:rsidRPr="00D10DD2" w:rsidRDefault="00CF4010" w:rsidP="00D10DD2">
            <w:pPr>
              <w:pStyle w:val="formattext0"/>
              <w:spacing w:before="0" w:beforeAutospacing="0" w:after="0" w:afterAutospacing="0"/>
              <w:jc w:val="both"/>
            </w:pPr>
            <w:r w:rsidRPr="00D10DD2">
              <w:t xml:space="preserve">- изменения, вносимые в обоснование безопасности опасного производственного объекта. </w:t>
            </w:r>
          </w:p>
        </w:tc>
      </w:tr>
      <w:tr w:rsidR="00D10DD2" w:rsidRPr="00D10DD2" w:rsidTr="00D10DD2">
        <w:tc>
          <w:tcPr>
            <w:tcW w:w="0" w:type="auto"/>
            <w:hideMark/>
          </w:tcPr>
          <w:p w:rsidR="00CF4010" w:rsidRPr="00D10DD2" w:rsidRDefault="00CF4010" w:rsidP="00D10DD2">
            <w:pPr>
              <w:pStyle w:val="formattext0"/>
              <w:spacing w:before="0" w:beforeAutospacing="0" w:after="0" w:afterAutospacing="0"/>
              <w:jc w:val="both"/>
            </w:pPr>
            <w:r w:rsidRPr="00D10DD2">
              <w:rPr>
                <w:b/>
                <w:bCs/>
              </w:rPr>
              <w:t>II. Технические устройства, применяемые на опасном производственном объекте:</w:t>
            </w:r>
          </w:p>
        </w:tc>
      </w:tr>
      <w:tr w:rsidR="00D10DD2" w:rsidRPr="00D10DD2" w:rsidTr="00D10DD2">
        <w:tc>
          <w:tcPr>
            <w:tcW w:w="0" w:type="auto"/>
            <w:hideMark/>
          </w:tcPr>
          <w:p w:rsidR="00CF4010" w:rsidRPr="00D10DD2" w:rsidRDefault="00CF4010" w:rsidP="00D10DD2">
            <w:pPr>
              <w:pStyle w:val="formattext0"/>
              <w:spacing w:before="0" w:beforeAutospacing="0" w:after="0" w:afterAutospacing="0"/>
              <w:jc w:val="both"/>
            </w:pPr>
            <w:r w:rsidRPr="00D10DD2">
              <w:t>- технические устройства, применяемые на опасном производственном объекте - до начала применения на опасном производственном объекте (если техническим регламентом не установлена иная форма оценки);</w:t>
            </w:r>
          </w:p>
          <w:p w:rsidR="00CF4010" w:rsidRPr="00D10DD2" w:rsidRDefault="00CF4010" w:rsidP="00D10DD2">
            <w:pPr>
              <w:pStyle w:val="formattext0"/>
              <w:spacing w:before="0" w:beforeAutospacing="0" w:after="0" w:afterAutospacing="0"/>
              <w:jc w:val="both"/>
            </w:pPr>
            <w:r w:rsidRPr="00D10DD2">
              <w:t>- технические устройства, применяемые на опасном производственном объекте - по истечении срока службы или при превышении количества циклов нагрузки такого техничес</w:t>
            </w:r>
            <w:r w:rsidR="00D10DD2" w:rsidRPr="00D10DD2">
              <w:t xml:space="preserve">кого устройства, установленных </w:t>
            </w:r>
            <w:r w:rsidRPr="00D10DD2">
              <w:t>его производителем (если техническим регламентом не установлена иная форма оценки);</w:t>
            </w:r>
          </w:p>
          <w:p w:rsidR="00CF4010" w:rsidRPr="00D10DD2" w:rsidRDefault="00CF4010" w:rsidP="00D10DD2">
            <w:pPr>
              <w:pStyle w:val="formattext0"/>
              <w:spacing w:before="0" w:beforeAutospacing="0" w:after="0" w:afterAutospacing="0"/>
              <w:jc w:val="both"/>
            </w:pPr>
            <w:r w:rsidRPr="00D10DD2">
              <w:t>- технические устройства, применяемые на опасном производственном объекте - при отсутствии в технической документации данных о сроке службы такого технического устройства, если фактический срок его службы превышает 20 лет (если техническим регламентом не установлена иная форма оценки);</w:t>
            </w:r>
          </w:p>
          <w:p w:rsidR="00CF4010" w:rsidRPr="00D10DD2" w:rsidRDefault="00CF4010" w:rsidP="00D10DD2">
            <w:pPr>
              <w:pStyle w:val="formattext0"/>
              <w:spacing w:before="0" w:beforeAutospacing="0" w:after="0" w:afterAutospacing="0"/>
              <w:jc w:val="both"/>
            </w:pPr>
            <w:r w:rsidRPr="00D10DD2">
              <w:t>- технические устройства, применяемые на опасном производственном объекте - 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 (если техническим регламентом не установлена иная форма оценки);</w:t>
            </w:r>
          </w:p>
        </w:tc>
      </w:tr>
      <w:tr w:rsidR="00D10DD2" w:rsidRPr="00D10DD2" w:rsidTr="00D10DD2">
        <w:tc>
          <w:tcPr>
            <w:tcW w:w="0" w:type="auto"/>
            <w:hideMark/>
          </w:tcPr>
          <w:p w:rsidR="00CF4010" w:rsidRPr="00D10DD2" w:rsidRDefault="00CF4010" w:rsidP="00D10DD2">
            <w:pPr>
              <w:pStyle w:val="formattext0"/>
              <w:spacing w:before="0" w:beforeAutospacing="0" w:after="0" w:afterAutospacing="0"/>
              <w:jc w:val="both"/>
            </w:pPr>
            <w:r w:rsidRPr="00D10DD2">
              <w:rPr>
                <w:b/>
                <w:bCs/>
              </w:rPr>
              <w:t>III. 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 подлежат экспертизе:</w:t>
            </w:r>
          </w:p>
        </w:tc>
      </w:tr>
      <w:tr w:rsidR="00D10DD2" w:rsidRPr="00D10DD2" w:rsidTr="00D10DD2">
        <w:tc>
          <w:tcPr>
            <w:tcW w:w="0" w:type="auto"/>
            <w:hideMark/>
          </w:tcPr>
          <w:p w:rsidR="00CF4010" w:rsidRPr="00D10DD2" w:rsidRDefault="00CF4010" w:rsidP="00D10DD2">
            <w:pPr>
              <w:pStyle w:val="formattext0"/>
              <w:spacing w:before="0" w:beforeAutospacing="0" w:after="0" w:afterAutospacing="0"/>
              <w:jc w:val="both"/>
            </w:pPr>
            <w:r w:rsidRPr="00D10DD2">
              <w:t>- в случае истечения срока эксплуатации здания или сооружения, установленного проектной документацией;</w:t>
            </w:r>
          </w:p>
          <w:p w:rsidR="00CF4010" w:rsidRPr="00D10DD2" w:rsidRDefault="00CF4010" w:rsidP="00D10DD2">
            <w:pPr>
              <w:pStyle w:val="formattext0"/>
              <w:spacing w:before="0" w:beforeAutospacing="0" w:after="0" w:afterAutospacing="0"/>
              <w:jc w:val="both"/>
            </w:pPr>
            <w:r w:rsidRPr="00D10DD2">
              <w:t>- в случае отсутствия проектной документации, либо отсутствия в проектной документации данных о сроке эксплуатации здания или сооружения;</w:t>
            </w:r>
          </w:p>
          <w:p w:rsidR="00CF4010" w:rsidRPr="00D10DD2" w:rsidRDefault="00CF4010" w:rsidP="00D10DD2">
            <w:pPr>
              <w:pStyle w:val="formattext0"/>
              <w:spacing w:before="0" w:beforeAutospacing="0" w:after="0" w:afterAutospacing="0"/>
              <w:jc w:val="both"/>
            </w:pPr>
            <w:r w:rsidRPr="00D10DD2">
              <w:t>- после аварии на опасном производственном объекте, в результате которой были повреждены несущие конструкции данных зданий и сооружений;</w:t>
            </w:r>
          </w:p>
          <w:p w:rsidR="00CF4010" w:rsidRPr="00D10DD2" w:rsidRDefault="00CF4010" w:rsidP="00D10DD2">
            <w:pPr>
              <w:pStyle w:val="formattext0"/>
              <w:spacing w:before="0" w:beforeAutospacing="0" w:after="0" w:afterAutospacing="0"/>
              <w:jc w:val="both"/>
            </w:pPr>
            <w:r w:rsidRPr="00D10DD2">
              <w:t>- по истечении сроков безопасной эксплуатации, установленных заключениями экспертизы.</w:t>
            </w:r>
          </w:p>
        </w:tc>
      </w:tr>
    </w:tbl>
    <w:p w:rsidR="00D10DD2" w:rsidRDefault="00D10DD2" w:rsidP="00F9263A">
      <w:pPr>
        <w:pStyle w:val="headertext0"/>
        <w:spacing w:before="0" w:beforeAutospacing="0" w:after="0" w:afterAutospacing="0"/>
      </w:pPr>
    </w:p>
    <w:p w:rsidR="00CF4010" w:rsidRPr="00D10DD2" w:rsidRDefault="00CF4010" w:rsidP="00D10DD2">
      <w:pPr>
        <w:pStyle w:val="headertext0"/>
        <w:spacing w:before="0" w:beforeAutospacing="0" w:after="0" w:afterAutospacing="0"/>
        <w:ind w:firstLine="709"/>
        <w:jc w:val="center"/>
        <w:rPr>
          <w:b/>
        </w:rPr>
      </w:pPr>
      <w:r w:rsidRPr="00D10DD2">
        <w:rPr>
          <w:b/>
        </w:rPr>
        <w:lastRenderedPageBreak/>
        <w:t>Эксперты в области промышленной безопасности</w:t>
      </w:r>
    </w:p>
    <w:p w:rsidR="00CF4010" w:rsidRPr="00D10DD2" w:rsidRDefault="00CF4010" w:rsidP="00D10DD2">
      <w:pPr>
        <w:pStyle w:val="formattext0"/>
        <w:spacing w:before="0" w:beforeAutospacing="0" w:after="0" w:afterAutospacing="0"/>
        <w:ind w:firstLine="709"/>
        <w:jc w:val="both"/>
      </w:pPr>
      <w:r w:rsidRPr="00D10DD2">
        <w:t xml:space="preserve">В соответствии с </w:t>
      </w:r>
      <w:hyperlink r:id="rId556" w:history="1">
        <w:r w:rsidRPr="00D10DD2">
          <w:rPr>
            <w:rStyle w:val="ae"/>
            <w:color w:val="auto"/>
          </w:rPr>
          <w:t>Правилами проведения экспертизы промышленной безопасности</w:t>
        </w:r>
      </w:hyperlink>
      <w:r w:rsidRPr="00D10DD2">
        <w:t xml:space="preserve"> экспертизу промышленной безопасности проводит организация, имеющая </w:t>
      </w:r>
      <w:hyperlink r:id="rId557" w:history="1">
        <w:r w:rsidRPr="00D10DD2">
          <w:rPr>
            <w:rStyle w:val="ae"/>
            <w:color w:val="auto"/>
          </w:rPr>
          <w:t>лицензию</w:t>
        </w:r>
      </w:hyperlink>
      <w:r w:rsidRPr="00D10DD2">
        <w:t xml:space="preserve"> на проведение указанной экспертизы, за счет средств ее заказчика</w:t>
      </w:r>
      <w:r w:rsidR="00D10DD2" w:rsidRPr="00D10DD2">
        <w:t>.</w:t>
      </w:r>
      <w:r w:rsidRPr="00D10DD2">
        <w:t xml:space="preserve"> </w:t>
      </w:r>
    </w:p>
    <w:p w:rsidR="00CF4010" w:rsidRPr="00D10DD2" w:rsidRDefault="00CF4010" w:rsidP="00D10DD2">
      <w:pPr>
        <w:pStyle w:val="formattext0"/>
        <w:spacing w:before="0" w:beforeAutospacing="0" w:after="0" w:afterAutospacing="0"/>
        <w:ind w:firstLine="709"/>
        <w:jc w:val="both"/>
      </w:pPr>
      <w:r w:rsidRPr="00D10DD2">
        <w:rPr>
          <w:b/>
          <w:bCs/>
        </w:rPr>
        <w:t xml:space="preserve">Лицами, участвующими в проведении </w:t>
      </w:r>
      <w:r w:rsidR="00D10DD2" w:rsidRPr="00D10DD2">
        <w:rPr>
          <w:b/>
          <w:bCs/>
        </w:rPr>
        <w:t>экспертизы промышленной безопасности,</w:t>
      </w:r>
      <w:r w:rsidRPr="00D10DD2">
        <w:rPr>
          <w:b/>
          <w:bCs/>
        </w:rPr>
        <w:t xml:space="preserve"> являются:</w:t>
      </w:r>
    </w:p>
    <w:p w:rsidR="00CF4010" w:rsidRPr="00D10DD2" w:rsidRDefault="00CF4010" w:rsidP="00D10DD2">
      <w:pPr>
        <w:pStyle w:val="formattext0"/>
        <w:spacing w:before="0" w:beforeAutospacing="0" w:after="0" w:afterAutospacing="0"/>
        <w:ind w:firstLine="709"/>
        <w:jc w:val="both"/>
      </w:pPr>
      <w:r w:rsidRPr="00D10DD2">
        <w:t>- эксперт в области промышленной безопасности - физическое лицо, аттестованное в установленном Правительством Российской Федерации порядке (</w:t>
      </w:r>
      <w:hyperlink r:id="rId558" w:history="1">
        <w:r w:rsidRPr="00D10DD2">
          <w:rPr>
            <w:rStyle w:val="ae"/>
            <w:color w:val="auto"/>
          </w:rPr>
          <w:t xml:space="preserve">постановление Правительства РФ от 28 мая 2015 года N 509 </w:t>
        </w:r>
        <w:r w:rsidR="004F5E41" w:rsidRPr="00D10DD2">
          <w:rPr>
            <w:rStyle w:val="ae"/>
            <w:color w:val="auto"/>
          </w:rPr>
          <w:t>«</w:t>
        </w:r>
        <w:r w:rsidRPr="00D10DD2">
          <w:rPr>
            <w:rStyle w:val="ae"/>
            <w:color w:val="auto"/>
          </w:rPr>
          <w:t>Об аттестации экспертов в области промышленной безопасности</w:t>
        </w:r>
        <w:r w:rsidR="004F5E41" w:rsidRPr="00D10DD2">
          <w:rPr>
            <w:rStyle w:val="ae"/>
            <w:color w:val="auto"/>
          </w:rPr>
          <w:t>»</w:t>
        </w:r>
      </w:hyperlink>
      <w:r w:rsidRPr="00D10DD2">
        <w:t xml:space="preserve">), которое обладает специальными познаниями в области промышленной безопасности, соответствует требованиям, установленным ФНП в области промышленной безопасности, и участвует в проведении экспертизы промышленной безопасности; </w:t>
      </w:r>
    </w:p>
    <w:p w:rsidR="00CF4010" w:rsidRPr="00D10DD2" w:rsidRDefault="00CF4010" w:rsidP="00D10DD2">
      <w:pPr>
        <w:pStyle w:val="formattext0"/>
        <w:spacing w:before="0" w:beforeAutospacing="0" w:after="0" w:afterAutospacing="0"/>
        <w:ind w:firstLine="709"/>
        <w:jc w:val="both"/>
      </w:pPr>
      <w:r w:rsidRPr="00D10DD2">
        <w:t>- организации и лица, привлекаемые экспертной организацией к проведению технического диагностирования, неразрушающего контроля, разрушающего контроля технических устройств, а также к проведению обследований зданий и сооружений, и владеющие необходимым оборудованием для проведения указанных работ;</w:t>
      </w:r>
    </w:p>
    <w:p w:rsidR="00CF4010" w:rsidRPr="00D10DD2" w:rsidRDefault="00CF4010" w:rsidP="00D10DD2">
      <w:pPr>
        <w:pStyle w:val="formattext0"/>
        <w:spacing w:before="0" w:beforeAutospacing="0" w:after="0" w:afterAutospacing="0"/>
        <w:ind w:firstLine="709"/>
        <w:jc w:val="both"/>
      </w:pPr>
      <w:r w:rsidRPr="00D10DD2">
        <w:t>- специалисты заказчика - в случаях, когда заказчик имеет в своем штате специалистов по техническому диагностированию, обследованию зданий и сооружений, неразрушающему контролю, разрушающему контролю уровень квалификации которых позволяет выполнять отдельные виды работ, допускается привлекать данных специалистов заказчика к выполнению этих работ и учитывать результаты работ, выполненных указанными специалистами при оформлении заключения экспертизы. При этом в заключении экспертизы должны указываться виды работ, выполняемые специалистами заказчика.</w:t>
      </w:r>
    </w:p>
    <w:p w:rsidR="00CF4010" w:rsidRPr="00D10DD2" w:rsidRDefault="00CF4010" w:rsidP="00D10DD2">
      <w:pPr>
        <w:pStyle w:val="formattext0"/>
        <w:spacing w:before="0" w:beforeAutospacing="0" w:after="0" w:afterAutospacing="0"/>
        <w:ind w:firstLine="709"/>
        <w:jc w:val="both"/>
      </w:pPr>
      <w:r w:rsidRPr="00D10DD2">
        <w:t xml:space="preserve">Законодательством РФ установлены соответствующие требования к указанным лицам, в том числе определенные запреты и ограничения. Так, в частности в соответствии с </w:t>
      </w:r>
      <w:hyperlink r:id="rId559" w:history="1">
        <w:r w:rsidRPr="00D10DD2">
          <w:rPr>
            <w:rStyle w:val="ae"/>
            <w:color w:val="auto"/>
          </w:rPr>
          <w:t>п.10 ст.13 ФЗ от 21.07.1997 года N 116-ФЗ</w:t>
        </w:r>
      </w:hyperlink>
      <w:r w:rsidRPr="00D10DD2">
        <w:t xml:space="preserve">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w:t>
      </w:r>
      <w:hyperlink r:id="rId560" w:history="1">
        <w:r w:rsidRPr="00D10DD2">
          <w:rPr>
            <w:rStyle w:val="ae"/>
            <w:color w:val="auto"/>
          </w:rPr>
          <w:t>Федеральным законом</w:t>
        </w:r>
      </w:hyperlink>
      <w:r w:rsidRPr="00D10DD2">
        <w:t xml:space="preserve">. Кроме того в соответствии с </w:t>
      </w:r>
      <w:hyperlink r:id="rId561" w:history="1">
        <w:r w:rsidRPr="00D10DD2">
          <w:rPr>
            <w:rStyle w:val="ae"/>
            <w:color w:val="auto"/>
          </w:rPr>
          <w:t>п.16 Правил проведения экспертизы промышленной безопасности</w:t>
        </w:r>
      </w:hyperlink>
      <w:r w:rsidRPr="00D10DD2">
        <w:t xml:space="preserve"> организации, имеющей лицензию на проведение экспертизы промышленной безопасности, запрещается проводить данную экспертизу в отношении опасных производственных объектов, принадлежащих на праве собственности или ином законном основании ей или лицам, входящим с ней в одну группу лиц в соответствии с антимонопольным законодательством Российской Федерации, а также в отношении иных объектов экспертизы, связанных с такими опасными производственными объектами. Заключение экспертизы, составленное с нарушением данного требования, не может быть использовано для целей, установленных законодательством Российской Федерации. </w:t>
      </w:r>
    </w:p>
    <w:p w:rsidR="00CF4010" w:rsidRPr="00D10DD2" w:rsidRDefault="00CF4010" w:rsidP="00D10DD2">
      <w:pPr>
        <w:pStyle w:val="formattext0"/>
        <w:spacing w:before="0" w:beforeAutospacing="0" w:after="0" w:afterAutospacing="0"/>
        <w:ind w:firstLine="709"/>
        <w:jc w:val="both"/>
      </w:pPr>
      <w:r w:rsidRPr="00D10DD2">
        <w:t>Ответственность за качество и результаты работы привлекаемых организаций и лиц несет руководитель организации, проводящей экспертизу (</w:t>
      </w:r>
      <w:hyperlink r:id="rId562" w:history="1">
        <w:r w:rsidRPr="00D10DD2">
          <w:rPr>
            <w:rStyle w:val="ae"/>
            <w:color w:val="auto"/>
          </w:rPr>
          <w:t>п.22 Правил проведения экспертизы промышленной безопасности</w:t>
        </w:r>
      </w:hyperlink>
      <w:r w:rsidRPr="00D10DD2">
        <w:t xml:space="preserve">). </w:t>
      </w:r>
    </w:p>
    <w:p w:rsidR="00CF4010" w:rsidRPr="00D10DD2" w:rsidRDefault="00CF4010" w:rsidP="00D10DD2">
      <w:pPr>
        <w:pStyle w:val="headertext0"/>
        <w:spacing w:before="0" w:beforeAutospacing="0" w:after="0" w:afterAutospacing="0"/>
        <w:ind w:firstLine="709"/>
        <w:jc w:val="center"/>
        <w:rPr>
          <w:b/>
        </w:rPr>
      </w:pPr>
      <w:r w:rsidRPr="00D10DD2">
        <w:rPr>
          <w:b/>
        </w:rPr>
        <w:t>Результаты проведения экспертизы промышленно</w:t>
      </w:r>
      <w:r w:rsidR="00D10DD2" w:rsidRPr="00D10DD2">
        <w:rPr>
          <w:b/>
        </w:rPr>
        <w:t>й безопасности</w:t>
      </w:r>
    </w:p>
    <w:p w:rsidR="00CF4010" w:rsidRPr="00D10DD2" w:rsidRDefault="00CF4010" w:rsidP="00D10DD2">
      <w:pPr>
        <w:pStyle w:val="formattext0"/>
        <w:spacing w:before="0" w:beforeAutospacing="0" w:after="0" w:afterAutospacing="0"/>
        <w:ind w:firstLine="709"/>
        <w:jc w:val="both"/>
      </w:pPr>
      <w:r w:rsidRPr="00D10DD2">
        <w:t>Результатом проведения экспертизы является заключение, которое подписывается руководителем организации, проводившей экспертизу, и экспертом (экспертами), участвовавшим (участвовавшими) в проведении экспертизы, заверяется печатью экспертной организации и прошивается с указанием количества листов (</w:t>
      </w:r>
      <w:hyperlink r:id="rId563" w:history="1">
        <w:r w:rsidRPr="00D10DD2">
          <w:rPr>
            <w:rStyle w:val="ae"/>
            <w:color w:val="auto"/>
          </w:rPr>
          <w:t>раздел IV Правил проведения экспертизы промышленной безопасности</w:t>
        </w:r>
      </w:hyperlink>
      <w:r w:rsidRPr="00D10DD2">
        <w:t xml:space="preserve">). </w:t>
      </w:r>
    </w:p>
    <w:p w:rsidR="00CF4010" w:rsidRPr="00D10DD2" w:rsidRDefault="00CF4010" w:rsidP="00D10DD2">
      <w:pPr>
        <w:pStyle w:val="formattext0"/>
        <w:spacing w:before="0" w:beforeAutospacing="0" w:after="0" w:afterAutospacing="0"/>
        <w:ind w:firstLine="709"/>
        <w:jc w:val="both"/>
      </w:pPr>
      <w:r w:rsidRPr="00D10DD2">
        <w:t xml:space="preserve">В соответствии с </w:t>
      </w:r>
      <w:hyperlink r:id="rId564" w:history="1">
        <w:r w:rsidRPr="00D10DD2">
          <w:rPr>
            <w:rStyle w:val="ae"/>
            <w:color w:val="auto"/>
          </w:rPr>
          <w:t>п.32 Правил проведения экспертизы промышленной безопасности</w:t>
        </w:r>
      </w:hyperlink>
      <w:r w:rsidRPr="00D10DD2">
        <w:t xml:space="preserve"> заключение экспертизы промышленной безопасности может быть использовано в целях, установленных </w:t>
      </w:r>
      <w:hyperlink r:id="rId565" w:history="1">
        <w:r w:rsidRPr="00D10DD2">
          <w:rPr>
            <w:rStyle w:val="ae"/>
            <w:color w:val="auto"/>
          </w:rPr>
          <w:t xml:space="preserve">Федеральным законом от 21.07.1997 года N 116-ФЗ </w:t>
        </w:r>
        <w:r w:rsidR="004F5E41" w:rsidRPr="00D10DD2">
          <w:rPr>
            <w:rStyle w:val="ae"/>
            <w:color w:val="auto"/>
          </w:rPr>
          <w:t>«</w:t>
        </w:r>
        <w:r w:rsidRPr="00D10DD2">
          <w:rPr>
            <w:rStyle w:val="ae"/>
            <w:color w:val="auto"/>
          </w:rPr>
          <w:t>О промышленной безопасности опасных производственных объектов</w:t>
        </w:r>
        <w:r w:rsidR="004F5E41" w:rsidRPr="00D10DD2">
          <w:rPr>
            <w:rStyle w:val="ae"/>
            <w:color w:val="auto"/>
          </w:rPr>
          <w:t>»</w:t>
        </w:r>
      </w:hyperlink>
      <w:r w:rsidRPr="00D10DD2">
        <w:t xml:space="preserve"> </w:t>
      </w:r>
      <w:r w:rsidRPr="00D10DD2">
        <w:rPr>
          <w:b/>
          <w:bCs/>
        </w:rPr>
        <w:t>исключительно с даты его внесения в реестр заключений экспертизы промышленной безопасности</w:t>
      </w:r>
      <w:r w:rsidRPr="00D10DD2">
        <w:t xml:space="preserve"> федеральным органом исполнительной власти в области промышленной безопасности или его территориальным органом (см. </w:t>
      </w:r>
      <w:hyperlink r:id="rId566" w:history="1">
        <w:r w:rsidRPr="00D10DD2">
          <w:rPr>
            <w:rStyle w:val="ae"/>
            <w:color w:val="auto"/>
          </w:rPr>
          <w:t>заявление о внесении заключения экспертизы промышленной безопасности в Реестр).</w:t>
        </w:r>
      </w:hyperlink>
      <w:r w:rsidRPr="00D10DD2">
        <w:t xml:space="preserve"> </w:t>
      </w:r>
    </w:p>
    <w:p w:rsidR="00CF4010" w:rsidRPr="00D10DD2" w:rsidRDefault="00CF4010" w:rsidP="00D10DD2">
      <w:pPr>
        <w:pStyle w:val="formattext0"/>
        <w:spacing w:before="0" w:beforeAutospacing="0" w:after="0" w:afterAutospacing="0"/>
        <w:ind w:firstLine="709"/>
        <w:jc w:val="both"/>
      </w:pPr>
      <w:r w:rsidRPr="00D10DD2">
        <w:t xml:space="preserve">Таким образом, юридическую силу заключение экспертизы промышленной безопасности приобретает только с даты его внесения в соответствующий реестр. </w:t>
      </w:r>
    </w:p>
    <w:p w:rsidR="00CF4010" w:rsidRPr="00D10DD2" w:rsidRDefault="009A2A38" w:rsidP="00D10DD2">
      <w:pPr>
        <w:pStyle w:val="formattext0"/>
        <w:spacing w:before="0" w:beforeAutospacing="0" w:after="0" w:afterAutospacing="0"/>
        <w:ind w:firstLine="709"/>
        <w:jc w:val="both"/>
      </w:pPr>
      <w:hyperlink r:id="rId567" w:history="1">
        <w:r w:rsidR="00CF4010" w:rsidRPr="00D10DD2">
          <w:rPr>
            <w:rStyle w:val="ae"/>
            <w:color w:val="auto"/>
          </w:rPr>
          <w:t xml:space="preserve">Федеральные нормы и правила в области промышленной безопасности </w:t>
        </w:r>
        <w:r w:rsidR="004F5E41" w:rsidRPr="00D10DD2">
          <w:rPr>
            <w:rStyle w:val="ae"/>
            <w:color w:val="auto"/>
          </w:rPr>
          <w:t>«</w:t>
        </w:r>
        <w:r w:rsidR="00CF4010" w:rsidRPr="00D10DD2">
          <w:rPr>
            <w:rStyle w:val="ae"/>
            <w:color w:val="auto"/>
          </w:rPr>
          <w:t>Правила проведения экспертизы промышленной безопасности</w:t>
        </w:r>
        <w:r w:rsidR="004F5E41" w:rsidRPr="00D10DD2">
          <w:rPr>
            <w:rStyle w:val="ae"/>
            <w:color w:val="auto"/>
          </w:rPr>
          <w:t>»</w:t>
        </w:r>
      </w:hyperlink>
      <w:r w:rsidR="00CF4010" w:rsidRPr="00D10DD2">
        <w:t xml:space="preserve">, утв. </w:t>
      </w:r>
      <w:hyperlink r:id="rId568" w:history="1">
        <w:r w:rsidR="00CF4010" w:rsidRPr="00D10DD2">
          <w:rPr>
            <w:rStyle w:val="ae"/>
            <w:color w:val="auto"/>
          </w:rPr>
          <w:t xml:space="preserve">приказом </w:t>
        </w:r>
        <w:proofErr w:type="spellStart"/>
        <w:r w:rsidR="00CF4010" w:rsidRPr="00D10DD2">
          <w:rPr>
            <w:rStyle w:val="ae"/>
            <w:color w:val="auto"/>
          </w:rPr>
          <w:t>Ростехнадзора</w:t>
        </w:r>
        <w:proofErr w:type="spellEnd"/>
        <w:r w:rsidR="00CF4010" w:rsidRPr="00D10DD2">
          <w:rPr>
            <w:rStyle w:val="ae"/>
            <w:color w:val="auto"/>
          </w:rPr>
          <w:t xml:space="preserve"> от 14.11.2013 N 538</w:t>
        </w:r>
      </w:hyperlink>
      <w:r w:rsidR="00CF4010" w:rsidRPr="00D10DD2">
        <w:t xml:space="preserve">, к разным объектам экспертизы промышленной безопасности устанавливают разные требования в части содержания выводов соответствующего заключения. </w:t>
      </w:r>
    </w:p>
    <w:p w:rsidR="00CF4010" w:rsidRPr="00D10DD2" w:rsidRDefault="00CF4010" w:rsidP="00D10DD2">
      <w:pPr>
        <w:pStyle w:val="formattext0"/>
        <w:spacing w:before="0" w:beforeAutospacing="0" w:after="0" w:afterAutospacing="0"/>
        <w:ind w:firstLine="709"/>
        <w:jc w:val="both"/>
      </w:pPr>
      <w:r w:rsidRPr="00D10DD2">
        <w:t xml:space="preserve">По общему правилу, заключение экспертизы содержит один из следующих выводов о соответствии объекта экспертизы требованиям промышленной безопасности (кроме экспертизы декларации промышленной безопасности и обоснования безопасности опасного производственного объекта): </w:t>
      </w:r>
    </w:p>
    <w:p w:rsidR="00CF4010" w:rsidRPr="00D10DD2" w:rsidRDefault="00CF4010" w:rsidP="00D10DD2">
      <w:pPr>
        <w:pStyle w:val="formattext0"/>
        <w:spacing w:before="0" w:beforeAutospacing="0" w:after="0" w:afterAutospacing="0"/>
        <w:ind w:firstLine="709"/>
        <w:jc w:val="both"/>
      </w:pPr>
      <w:r w:rsidRPr="00D10DD2">
        <w:t xml:space="preserve">1) объект экспертизы соответствует требованиям промышленной безопасности; </w:t>
      </w:r>
    </w:p>
    <w:p w:rsidR="00CF4010" w:rsidRPr="00D10DD2" w:rsidRDefault="00CF4010" w:rsidP="00D10DD2">
      <w:pPr>
        <w:pStyle w:val="formattext0"/>
        <w:spacing w:before="0" w:beforeAutospacing="0" w:after="0" w:afterAutospacing="0"/>
        <w:ind w:firstLine="709"/>
        <w:jc w:val="both"/>
      </w:pPr>
      <w:r w:rsidRPr="00D10DD2">
        <w:t xml:space="preserve">2) объект экспертизы не в полной мере соответствует требованиям промышленной безопасности и может быть применен при условии внесения соответствующих изменений в документацию или выполнения соответствующих мероприятий в отношении технических устройств либо зданий и сооружений (в заключении указываются изменения, после внесения которых документация будет соответствовать требованиям промышленной безопасности, либо мероприятия, после проведения которых техническое устройство, здания, сооружения будут соответствовать требованиям промышленной безопасности); </w:t>
      </w:r>
    </w:p>
    <w:p w:rsidR="00CF4010" w:rsidRPr="00D10DD2" w:rsidRDefault="00CF4010" w:rsidP="00D10DD2">
      <w:pPr>
        <w:pStyle w:val="formattext0"/>
        <w:spacing w:before="0" w:beforeAutospacing="0" w:after="0" w:afterAutospacing="0"/>
        <w:ind w:firstLine="709"/>
        <w:jc w:val="both"/>
      </w:pPr>
      <w:r w:rsidRPr="00D10DD2">
        <w:t>3) объект экспертизы не соответствует требова</w:t>
      </w:r>
      <w:r w:rsidR="00D10DD2" w:rsidRPr="00D10DD2">
        <w:t>ниям промышленной безопасности.</w:t>
      </w:r>
    </w:p>
    <w:p w:rsidR="00D10DD2" w:rsidRPr="00D10DD2" w:rsidRDefault="00D10DD2" w:rsidP="00D10DD2">
      <w:pPr>
        <w:pStyle w:val="formattext0"/>
        <w:spacing w:before="0" w:beforeAutospacing="0" w:after="0" w:afterAutospacing="0"/>
        <w:ind w:firstLine="709"/>
        <w:jc w:val="both"/>
      </w:pPr>
      <w:r w:rsidRPr="00D10DD2">
        <w:t>За дачу заведомо ложного заключения экспертизы промышленной безопасности (см. п.6 ст. 13 ФЗ от 21.07.1997 года N 116-ФЗ) предусмотрена административная ответственность в п.4 ст.9.1 КоАП РФ и уголовная ответственность в ст.217_2 УК РФ. 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CF4010" w:rsidRPr="00D10DD2" w:rsidRDefault="00CF4010" w:rsidP="00D10DD2">
      <w:pPr>
        <w:pStyle w:val="headertext0"/>
        <w:spacing w:before="0" w:beforeAutospacing="0" w:after="0" w:afterAutospacing="0"/>
        <w:jc w:val="center"/>
        <w:rPr>
          <w:b/>
        </w:rPr>
      </w:pPr>
      <w:r w:rsidRPr="00D10DD2">
        <w:rPr>
          <w:b/>
        </w:rPr>
        <w:t>Порядок проведения экспертизы промышленной безопасности</w:t>
      </w:r>
    </w:p>
    <w:tbl>
      <w:tblPr>
        <w:tblStyle w:val="af1"/>
        <w:tblW w:w="5000" w:type="pct"/>
        <w:tblLook w:val="04A0" w:firstRow="1" w:lastRow="0" w:firstColumn="1" w:lastColumn="0" w:noHBand="0" w:noVBand="1"/>
      </w:tblPr>
      <w:tblGrid>
        <w:gridCol w:w="10456"/>
      </w:tblGrid>
      <w:tr w:rsidR="00D10DD2" w:rsidRPr="00D10DD2" w:rsidTr="00D10DD2">
        <w:tc>
          <w:tcPr>
            <w:tcW w:w="0" w:type="auto"/>
            <w:hideMark/>
          </w:tcPr>
          <w:p w:rsidR="00CF4010" w:rsidRPr="00D10DD2" w:rsidRDefault="00CF4010" w:rsidP="00D10DD2">
            <w:pPr>
              <w:pStyle w:val="formattext0"/>
              <w:spacing w:before="0" w:beforeAutospacing="0" w:after="0" w:afterAutospacing="0"/>
              <w:jc w:val="both"/>
            </w:pPr>
            <w:r w:rsidRPr="00D10DD2">
              <w:rPr>
                <w:b/>
                <w:bCs/>
              </w:rPr>
              <w:t>I. ПОДГОТОВКА К ПРОВЕДЕНИЮ ЭКСПЕРТИЗЫ ПРОМЫШЛЕННОЙ БЕЗОПАСНОСТИ</w:t>
            </w:r>
            <w:r w:rsidRPr="00D10DD2">
              <w:t xml:space="preserve"> </w:t>
            </w:r>
          </w:p>
        </w:tc>
      </w:tr>
      <w:tr w:rsidR="00D10DD2" w:rsidRPr="00D10DD2" w:rsidTr="00D10DD2">
        <w:tc>
          <w:tcPr>
            <w:tcW w:w="0" w:type="auto"/>
            <w:hideMark/>
          </w:tcPr>
          <w:p w:rsidR="00CF4010" w:rsidRPr="00D10DD2" w:rsidRDefault="00CF4010" w:rsidP="00D10DD2">
            <w:pPr>
              <w:pStyle w:val="formattext0"/>
              <w:spacing w:before="0" w:beforeAutospacing="0" w:after="0" w:afterAutospacing="0"/>
              <w:jc w:val="both"/>
            </w:pPr>
            <w:r w:rsidRPr="00D10DD2">
              <w:t>1. Наличие правовых оснований для проведения экспертизы промышленной безопасности:</w:t>
            </w:r>
          </w:p>
          <w:p w:rsidR="00CF4010" w:rsidRPr="00D10DD2" w:rsidRDefault="00CF4010" w:rsidP="00D10DD2">
            <w:pPr>
              <w:pStyle w:val="formattext0"/>
              <w:spacing w:before="0" w:beforeAutospacing="0" w:after="0" w:afterAutospacing="0"/>
              <w:jc w:val="both"/>
            </w:pPr>
            <w:r w:rsidRPr="00D10DD2">
              <w:t xml:space="preserve">- определение объекта экспертизы промышленной безопасности в соответствии со </w:t>
            </w:r>
            <w:hyperlink r:id="rId569" w:history="1">
              <w:r w:rsidRPr="00D10DD2">
                <w:rPr>
                  <w:rStyle w:val="ae"/>
                  <w:color w:val="auto"/>
                </w:rPr>
                <w:t xml:space="preserve">ст.13 Федерального закона от 21.07.1997 года N 116-ФЗ </w:t>
              </w:r>
              <w:r w:rsidR="004F5E41" w:rsidRPr="00D10DD2">
                <w:rPr>
                  <w:rStyle w:val="ae"/>
                  <w:color w:val="auto"/>
                </w:rPr>
                <w:t>«</w:t>
              </w:r>
              <w:r w:rsidRPr="00D10DD2">
                <w:rPr>
                  <w:rStyle w:val="ae"/>
                  <w:color w:val="auto"/>
                </w:rPr>
                <w:t>О промышленной безопасности опасных производственных объектов</w:t>
              </w:r>
              <w:r w:rsidR="004F5E41" w:rsidRPr="00D10DD2">
                <w:rPr>
                  <w:rStyle w:val="ae"/>
                  <w:color w:val="auto"/>
                </w:rPr>
                <w:t>»</w:t>
              </w:r>
            </w:hyperlink>
            <w:r w:rsidRPr="00D10DD2">
              <w:t xml:space="preserve">; </w:t>
            </w:r>
          </w:p>
          <w:p w:rsidR="00CF4010" w:rsidRPr="00D10DD2" w:rsidRDefault="00CF4010" w:rsidP="00D10DD2">
            <w:pPr>
              <w:pStyle w:val="formattext0"/>
              <w:spacing w:before="0" w:beforeAutospacing="0" w:after="0" w:afterAutospacing="0"/>
              <w:jc w:val="both"/>
            </w:pPr>
            <w:r w:rsidRPr="00D10DD2">
              <w:t xml:space="preserve">- определение оснований для проведения экспертизы промышленной безопасности в соответствии со </w:t>
            </w:r>
            <w:hyperlink r:id="rId570" w:history="1">
              <w:r w:rsidRPr="00D10DD2">
                <w:rPr>
                  <w:rStyle w:val="ae"/>
                  <w:color w:val="auto"/>
                </w:rPr>
                <w:t>ст. ст.7</w:t>
              </w:r>
            </w:hyperlink>
            <w:r w:rsidRPr="00D10DD2">
              <w:t xml:space="preserve">, </w:t>
            </w:r>
            <w:hyperlink r:id="rId571" w:history="1">
              <w:r w:rsidRPr="00D10DD2">
                <w:rPr>
                  <w:rStyle w:val="ae"/>
                  <w:color w:val="auto"/>
                </w:rPr>
                <w:t xml:space="preserve">13 Федерального закона от 21.07.1997 года N 116-ФЗ </w:t>
              </w:r>
              <w:r w:rsidR="004F5E41" w:rsidRPr="00D10DD2">
                <w:rPr>
                  <w:rStyle w:val="ae"/>
                  <w:color w:val="auto"/>
                </w:rPr>
                <w:t>«</w:t>
              </w:r>
              <w:r w:rsidRPr="00D10DD2">
                <w:rPr>
                  <w:rStyle w:val="ae"/>
                  <w:color w:val="auto"/>
                </w:rPr>
                <w:t>О промышленной безопасности опасных производственных объектов</w:t>
              </w:r>
              <w:r w:rsidR="004F5E41" w:rsidRPr="00D10DD2">
                <w:rPr>
                  <w:rStyle w:val="ae"/>
                  <w:color w:val="auto"/>
                </w:rPr>
                <w:t>»</w:t>
              </w:r>
            </w:hyperlink>
            <w:r w:rsidRPr="00D10DD2">
              <w:t xml:space="preserve">. </w:t>
            </w:r>
          </w:p>
          <w:p w:rsidR="00CF4010" w:rsidRPr="00D10DD2" w:rsidRDefault="00CF4010" w:rsidP="00D10DD2">
            <w:pPr>
              <w:pStyle w:val="formattext0"/>
              <w:spacing w:before="0" w:beforeAutospacing="0" w:after="0" w:afterAutospacing="0"/>
              <w:jc w:val="both"/>
            </w:pPr>
            <w:r w:rsidRPr="00D10DD2">
              <w:t xml:space="preserve">2. Обращение заказчика экспертизы к экспертной организации, имеющей лицензию на проведение экспертизы промышленной безопасности, </w:t>
            </w:r>
            <w:r w:rsidR="00D10DD2" w:rsidRPr="00D10DD2">
              <w:t xml:space="preserve">и соответствующей требованиям, </w:t>
            </w:r>
            <w:r w:rsidRPr="00D10DD2">
              <w:t xml:space="preserve">условиям и ограничениям, установленным </w:t>
            </w:r>
            <w:hyperlink r:id="rId572" w:history="1">
              <w:r w:rsidRPr="00D10DD2">
                <w:rPr>
                  <w:rStyle w:val="ae"/>
                  <w:color w:val="auto"/>
                </w:rPr>
                <w:t xml:space="preserve">ст.13 Федерального закона от 21.07.1997 года N 116-ФЗ </w:t>
              </w:r>
              <w:r w:rsidR="004F5E41" w:rsidRPr="00D10DD2">
                <w:rPr>
                  <w:rStyle w:val="ae"/>
                  <w:color w:val="auto"/>
                </w:rPr>
                <w:t>«</w:t>
              </w:r>
              <w:r w:rsidRPr="00D10DD2">
                <w:rPr>
                  <w:rStyle w:val="ae"/>
                  <w:color w:val="auto"/>
                </w:rPr>
                <w:t>О промышленной безопасности опасных производственных объектов</w:t>
              </w:r>
              <w:r w:rsidR="004F5E41" w:rsidRPr="00D10DD2">
                <w:rPr>
                  <w:rStyle w:val="ae"/>
                  <w:color w:val="auto"/>
                </w:rPr>
                <w:t>»</w:t>
              </w:r>
            </w:hyperlink>
            <w:r w:rsidRPr="00D10DD2">
              <w:t xml:space="preserve">. </w:t>
            </w:r>
          </w:p>
          <w:p w:rsidR="00CF4010" w:rsidRPr="00D10DD2" w:rsidRDefault="00CF4010" w:rsidP="00D10DD2">
            <w:pPr>
              <w:pStyle w:val="formattext0"/>
              <w:spacing w:before="0" w:beforeAutospacing="0" w:after="0" w:afterAutospacing="0"/>
              <w:jc w:val="both"/>
            </w:pPr>
            <w:r w:rsidRPr="00D10DD2">
              <w:t xml:space="preserve">3. Заключение договора на проведение экспертизы промышленной безопасности. </w:t>
            </w:r>
          </w:p>
          <w:p w:rsidR="00CF4010" w:rsidRPr="00D10DD2" w:rsidRDefault="00CF4010" w:rsidP="00D10DD2">
            <w:pPr>
              <w:pStyle w:val="formattext0"/>
              <w:spacing w:before="0" w:beforeAutospacing="0" w:after="0" w:afterAutospacing="0"/>
              <w:jc w:val="both"/>
            </w:pPr>
            <w:r w:rsidRPr="00D10DD2">
              <w:t>4. Предоставление заказчиком экспертизы в соответствии с договором необходимых для про</w:t>
            </w:r>
            <w:r w:rsidR="00D10DD2" w:rsidRPr="00D10DD2">
              <w:t xml:space="preserve">ведения экспертизы документов, </w:t>
            </w:r>
            <w:r w:rsidRPr="00D10DD2">
              <w:t>образцов технических устройств либо обеспечения доступа экспертов к техническим устройствам, зданиям и сооружениям, применяемым на опа</w:t>
            </w:r>
            <w:r w:rsidR="00D10DD2" w:rsidRPr="00D10DD2">
              <w:t xml:space="preserve">сном производственном объекте. </w:t>
            </w:r>
          </w:p>
        </w:tc>
      </w:tr>
      <w:tr w:rsidR="00D10DD2" w:rsidRPr="00D10DD2" w:rsidTr="00D10DD2">
        <w:tc>
          <w:tcPr>
            <w:tcW w:w="0" w:type="auto"/>
            <w:hideMark/>
          </w:tcPr>
          <w:p w:rsidR="00CF4010" w:rsidRPr="00D10DD2" w:rsidRDefault="00CF4010" w:rsidP="00D10DD2">
            <w:pPr>
              <w:pStyle w:val="formattext0"/>
              <w:spacing w:before="0" w:beforeAutospacing="0" w:after="0" w:afterAutospacing="0"/>
              <w:jc w:val="both"/>
            </w:pPr>
            <w:r w:rsidRPr="00D10DD2">
              <w:rPr>
                <w:b/>
                <w:bCs/>
              </w:rPr>
              <w:t>II. ПРОЦЕДУРА ПРОВЕДЕНИЯ ЭКСПЕРТИЗЫ ПРОМЫШЛЕННОЙ БЕЗОПАСНОСТИ</w:t>
            </w:r>
            <w:r w:rsidRPr="00D10DD2">
              <w:t xml:space="preserve"> </w:t>
            </w:r>
          </w:p>
        </w:tc>
      </w:tr>
      <w:tr w:rsidR="00D10DD2" w:rsidRPr="00D10DD2" w:rsidTr="00D10DD2">
        <w:tc>
          <w:tcPr>
            <w:tcW w:w="0" w:type="auto"/>
            <w:hideMark/>
          </w:tcPr>
          <w:p w:rsidR="00CF4010" w:rsidRPr="00D10DD2" w:rsidRDefault="00CF4010" w:rsidP="00D10DD2">
            <w:pPr>
              <w:pStyle w:val="formattext0"/>
              <w:spacing w:before="0" w:beforeAutospacing="0" w:after="0" w:afterAutospacing="0"/>
              <w:jc w:val="both"/>
            </w:pPr>
            <w:r w:rsidRPr="00D10DD2">
              <w:t>1. Подготовка руководителем экспертной организации приказа, которым определяются:</w:t>
            </w:r>
          </w:p>
          <w:p w:rsidR="00CF4010" w:rsidRPr="00D10DD2" w:rsidRDefault="00CF4010" w:rsidP="00D10DD2">
            <w:pPr>
              <w:pStyle w:val="formattext0"/>
              <w:spacing w:before="0" w:beforeAutospacing="0" w:after="0" w:afterAutospacing="0"/>
              <w:jc w:val="both"/>
            </w:pPr>
            <w:r w:rsidRPr="00D10DD2">
              <w:lastRenderedPageBreak/>
              <w:t xml:space="preserve">- эксперт или группа экспертов, участвующих в проведении экспертизы, </w:t>
            </w:r>
          </w:p>
          <w:p w:rsidR="00CF4010" w:rsidRPr="00D10DD2" w:rsidRDefault="00CF4010" w:rsidP="00D10DD2">
            <w:pPr>
              <w:pStyle w:val="formattext0"/>
              <w:spacing w:before="0" w:beforeAutospacing="0" w:after="0" w:afterAutospacing="0"/>
              <w:jc w:val="both"/>
            </w:pPr>
            <w:r w:rsidRPr="00D10DD2">
              <w:t>- руководитель группы экспертов (старший эксперт);</w:t>
            </w:r>
          </w:p>
          <w:p w:rsidR="00CF4010" w:rsidRPr="00D10DD2" w:rsidRDefault="00CF4010" w:rsidP="00D10DD2">
            <w:pPr>
              <w:pStyle w:val="formattext0"/>
              <w:spacing w:before="0" w:beforeAutospacing="0" w:after="0" w:afterAutospacing="0"/>
              <w:jc w:val="both"/>
            </w:pPr>
            <w:r w:rsidRPr="00D10DD2">
              <w:t>- эксперты, не состоящие в штате экспертной организации, если их специальные знания необходимы для проведения экспертизы и такие эксперты отсутствуют в экспертной организации;</w:t>
            </w:r>
          </w:p>
          <w:p w:rsidR="00CF4010" w:rsidRPr="00D10DD2" w:rsidRDefault="00CF4010" w:rsidP="00D10DD2">
            <w:pPr>
              <w:pStyle w:val="formattext0"/>
              <w:spacing w:before="0" w:beforeAutospacing="0" w:after="0" w:afterAutospacing="0"/>
              <w:jc w:val="both"/>
            </w:pPr>
            <w:r w:rsidRPr="00D10DD2">
              <w:t xml:space="preserve">2. Привлечение экспертной организацией к проведению технического диагностирования, неразрушающего контроля, разрушающего контроля технических устройств, а также к проведению обследований зданий и сооружений иных организаций или лиц, владеющих необходимым оборудованием для проведения указанных работ. В случаях, когда заказчик имеет в своем штате специалистов по техническому диагностированию, обследованию зданий и сооружений, неразрушающему контролю, разрушающему контролю уровень квалификации которых позволяет выполнять отдельные виды работ, то допускается привлекать данных специалистов заказчика к выполнению этих работ и учитывать результаты работ, выполненных указанными специалистами при оформлении заключения экспертизы. При этом в заключении экспертизы должны указываться виды работ, выполняемые специалистами заказчика. Ответственность за качество и результаты работы привлекаемых организаций и лиц несет руководитель организации, проводящей экспертизу. </w:t>
            </w:r>
          </w:p>
          <w:p w:rsidR="00CF4010" w:rsidRPr="00D10DD2" w:rsidRDefault="00CF4010" w:rsidP="00D10DD2">
            <w:pPr>
              <w:pStyle w:val="formattext0"/>
              <w:spacing w:before="0" w:beforeAutospacing="0" w:after="0" w:afterAutospacing="0"/>
              <w:jc w:val="both"/>
            </w:pPr>
            <w:r w:rsidRPr="00D10DD2">
              <w:t>3. Установление полноты и достоверности относящихся к объектам экспертизы документов, предоставленных заказчиком;</w:t>
            </w:r>
          </w:p>
          <w:p w:rsidR="00CF4010" w:rsidRPr="00D10DD2" w:rsidRDefault="00CF4010" w:rsidP="00D10DD2">
            <w:pPr>
              <w:pStyle w:val="formattext0"/>
              <w:spacing w:before="0" w:beforeAutospacing="0" w:after="0" w:afterAutospacing="0"/>
              <w:jc w:val="both"/>
            </w:pPr>
            <w:r w:rsidRPr="00D10DD2">
              <w:t>4. Оценка фактического состояния технических устройств, зданий и сооружений на опасных производственных объектах:</w:t>
            </w:r>
          </w:p>
          <w:p w:rsidR="00CF4010" w:rsidRPr="00D10DD2" w:rsidRDefault="00CF4010" w:rsidP="00D10DD2">
            <w:pPr>
              <w:pStyle w:val="formattext0"/>
              <w:spacing w:before="0" w:beforeAutospacing="0" w:after="0" w:afterAutospacing="0"/>
              <w:jc w:val="both"/>
            </w:pPr>
            <w:r w:rsidRPr="00D10DD2">
              <w:t xml:space="preserve">- обследование зданий и сооружений (определение соответствия строительных конструкций зданий и сооружений проектной документации и требованиям нормативных документов, выявление дефектов и повреждений элементов и узлов конструкций зданий и сооружений с составлением ведомостей дефектов и повреждений; определение пространственного положения строительных конструкций зданий и сооружений, их фактических сечений и состояния соединений; определение степени влияния гидрологических, аэрологических и атмосферных воздействий (при наличии); определение фактической прочности материалов и строительных конструкций зданий и сооружений в сравнении с проектными параметрами; оценку соответствия площади и весовых характеристик </w:t>
            </w:r>
            <w:proofErr w:type="spellStart"/>
            <w:r w:rsidRPr="00D10DD2">
              <w:t>легкосбрасываемых</w:t>
            </w:r>
            <w:proofErr w:type="spellEnd"/>
            <w:r w:rsidRPr="00D10DD2">
              <w:t xml:space="preserve"> конструкций зданий и сооружений требуемой величине, обеспечивающей </w:t>
            </w:r>
            <w:proofErr w:type="spellStart"/>
            <w:r w:rsidRPr="00D10DD2">
              <w:t>взрывоустойчивость</w:t>
            </w:r>
            <w:proofErr w:type="spellEnd"/>
            <w:r w:rsidRPr="00D10DD2">
              <w:t xml:space="preserve"> объекта (при наличии);е) изучение химической агрессивности производственной среды в отношении материалов строительных конструкций зданий и сооружений; определение степени коррозии арматуры и металлических элементов строительных конструкций (при наличии); поверочный расчет строительных конструкций зданий и сооружений с учетом выявленных при обследовании отклонений, дефектов и повреждений, фактических (или прогнозируемых) нагрузок и свойств материалов этих конструкций; оценку остаточной несущей способности и пригодности зданий и сооружений к дальнейшей эксплуатации.);</w:t>
            </w:r>
          </w:p>
          <w:p w:rsidR="00CF4010" w:rsidRPr="00D10DD2" w:rsidRDefault="00CF4010" w:rsidP="00D10DD2">
            <w:pPr>
              <w:pStyle w:val="formattext0"/>
              <w:spacing w:before="0" w:beforeAutospacing="0" w:after="0" w:afterAutospacing="0"/>
              <w:jc w:val="both"/>
            </w:pPr>
            <w:r w:rsidRPr="00D10DD2">
              <w:t xml:space="preserve">- техническое диагностирование технических устройств (визуальный и измерительный контроль; оперативное (функциональное) диагностирование для получения информации о состоянии, фактических параметрах работы, фактического </w:t>
            </w:r>
            <w:proofErr w:type="spellStart"/>
            <w:r w:rsidRPr="00D10DD2">
              <w:t>нагружения</w:t>
            </w:r>
            <w:proofErr w:type="spellEnd"/>
            <w:r w:rsidRPr="00D10DD2">
              <w:t xml:space="preserve"> технического устройства в реальных условиях эксплуатации; определение действующих повреждающих факторов, механизмов повреждения и восприимчивости материала технического устройства к механизмам повреждения; оценка качества соединений элементов технического устройства (при наличии); выбор методов неразрушающего или разрушающего контроля, наиболее эффективно выявляющих дефекты, образующиеся в результате воздействия установленных механизмов повреждения (при наличии); неразрушающий контроль или разрушающий контроль металла и сварных соединений технического устройства (при наличии); оценка выявленных дефектов на основании результатов визуального и измерительного контроля, методов неразрушающего или разрушающего контроля; исследование материалов технического устройства; расчетные и аналитические процедуры оценки и прогнозирования технического состояния технического устройства, включающие анализ режимов работы и исследование напряженно-деформированного состояния; оценка остаточного ресурса (срока службы)).</w:t>
            </w:r>
          </w:p>
          <w:p w:rsidR="00CF4010" w:rsidRPr="00D10DD2" w:rsidRDefault="00CF4010" w:rsidP="00D10DD2">
            <w:pPr>
              <w:pStyle w:val="formattext0"/>
              <w:spacing w:before="0" w:beforeAutospacing="0" w:after="0" w:afterAutospacing="0"/>
              <w:jc w:val="both"/>
            </w:pPr>
            <w:r w:rsidRPr="00D10DD2">
              <w:lastRenderedPageBreak/>
              <w:t xml:space="preserve">5. По результатам проведения технического диагностирования, неразрушающего контроля, разрушающего контроля технических устройств, обследования зданий и сооружений составляется акт о проведении указанных работ, который подписывается лицами, проводившими работы, и руководителем проводившей их организации или руководителем </w:t>
            </w:r>
            <w:r w:rsidR="00D10DD2" w:rsidRPr="00D10DD2">
              <w:t>организации,</w:t>
            </w:r>
            <w:r w:rsidRPr="00D10DD2">
              <w:t xml:space="preserve"> проводящей экспертизу и прикладывается к заключению экспертизы. </w:t>
            </w:r>
          </w:p>
          <w:p w:rsidR="00CF4010" w:rsidRPr="00D10DD2" w:rsidRDefault="00CF4010" w:rsidP="00D10DD2">
            <w:pPr>
              <w:pStyle w:val="formattext0"/>
              <w:spacing w:before="0" w:beforeAutospacing="0" w:after="0" w:afterAutospacing="0"/>
              <w:jc w:val="both"/>
            </w:pPr>
            <w:r w:rsidRPr="00D10DD2">
              <w:t xml:space="preserve">6. </w:t>
            </w:r>
            <w:r w:rsidRPr="00D10DD2">
              <w:rPr>
                <w:b/>
                <w:bCs/>
              </w:rPr>
              <w:t>При проведении экспертизы технических устройств</w:t>
            </w:r>
            <w:r w:rsidRPr="00D10DD2">
              <w:t xml:space="preserve"> выполняются:</w:t>
            </w:r>
          </w:p>
          <w:p w:rsidR="00CF4010" w:rsidRPr="00D10DD2" w:rsidRDefault="00CF4010" w:rsidP="00D10DD2">
            <w:pPr>
              <w:pStyle w:val="formattext0"/>
              <w:spacing w:before="0" w:beforeAutospacing="0" w:after="0" w:afterAutospacing="0"/>
              <w:jc w:val="both"/>
            </w:pPr>
            <w:r w:rsidRPr="00D10DD2">
              <w:t>- анализ документации, относящейся к техническим устройствам (включая акты расследования аварий и инцидентов, связанных с эксплуатацией технических устройств, заключения экспертизы ранее проводимых экспертиз) и режимам эксплуатации технических устройств (при наличии);</w:t>
            </w:r>
          </w:p>
          <w:p w:rsidR="00CF4010" w:rsidRPr="00D10DD2" w:rsidRDefault="00CF4010" w:rsidP="00D10DD2">
            <w:pPr>
              <w:pStyle w:val="formattext0"/>
              <w:spacing w:before="0" w:beforeAutospacing="0" w:after="0" w:afterAutospacing="0"/>
              <w:jc w:val="both"/>
            </w:pPr>
            <w:r w:rsidRPr="00D10DD2">
              <w:t>- осмотр технических устройств;</w:t>
            </w:r>
          </w:p>
          <w:p w:rsidR="00CF4010" w:rsidRPr="00D10DD2" w:rsidRDefault="00CF4010" w:rsidP="00D10DD2">
            <w:pPr>
              <w:pStyle w:val="formattext0"/>
              <w:spacing w:before="0" w:beforeAutospacing="0" w:after="0" w:afterAutospacing="0"/>
              <w:jc w:val="both"/>
            </w:pPr>
            <w:r w:rsidRPr="00D10DD2">
              <w:t xml:space="preserve">- расчетные и аналитические процедуры оценки и прогнозирования технического состояния технических устройств (в случаях, при которых проводится техническое диагностирование технических устройств). </w:t>
            </w:r>
          </w:p>
          <w:p w:rsidR="00CF4010" w:rsidRPr="00D10DD2" w:rsidRDefault="00CF4010" w:rsidP="00D10DD2">
            <w:pPr>
              <w:pStyle w:val="formattext0"/>
              <w:spacing w:before="0" w:beforeAutospacing="0" w:after="0" w:afterAutospacing="0"/>
              <w:jc w:val="both"/>
            </w:pPr>
            <w:r w:rsidRPr="00D10DD2">
              <w:t xml:space="preserve">7. </w:t>
            </w:r>
            <w:r w:rsidRPr="00D10DD2">
              <w:rPr>
                <w:b/>
                <w:bCs/>
              </w:rPr>
              <w:t>При проведении экспертизы зданий и сооружений</w:t>
            </w:r>
            <w:r w:rsidRPr="00D10DD2">
              <w:t xml:space="preserve"> анализируется имеющаяся документация:</w:t>
            </w:r>
          </w:p>
          <w:p w:rsidR="00CF4010" w:rsidRPr="00D10DD2" w:rsidRDefault="00CF4010" w:rsidP="00D10DD2">
            <w:pPr>
              <w:pStyle w:val="formattext0"/>
              <w:spacing w:before="0" w:beforeAutospacing="0" w:after="0" w:afterAutospacing="0"/>
              <w:jc w:val="both"/>
            </w:pPr>
            <w:r w:rsidRPr="00D10DD2">
              <w:t>- проектная и исполнительная документация на строительство, реконструкцию здания (сооружения), разрешение на ввод в эксплуатацию здания (сооружения);</w:t>
            </w:r>
          </w:p>
          <w:p w:rsidR="00CF4010" w:rsidRPr="00D10DD2" w:rsidRDefault="00CF4010" w:rsidP="00D10DD2">
            <w:pPr>
              <w:pStyle w:val="formattext0"/>
              <w:spacing w:before="0" w:beforeAutospacing="0" w:after="0" w:afterAutospacing="0"/>
              <w:jc w:val="both"/>
            </w:pPr>
            <w:r w:rsidRPr="00D10DD2">
              <w:t>- документы, удостоверяющие качество строительных конструкций и материалов;</w:t>
            </w:r>
          </w:p>
          <w:p w:rsidR="00CF4010" w:rsidRPr="00D10DD2" w:rsidRDefault="00CF4010" w:rsidP="00D10DD2">
            <w:pPr>
              <w:pStyle w:val="formattext0"/>
              <w:spacing w:before="0" w:beforeAutospacing="0" w:after="0" w:afterAutospacing="0"/>
              <w:jc w:val="both"/>
            </w:pPr>
            <w:r w:rsidRPr="00D10DD2">
              <w:t>- акты расследования аварий;</w:t>
            </w:r>
          </w:p>
          <w:p w:rsidR="00CF4010" w:rsidRPr="00D10DD2" w:rsidRDefault="00CF4010" w:rsidP="00D10DD2">
            <w:pPr>
              <w:pStyle w:val="formattext0"/>
              <w:spacing w:before="0" w:beforeAutospacing="0" w:after="0" w:afterAutospacing="0"/>
              <w:jc w:val="both"/>
            </w:pPr>
            <w:r w:rsidRPr="00D10DD2">
              <w:t>- заключения экспертизы ранее проводимых экспертиз здания (сооружения);</w:t>
            </w:r>
          </w:p>
          <w:p w:rsidR="00CF4010" w:rsidRPr="00D10DD2" w:rsidRDefault="00CF4010" w:rsidP="00D10DD2">
            <w:pPr>
              <w:pStyle w:val="formattext0"/>
              <w:spacing w:before="0" w:beforeAutospacing="0" w:after="0" w:afterAutospacing="0"/>
              <w:jc w:val="both"/>
            </w:pPr>
            <w:r w:rsidRPr="00D10DD2">
              <w:t>- эксплуатационная документация, документация о текущих и капитальных ремонтах, реконструкциях строительных конструкций здания (сооружения).</w:t>
            </w:r>
          </w:p>
          <w:p w:rsidR="00CF4010" w:rsidRPr="00D10DD2" w:rsidRDefault="00CF4010" w:rsidP="00D10DD2">
            <w:pPr>
              <w:pStyle w:val="formattext0"/>
              <w:spacing w:before="0" w:beforeAutospacing="0" w:after="0" w:afterAutospacing="0"/>
              <w:jc w:val="both"/>
            </w:pPr>
            <w:r w:rsidRPr="00D10DD2">
              <w:t xml:space="preserve">8. </w:t>
            </w:r>
            <w:r w:rsidRPr="00D10DD2">
              <w:rPr>
                <w:b/>
                <w:bCs/>
              </w:rPr>
              <w:t>При экспертизе документации на консервацию, ликвидацию опасного производственного объекта</w:t>
            </w:r>
            <w:r w:rsidRPr="00D10DD2">
              <w:t xml:space="preserve"> выполняется анализ мероприятий, направленных на обеспечение промышленной безопасности при остановке объекта и исключения аварий и инцидентов при осуществлении работ по консервации, ликвидации опасного производственного объекта. </w:t>
            </w:r>
          </w:p>
        </w:tc>
      </w:tr>
      <w:tr w:rsidR="00D10DD2" w:rsidRPr="00D10DD2" w:rsidTr="00D10DD2">
        <w:tc>
          <w:tcPr>
            <w:tcW w:w="0" w:type="auto"/>
            <w:hideMark/>
          </w:tcPr>
          <w:p w:rsidR="00CF4010" w:rsidRPr="00D10DD2" w:rsidRDefault="00CF4010" w:rsidP="00D10DD2">
            <w:pPr>
              <w:pStyle w:val="formattext0"/>
              <w:spacing w:before="0" w:beforeAutospacing="0" w:after="0" w:afterAutospacing="0"/>
              <w:jc w:val="both"/>
            </w:pPr>
            <w:r w:rsidRPr="00D10DD2">
              <w:rPr>
                <w:b/>
                <w:bCs/>
              </w:rPr>
              <w:lastRenderedPageBreak/>
              <w:t>III. ОФОРМЛЕНИЕ РЕЗУЛЬТАТА ПРОВЕДЕНИЯ ЭКСПЕРТИЗЫ ПРОМЫШЛЕННОЙ БЕЗОПАСНОСТИ</w:t>
            </w:r>
            <w:r w:rsidRPr="00D10DD2">
              <w:t xml:space="preserve"> </w:t>
            </w:r>
          </w:p>
        </w:tc>
      </w:tr>
      <w:tr w:rsidR="00D10DD2" w:rsidRPr="00D10DD2" w:rsidTr="00D10DD2">
        <w:tc>
          <w:tcPr>
            <w:tcW w:w="0" w:type="auto"/>
            <w:hideMark/>
          </w:tcPr>
          <w:p w:rsidR="00CF4010" w:rsidRPr="00D10DD2" w:rsidRDefault="00CF4010" w:rsidP="00D10DD2">
            <w:pPr>
              <w:pStyle w:val="formattext0"/>
              <w:spacing w:before="0" w:beforeAutospacing="0" w:after="0" w:afterAutospacing="0"/>
              <w:jc w:val="both"/>
            </w:pPr>
            <w:r w:rsidRPr="00D10DD2">
              <w:t>Подготовка по результатам проведения экспертизы промышленной безопасности заключения, которое подписывается руководителем организации, проводившей экспертизу, и экспертом (экспертами), участвовавшим (участвовавшими) в проведении экспертизы, заверяется печатью экспертной организации и прошивается с указанием количества листов (см .</w:t>
            </w:r>
            <w:hyperlink r:id="rId573" w:history="1">
              <w:r w:rsidRPr="00D10DD2">
                <w:rPr>
                  <w:rStyle w:val="ae"/>
                  <w:color w:val="auto"/>
                </w:rPr>
                <w:t>раздел IV Правил проведения экспертизы промышленной безопасности</w:t>
              </w:r>
            </w:hyperlink>
            <w:r w:rsidR="00D10DD2" w:rsidRPr="00D10DD2">
              <w:t>).</w:t>
            </w:r>
          </w:p>
        </w:tc>
      </w:tr>
      <w:tr w:rsidR="00D10DD2" w:rsidRPr="00D10DD2" w:rsidTr="00D10DD2">
        <w:tc>
          <w:tcPr>
            <w:tcW w:w="0" w:type="auto"/>
            <w:hideMark/>
          </w:tcPr>
          <w:p w:rsidR="00CF4010" w:rsidRPr="00D10DD2" w:rsidRDefault="00CF4010" w:rsidP="00D10DD2">
            <w:pPr>
              <w:pStyle w:val="formattext0"/>
              <w:spacing w:before="0" w:beforeAutospacing="0" w:after="0" w:afterAutospacing="0"/>
              <w:jc w:val="both"/>
            </w:pPr>
            <w:r w:rsidRPr="00D10DD2">
              <w:rPr>
                <w:b/>
                <w:bCs/>
              </w:rPr>
              <w:t>IV. ВНЕСЕНИЕ ЗАКЛЮЧЕНИЯ ЭКСПЕРТИЗЫ ПРОМЫШЛЕННОЙ БЕЗОПАСНОСТИ В РЕЕСТР ЗАКЛЮЧЕНИЙ ЭКСПЕРТИЗЫ ПРОМЫШЛЕННОЙ БЕЗОПАСНОСТИ</w:t>
            </w:r>
            <w:r w:rsidRPr="00D10DD2">
              <w:t xml:space="preserve"> </w:t>
            </w:r>
          </w:p>
        </w:tc>
      </w:tr>
      <w:tr w:rsidR="00D10DD2" w:rsidRPr="00D10DD2" w:rsidTr="00D10DD2">
        <w:tc>
          <w:tcPr>
            <w:tcW w:w="0" w:type="auto"/>
            <w:hideMark/>
          </w:tcPr>
          <w:p w:rsidR="00CF4010" w:rsidRPr="00D10DD2" w:rsidRDefault="00CF4010" w:rsidP="00D10DD2">
            <w:pPr>
              <w:pStyle w:val="formattext0"/>
              <w:spacing w:before="0" w:beforeAutospacing="0" w:after="0" w:afterAutospacing="0"/>
              <w:jc w:val="both"/>
            </w:pPr>
            <w:r w:rsidRPr="00D10DD2">
              <w:t xml:space="preserve">1. Представление заключения экспертизы промышленной безопасности в </w:t>
            </w:r>
            <w:proofErr w:type="spellStart"/>
            <w:r w:rsidRPr="00D10DD2">
              <w:t>Ростехнадзор</w:t>
            </w:r>
            <w:proofErr w:type="spellEnd"/>
            <w:r w:rsidRPr="00D10DD2">
              <w:t xml:space="preserve"> (его территориальный орган) для внесения его в реестр заключений экспертизы промышленной безопасности. </w:t>
            </w:r>
          </w:p>
          <w:p w:rsidR="00CF4010" w:rsidRPr="00D10DD2" w:rsidRDefault="00CF4010" w:rsidP="00D10DD2">
            <w:pPr>
              <w:pStyle w:val="formattext0"/>
              <w:spacing w:before="0" w:beforeAutospacing="0" w:after="0" w:afterAutospacing="0"/>
              <w:jc w:val="both"/>
            </w:pPr>
            <w:r w:rsidRPr="00D10DD2">
              <w:t xml:space="preserve">2. Внесение заключения экспертизы промышленной безопасности в соответствующий реестр. </w:t>
            </w:r>
          </w:p>
          <w:p w:rsidR="00CF4010" w:rsidRPr="00D10DD2" w:rsidRDefault="00CF4010" w:rsidP="00D10DD2">
            <w:pPr>
              <w:pStyle w:val="formattext0"/>
              <w:spacing w:before="0" w:beforeAutospacing="0" w:after="0" w:afterAutospacing="0"/>
              <w:jc w:val="both"/>
            </w:pPr>
            <w:r w:rsidRPr="00D10DD2">
              <w:t xml:space="preserve">3. Заключение экспертизы промышленной безопасности может быть использовано в целях, установленных </w:t>
            </w:r>
            <w:hyperlink r:id="rId574" w:history="1">
              <w:r w:rsidRPr="00D10DD2">
                <w:rPr>
                  <w:rStyle w:val="ae"/>
                  <w:color w:val="auto"/>
                </w:rPr>
                <w:t xml:space="preserve">Федеральным законом от 21.07.1997 года N 116-ФЗ </w:t>
              </w:r>
              <w:r w:rsidR="004F5E41" w:rsidRPr="00D10DD2">
                <w:rPr>
                  <w:rStyle w:val="ae"/>
                  <w:color w:val="auto"/>
                </w:rPr>
                <w:t>«</w:t>
              </w:r>
              <w:r w:rsidRPr="00D10DD2">
                <w:rPr>
                  <w:rStyle w:val="ae"/>
                  <w:color w:val="auto"/>
                </w:rPr>
                <w:t>О промышленной безопасности опасных производственных объектов</w:t>
              </w:r>
              <w:r w:rsidR="004F5E41" w:rsidRPr="00D10DD2">
                <w:rPr>
                  <w:rStyle w:val="ae"/>
                  <w:color w:val="auto"/>
                </w:rPr>
                <w:t>»</w:t>
              </w:r>
            </w:hyperlink>
            <w:r w:rsidRPr="00D10DD2">
              <w:t xml:space="preserve">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 </w:t>
            </w:r>
          </w:p>
          <w:p w:rsidR="00CF4010" w:rsidRPr="00D10DD2" w:rsidRDefault="00CF4010" w:rsidP="00D10DD2">
            <w:pPr>
              <w:pStyle w:val="formattext0"/>
              <w:spacing w:before="0" w:beforeAutospacing="0" w:after="0" w:afterAutospacing="0"/>
              <w:jc w:val="both"/>
            </w:pPr>
            <w:r w:rsidRPr="00D10DD2">
              <w:t>Таким образом, юридическую силу заключение экспертизы промышленной безопасности приобретает только с даты его внесения в соответствующий реестр (</w:t>
            </w:r>
            <w:proofErr w:type="spellStart"/>
            <w:r w:rsidRPr="00D10DD2">
              <w:t>см.</w:t>
            </w:r>
            <w:hyperlink r:id="rId575" w:history="1">
              <w:r w:rsidRPr="00D10DD2">
                <w:rPr>
                  <w:rStyle w:val="ae"/>
                  <w:color w:val="auto"/>
                </w:rPr>
                <w:t>приказ</w:t>
              </w:r>
              <w:proofErr w:type="spellEnd"/>
              <w:r w:rsidRPr="00D10DD2">
                <w:rPr>
                  <w:rStyle w:val="ae"/>
                  <w:color w:val="auto"/>
                </w:rPr>
                <w:t xml:space="preserve"> </w:t>
              </w:r>
              <w:proofErr w:type="spellStart"/>
              <w:r w:rsidRPr="00D10DD2">
                <w:rPr>
                  <w:rStyle w:val="ae"/>
                  <w:color w:val="auto"/>
                </w:rPr>
                <w:t>Ростехнадзора</w:t>
              </w:r>
              <w:proofErr w:type="spellEnd"/>
              <w:r w:rsidRPr="00D10DD2">
                <w:rPr>
                  <w:rStyle w:val="ae"/>
                  <w:color w:val="auto"/>
                </w:rPr>
                <w:t xml:space="preserve"> от 23.06.2014 N 260</w:t>
              </w:r>
            </w:hyperlink>
            <w:r w:rsidR="00D10DD2" w:rsidRPr="00D10DD2">
              <w:t>).</w:t>
            </w:r>
          </w:p>
        </w:tc>
      </w:tr>
    </w:tbl>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CF4010" w:rsidRPr="00C522BE" w:rsidRDefault="00CF4010" w:rsidP="00F9263A">
      <w:pPr>
        <w:pStyle w:val="headertext0"/>
        <w:spacing w:before="0" w:beforeAutospacing="0" w:after="0" w:afterAutospacing="0"/>
        <w:jc w:val="center"/>
        <w:rPr>
          <w:b/>
        </w:rPr>
      </w:pPr>
      <w:r w:rsidRPr="00C522BE">
        <w:rPr>
          <w:b/>
        </w:rPr>
        <w:lastRenderedPageBreak/>
        <w:t xml:space="preserve">Неразрушающий контроль </w:t>
      </w:r>
    </w:p>
    <w:p w:rsidR="00CF4010" w:rsidRPr="00393670" w:rsidRDefault="00CF4010" w:rsidP="00393670">
      <w:pPr>
        <w:pStyle w:val="formattext0"/>
        <w:spacing w:before="0" w:beforeAutospacing="0" w:after="0" w:afterAutospacing="0"/>
        <w:ind w:firstLine="709"/>
        <w:jc w:val="both"/>
        <w:rPr>
          <w:b/>
          <w:bCs/>
        </w:rPr>
      </w:pPr>
      <w:r w:rsidRPr="00393670">
        <w:rPr>
          <w:b/>
          <w:bCs/>
        </w:rPr>
        <w:t>Неразрушающий контроль</w:t>
      </w:r>
      <w:r w:rsidRPr="00393670">
        <w:t xml:space="preserve"> (далее - НК) - контроль, при котором не должна быть нарушена пригодность технических устройств, зданий и сооружений к применению и эксплуатации (</w:t>
      </w:r>
      <w:hyperlink r:id="rId576" w:history="1">
        <w:r w:rsidRPr="00393670">
          <w:rPr>
            <w:rStyle w:val="ae"/>
            <w:color w:val="auto"/>
          </w:rPr>
          <w:t xml:space="preserve">п.2.5 постановления Госгортехнадзора России от 2 июня 2000 года N 29 </w:t>
        </w:r>
        <w:r w:rsidR="004F5E41" w:rsidRPr="00393670">
          <w:rPr>
            <w:rStyle w:val="ae"/>
            <w:color w:val="auto"/>
          </w:rPr>
          <w:t>«</w:t>
        </w:r>
        <w:r w:rsidRPr="00393670">
          <w:rPr>
            <w:rStyle w:val="ae"/>
            <w:color w:val="auto"/>
          </w:rPr>
          <w:t>Об утверждении Правил аттестации и основных требований к лабораториям неразрушающего контроля</w:t>
        </w:r>
      </w:hyperlink>
      <w:r w:rsidR="00C522BE" w:rsidRPr="00393670">
        <w:t>»</w:t>
      </w:r>
      <w:r w:rsidRPr="00393670">
        <w:t>)</w:t>
      </w:r>
      <w:r w:rsidR="00C522BE" w:rsidRPr="00393670">
        <w:rPr>
          <w:b/>
          <w:bCs/>
        </w:rPr>
        <w:t>.</w:t>
      </w:r>
    </w:p>
    <w:p w:rsidR="00C522BE" w:rsidRPr="00393670" w:rsidRDefault="00C522BE" w:rsidP="00393670">
      <w:pPr>
        <w:pStyle w:val="formattext0"/>
        <w:spacing w:before="0" w:beforeAutospacing="0" w:after="0" w:afterAutospacing="0"/>
        <w:ind w:firstLine="709"/>
        <w:jc w:val="both"/>
      </w:pPr>
      <w:r w:rsidRPr="00393670">
        <w:t>В соответствии с п.3 ФНП N 490 при проведении НК должны учитываться требования по безопасному производству работ на ОПО, на которых применяются или эксплуатируются конкретные технические устройства, здания и сооружения, установленные иными федеральными нормами и правилами в области промышленной безопасности.</w:t>
      </w:r>
    </w:p>
    <w:tbl>
      <w:tblPr>
        <w:tblStyle w:val="af1"/>
        <w:tblW w:w="5000" w:type="pct"/>
        <w:tblLook w:val="04A0" w:firstRow="1" w:lastRow="0" w:firstColumn="1" w:lastColumn="0" w:noHBand="0" w:noVBand="1"/>
      </w:tblPr>
      <w:tblGrid>
        <w:gridCol w:w="10456"/>
      </w:tblGrid>
      <w:tr w:rsidR="00CF4010" w:rsidRPr="00393670" w:rsidTr="00C522BE">
        <w:tc>
          <w:tcPr>
            <w:tcW w:w="0" w:type="auto"/>
            <w:hideMark/>
          </w:tcPr>
          <w:p w:rsidR="00CF4010" w:rsidRPr="00393670" w:rsidRDefault="00CF4010" w:rsidP="00F9263A">
            <w:pPr>
              <w:pStyle w:val="formattext0"/>
              <w:spacing w:before="0" w:beforeAutospacing="0" w:after="0" w:afterAutospacing="0"/>
              <w:jc w:val="center"/>
            </w:pPr>
            <w:r w:rsidRPr="00393670">
              <w:rPr>
                <w:b/>
                <w:bCs/>
              </w:rPr>
              <w:t xml:space="preserve">Работы по НК предусматривают </w:t>
            </w:r>
            <w:r w:rsidRPr="00393670">
              <w:t>(</w:t>
            </w:r>
            <w:hyperlink r:id="rId577" w:history="1">
              <w:r w:rsidRPr="00393670">
                <w:rPr>
                  <w:rStyle w:val="ae"/>
                  <w:color w:val="auto"/>
                </w:rPr>
                <w:t>п.5 ФНП N 490</w:t>
              </w:r>
            </w:hyperlink>
            <w:r w:rsidRPr="00393670">
              <w:t xml:space="preserve">): </w:t>
            </w:r>
          </w:p>
        </w:tc>
      </w:tr>
      <w:tr w:rsidR="00CF4010" w:rsidRPr="00393670" w:rsidTr="00C522BE">
        <w:tc>
          <w:tcPr>
            <w:tcW w:w="0" w:type="auto"/>
            <w:hideMark/>
          </w:tcPr>
          <w:p w:rsidR="00CF4010" w:rsidRPr="00393670" w:rsidRDefault="00CF4010" w:rsidP="00F9263A">
            <w:pPr>
              <w:pStyle w:val="formattext0"/>
              <w:spacing w:before="0" w:beforeAutospacing="0" w:after="0" w:afterAutospacing="0"/>
            </w:pPr>
            <w:r w:rsidRPr="00393670">
              <w:t xml:space="preserve"> дефектоскопию объектов контроля, в том числе с проведением </w:t>
            </w:r>
            <w:proofErr w:type="spellStart"/>
            <w:r w:rsidRPr="00393670">
              <w:t>дефектометрии</w:t>
            </w:r>
            <w:proofErr w:type="spellEnd"/>
            <w:r w:rsidRPr="00393670">
              <w:t xml:space="preserve">; </w:t>
            </w:r>
          </w:p>
        </w:tc>
      </w:tr>
      <w:tr w:rsidR="00CF4010" w:rsidRPr="00393670" w:rsidTr="00C522BE">
        <w:tc>
          <w:tcPr>
            <w:tcW w:w="0" w:type="auto"/>
            <w:hideMark/>
          </w:tcPr>
          <w:p w:rsidR="00CF4010" w:rsidRPr="00393670" w:rsidRDefault="00CF4010" w:rsidP="00F9263A">
            <w:pPr>
              <w:pStyle w:val="formattext0"/>
              <w:spacing w:before="0" w:beforeAutospacing="0" w:after="0" w:afterAutospacing="0"/>
            </w:pPr>
            <w:r w:rsidRPr="00393670">
              <w:t xml:space="preserve"> измерение объектов контроля, включая их </w:t>
            </w:r>
            <w:proofErr w:type="spellStart"/>
            <w:r w:rsidRPr="00393670">
              <w:t>толщинометрию</w:t>
            </w:r>
            <w:proofErr w:type="spellEnd"/>
            <w:r w:rsidRPr="00393670">
              <w:t xml:space="preserve">; </w:t>
            </w:r>
          </w:p>
        </w:tc>
      </w:tr>
      <w:tr w:rsidR="00CF4010" w:rsidRPr="00393670" w:rsidTr="00C522BE">
        <w:tc>
          <w:tcPr>
            <w:tcW w:w="0" w:type="auto"/>
            <w:hideMark/>
          </w:tcPr>
          <w:p w:rsidR="00CF4010" w:rsidRPr="00393670" w:rsidRDefault="00CF4010" w:rsidP="00F9263A">
            <w:pPr>
              <w:pStyle w:val="formattext0"/>
              <w:spacing w:before="0" w:beforeAutospacing="0" w:after="0" w:afterAutospacing="0"/>
            </w:pPr>
            <w:r w:rsidRPr="00393670">
              <w:t xml:space="preserve"> контроль свойств объектов контроля. </w:t>
            </w:r>
          </w:p>
        </w:tc>
      </w:tr>
    </w:tbl>
    <w:p w:rsidR="00CF4010" w:rsidRPr="00393670" w:rsidRDefault="00CF4010" w:rsidP="00F9263A">
      <w:pPr>
        <w:pStyle w:val="formattext0"/>
        <w:spacing w:before="0" w:beforeAutospacing="0" w:after="0" w:afterAutospacing="0"/>
      </w:pPr>
    </w:p>
    <w:p w:rsidR="00CF4010" w:rsidRPr="00393670" w:rsidRDefault="00CF4010" w:rsidP="00393670">
      <w:pPr>
        <w:pStyle w:val="formattext0"/>
        <w:spacing w:before="0" w:beforeAutospacing="0" w:after="0" w:afterAutospacing="0"/>
        <w:ind w:firstLine="709"/>
        <w:jc w:val="both"/>
      </w:pPr>
      <w:r w:rsidRPr="00393670">
        <w:t xml:space="preserve">В соответствии с </w:t>
      </w:r>
      <w:hyperlink r:id="rId578" w:history="1">
        <w:r w:rsidRPr="00393670">
          <w:rPr>
            <w:rStyle w:val="ae"/>
            <w:color w:val="auto"/>
          </w:rPr>
          <w:t>п.6 ФНП N 490</w:t>
        </w:r>
      </w:hyperlink>
      <w:r w:rsidRPr="00393670">
        <w:t xml:space="preserve"> НК осуществляется с применением следующих </w:t>
      </w:r>
      <w:r w:rsidRPr="00393670">
        <w:rPr>
          <w:b/>
          <w:bCs/>
        </w:rPr>
        <w:t>методов (видов) контроля</w:t>
      </w:r>
      <w:r w:rsidRPr="00393670">
        <w:t>:  </w:t>
      </w:r>
    </w:p>
    <w:tbl>
      <w:tblPr>
        <w:tblStyle w:val="af1"/>
        <w:tblW w:w="5000" w:type="pct"/>
        <w:tblLook w:val="04A0" w:firstRow="1" w:lastRow="0" w:firstColumn="1" w:lastColumn="0" w:noHBand="0" w:noVBand="1"/>
      </w:tblPr>
      <w:tblGrid>
        <w:gridCol w:w="3965"/>
        <w:gridCol w:w="6491"/>
      </w:tblGrid>
      <w:tr w:rsidR="005A0324" w:rsidRPr="005A0324" w:rsidTr="00C522BE">
        <w:tc>
          <w:tcPr>
            <w:tcW w:w="0" w:type="auto"/>
            <w:hideMark/>
          </w:tcPr>
          <w:p w:rsidR="00CF4010" w:rsidRPr="005A0324" w:rsidRDefault="00CF4010" w:rsidP="00F9263A">
            <w:pPr>
              <w:pStyle w:val="formattext0"/>
              <w:spacing w:before="0" w:beforeAutospacing="0" w:after="0" w:afterAutospacing="0"/>
              <w:jc w:val="center"/>
            </w:pPr>
            <w:r w:rsidRPr="005A0324">
              <w:rPr>
                <w:b/>
                <w:bCs/>
              </w:rPr>
              <w:t>Метод (вид) НК</w:t>
            </w:r>
          </w:p>
        </w:tc>
        <w:tc>
          <w:tcPr>
            <w:tcW w:w="0" w:type="auto"/>
            <w:hideMark/>
          </w:tcPr>
          <w:p w:rsidR="00CF4010" w:rsidRPr="005A0324" w:rsidRDefault="00CF4010" w:rsidP="00F9263A">
            <w:pPr>
              <w:pStyle w:val="formattext0"/>
              <w:spacing w:before="0" w:beforeAutospacing="0" w:after="0" w:afterAutospacing="0"/>
              <w:jc w:val="center"/>
            </w:pPr>
            <w:r w:rsidRPr="005A0324">
              <w:rPr>
                <w:b/>
                <w:bCs/>
              </w:rPr>
              <w:t xml:space="preserve">См., </w:t>
            </w:r>
            <w:proofErr w:type="gramStart"/>
            <w:r w:rsidRPr="005A0324">
              <w:rPr>
                <w:b/>
                <w:bCs/>
              </w:rPr>
              <w:t>например</w:t>
            </w:r>
            <w:proofErr w:type="gramEnd"/>
            <w:r w:rsidRPr="005A0324">
              <w:rPr>
                <w:b/>
                <w:bCs/>
              </w:rPr>
              <w:t>:</w:t>
            </w:r>
            <w:r w:rsidRPr="005A0324">
              <w:t xml:space="preserve"> </w:t>
            </w:r>
          </w:p>
        </w:tc>
      </w:tr>
      <w:tr w:rsidR="005A0324" w:rsidRPr="005A0324" w:rsidTr="00393670">
        <w:tc>
          <w:tcPr>
            <w:tcW w:w="1896" w:type="pct"/>
            <w:hideMark/>
          </w:tcPr>
          <w:p w:rsidR="00CF4010" w:rsidRPr="005A0324" w:rsidRDefault="00CF4010" w:rsidP="00393670">
            <w:pPr>
              <w:pStyle w:val="formattext0"/>
              <w:spacing w:before="0" w:beforeAutospacing="0" w:after="0" w:afterAutospacing="0"/>
              <w:jc w:val="both"/>
            </w:pPr>
            <w:r w:rsidRPr="005A0324">
              <w:t xml:space="preserve">визуальный и измерительный (ВИК) </w:t>
            </w:r>
          </w:p>
        </w:tc>
        <w:tc>
          <w:tcPr>
            <w:tcW w:w="3104" w:type="pct"/>
            <w:hideMark/>
          </w:tcPr>
          <w:p w:rsidR="00C522BE" w:rsidRPr="005A0324" w:rsidRDefault="009A2A38" w:rsidP="00393670">
            <w:pPr>
              <w:pStyle w:val="formattext0"/>
              <w:spacing w:before="0" w:beforeAutospacing="0" w:after="0" w:afterAutospacing="0"/>
              <w:jc w:val="both"/>
            </w:pPr>
            <w:hyperlink r:id="rId579" w:history="1">
              <w:r w:rsidR="00CF4010" w:rsidRPr="005A0324">
                <w:rPr>
                  <w:rStyle w:val="ae"/>
                  <w:color w:val="auto"/>
                </w:rPr>
                <w:t>ГОСТ Р ИСО 17637-2014 Контроль неразрушающий. Визуальный контроль соединений, выполненных сваркой плавлением</w:t>
              </w:r>
            </w:hyperlink>
            <w:r w:rsidR="00CF4010" w:rsidRPr="005A0324">
              <w:t xml:space="preserve"> </w:t>
            </w:r>
          </w:p>
          <w:p w:rsidR="00CF4010" w:rsidRPr="005A0324" w:rsidRDefault="009A2A38" w:rsidP="00393670">
            <w:pPr>
              <w:pStyle w:val="formattext0"/>
              <w:spacing w:before="0" w:beforeAutospacing="0" w:after="0" w:afterAutospacing="0"/>
              <w:jc w:val="both"/>
            </w:pPr>
            <w:hyperlink r:id="rId580" w:history="1">
              <w:r w:rsidR="00CF4010" w:rsidRPr="005A0324">
                <w:rPr>
                  <w:rStyle w:val="ae"/>
                  <w:color w:val="auto"/>
                </w:rPr>
                <w:t>Постановление Госгортехнадзора России от 11.06.2003 N 92 Об утверждении Инструкции по визуальному и измерительному контролю</w:t>
              </w:r>
            </w:hyperlink>
            <w:r w:rsidR="00CF4010" w:rsidRPr="005A0324">
              <w:t xml:space="preserve">    </w:t>
            </w:r>
          </w:p>
        </w:tc>
      </w:tr>
      <w:tr w:rsidR="005A0324" w:rsidRPr="005A0324" w:rsidTr="00393670">
        <w:tc>
          <w:tcPr>
            <w:tcW w:w="1896" w:type="pct"/>
            <w:hideMark/>
          </w:tcPr>
          <w:p w:rsidR="00CF4010" w:rsidRPr="005A0324" w:rsidRDefault="00CF4010" w:rsidP="00393670">
            <w:pPr>
              <w:pStyle w:val="formattext0"/>
              <w:spacing w:before="0" w:beforeAutospacing="0" w:after="0" w:afterAutospacing="0"/>
              <w:jc w:val="both"/>
            </w:pPr>
            <w:r w:rsidRPr="005A0324">
              <w:t xml:space="preserve">ультразвуковой (УК) </w:t>
            </w:r>
          </w:p>
        </w:tc>
        <w:tc>
          <w:tcPr>
            <w:tcW w:w="3104" w:type="pct"/>
            <w:hideMark/>
          </w:tcPr>
          <w:p w:rsidR="00CF4010" w:rsidRPr="005A0324" w:rsidRDefault="009A2A38" w:rsidP="00393670">
            <w:pPr>
              <w:pStyle w:val="formattext0"/>
              <w:spacing w:before="0" w:beforeAutospacing="0" w:after="0" w:afterAutospacing="0"/>
              <w:jc w:val="both"/>
            </w:pPr>
            <w:hyperlink r:id="rId581" w:history="1">
              <w:r w:rsidR="00CF4010" w:rsidRPr="005A0324">
                <w:rPr>
                  <w:rStyle w:val="ae"/>
                  <w:color w:val="auto"/>
                </w:rPr>
                <w:t>ГОСТ Р ИСО 16810-2016 Неразрушающий контроль. Ультразвуковой контроль. Общие положения</w:t>
              </w:r>
            </w:hyperlink>
            <w:r w:rsidR="00CF4010" w:rsidRPr="005A0324">
              <w:t xml:space="preserve"> </w:t>
            </w:r>
          </w:p>
          <w:p w:rsidR="00CF4010" w:rsidRPr="005A0324" w:rsidRDefault="009A2A38" w:rsidP="00393670">
            <w:pPr>
              <w:pStyle w:val="formattext0"/>
              <w:spacing w:before="0" w:beforeAutospacing="0" w:after="0" w:afterAutospacing="0"/>
              <w:jc w:val="both"/>
            </w:pPr>
            <w:hyperlink r:id="rId582" w:history="1">
              <w:r w:rsidR="00CF4010" w:rsidRPr="005A0324">
                <w:rPr>
                  <w:rStyle w:val="ae"/>
                  <w:color w:val="auto"/>
                </w:rPr>
                <w:t>ГОСТ Р ИСО 16826-2016 Неразрушающий контроль. Ультразвуковой контроль. Выявление дефектов, перпендикулярных к поверхности</w:t>
              </w:r>
            </w:hyperlink>
            <w:r w:rsidR="00CF4010" w:rsidRPr="005A0324">
              <w:br/>
            </w:r>
            <w:hyperlink r:id="rId583" w:history="1">
              <w:r w:rsidR="00CF4010" w:rsidRPr="005A0324">
                <w:rPr>
                  <w:rStyle w:val="ae"/>
                  <w:color w:val="auto"/>
                </w:rPr>
                <w:t>ГОСТ Р ИСО 5577-2009 Контроль неразрушающий. Ультразвуковой контроль. Словарь</w:t>
              </w:r>
            </w:hyperlink>
            <w:r w:rsidR="00CF4010" w:rsidRPr="005A0324">
              <w:t xml:space="preserve"> </w:t>
            </w:r>
          </w:p>
        </w:tc>
      </w:tr>
      <w:tr w:rsidR="005A0324" w:rsidRPr="005A0324" w:rsidTr="00393670">
        <w:tc>
          <w:tcPr>
            <w:tcW w:w="1896" w:type="pct"/>
            <w:hideMark/>
          </w:tcPr>
          <w:p w:rsidR="00CF4010" w:rsidRPr="005A0324" w:rsidRDefault="00CF4010" w:rsidP="00393670">
            <w:pPr>
              <w:pStyle w:val="formattext0"/>
              <w:spacing w:before="0" w:beforeAutospacing="0" w:after="0" w:afterAutospacing="0"/>
              <w:jc w:val="both"/>
            </w:pPr>
            <w:r w:rsidRPr="005A0324">
              <w:t xml:space="preserve">акустико-эмиссионный (АЭ) </w:t>
            </w:r>
          </w:p>
        </w:tc>
        <w:tc>
          <w:tcPr>
            <w:tcW w:w="3104" w:type="pct"/>
            <w:hideMark/>
          </w:tcPr>
          <w:p w:rsidR="00C522BE" w:rsidRPr="005A0324" w:rsidRDefault="009A2A38" w:rsidP="00393670">
            <w:pPr>
              <w:pStyle w:val="formattext0"/>
              <w:spacing w:before="0" w:beforeAutospacing="0" w:after="0" w:afterAutospacing="0"/>
              <w:jc w:val="both"/>
            </w:pPr>
            <w:hyperlink r:id="rId584" w:history="1">
              <w:r w:rsidR="00CF4010" w:rsidRPr="005A0324">
                <w:rPr>
                  <w:rStyle w:val="ae"/>
                  <w:color w:val="auto"/>
                </w:rPr>
                <w:t>ГОСТ 23829-85 Контроль неразрушающий акустический. Термины и определения</w:t>
              </w:r>
            </w:hyperlink>
            <w:r w:rsidR="00CF4010" w:rsidRPr="005A0324">
              <w:t xml:space="preserve"> </w:t>
            </w:r>
          </w:p>
          <w:p w:rsidR="00CF4010" w:rsidRPr="005A0324" w:rsidRDefault="009A2A38" w:rsidP="00393670">
            <w:pPr>
              <w:pStyle w:val="formattext0"/>
              <w:spacing w:before="0" w:beforeAutospacing="0" w:after="0" w:afterAutospacing="0"/>
              <w:jc w:val="both"/>
            </w:pPr>
            <w:hyperlink r:id="rId585" w:history="1">
              <w:r w:rsidR="00CF4010" w:rsidRPr="005A0324">
                <w:rPr>
                  <w:rStyle w:val="ae"/>
                  <w:color w:val="auto"/>
                </w:rPr>
                <w:t>ГОСТ Р 52727-2007 Техническая диагностика. Акустико-эмиссионная диагностика. Общие требования</w:t>
              </w:r>
            </w:hyperlink>
            <w:r w:rsidR="00CF4010" w:rsidRPr="005A0324">
              <w:t xml:space="preserve"> </w:t>
            </w:r>
          </w:p>
        </w:tc>
      </w:tr>
      <w:tr w:rsidR="005A0324" w:rsidRPr="005A0324" w:rsidTr="00393670">
        <w:tc>
          <w:tcPr>
            <w:tcW w:w="1896" w:type="pct"/>
            <w:hideMark/>
          </w:tcPr>
          <w:p w:rsidR="00CF4010" w:rsidRPr="005A0324" w:rsidRDefault="00CF4010" w:rsidP="00393670">
            <w:pPr>
              <w:pStyle w:val="formattext0"/>
              <w:spacing w:before="0" w:beforeAutospacing="0" w:after="0" w:afterAutospacing="0"/>
              <w:jc w:val="both"/>
            </w:pPr>
            <w:r w:rsidRPr="005A0324">
              <w:t xml:space="preserve">радиационный (РК) </w:t>
            </w:r>
          </w:p>
        </w:tc>
        <w:tc>
          <w:tcPr>
            <w:tcW w:w="3104" w:type="pct"/>
            <w:hideMark/>
          </w:tcPr>
          <w:p w:rsidR="00C522BE" w:rsidRPr="005A0324" w:rsidRDefault="009A2A38" w:rsidP="00393670">
            <w:pPr>
              <w:pStyle w:val="formattext0"/>
              <w:spacing w:before="0" w:beforeAutospacing="0" w:after="0" w:afterAutospacing="0"/>
              <w:jc w:val="both"/>
            </w:pPr>
            <w:hyperlink r:id="rId586" w:history="1">
              <w:r w:rsidR="00CF4010" w:rsidRPr="005A0324">
                <w:rPr>
                  <w:rStyle w:val="ae"/>
                  <w:color w:val="auto"/>
                </w:rPr>
                <w:t>ГОСТ Р 55776-2013 Контроль неразрушающий радиационный. Термины и определения</w:t>
              </w:r>
            </w:hyperlink>
            <w:r w:rsidR="00CF4010" w:rsidRPr="005A0324">
              <w:t xml:space="preserve"> </w:t>
            </w:r>
          </w:p>
          <w:p w:rsidR="00CF4010" w:rsidRPr="005A0324" w:rsidRDefault="009A2A38" w:rsidP="00393670">
            <w:pPr>
              <w:pStyle w:val="formattext0"/>
              <w:spacing w:before="0" w:beforeAutospacing="0" w:after="0" w:afterAutospacing="0"/>
              <w:jc w:val="both"/>
            </w:pPr>
            <w:hyperlink r:id="rId587" w:history="1">
              <w:r w:rsidR="00CF4010" w:rsidRPr="005A0324">
                <w:rPr>
                  <w:rStyle w:val="ae"/>
                  <w:color w:val="auto"/>
                </w:rPr>
                <w:t>ГОСТ 20426-82 Контроль неразрушающий. Методы дефектоскопии радиационные. Область применения</w:t>
              </w:r>
            </w:hyperlink>
            <w:r w:rsidR="00CF4010" w:rsidRPr="005A0324">
              <w:t xml:space="preserve"> </w:t>
            </w:r>
          </w:p>
        </w:tc>
      </w:tr>
      <w:tr w:rsidR="005A0324" w:rsidRPr="005A0324" w:rsidTr="00393670">
        <w:tc>
          <w:tcPr>
            <w:tcW w:w="1896" w:type="pct"/>
            <w:hideMark/>
          </w:tcPr>
          <w:p w:rsidR="00CF4010" w:rsidRPr="005A0324" w:rsidRDefault="00CF4010" w:rsidP="00393670">
            <w:pPr>
              <w:pStyle w:val="formattext0"/>
              <w:spacing w:before="0" w:beforeAutospacing="0" w:after="0" w:afterAutospacing="0"/>
              <w:jc w:val="both"/>
            </w:pPr>
            <w:r w:rsidRPr="005A0324">
              <w:t xml:space="preserve">магнитный (МК) </w:t>
            </w:r>
          </w:p>
        </w:tc>
        <w:tc>
          <w:tcPr>
            <w:tcW w:w="3104" w:type="pct"/>
            <w:hideMark/>
          </w:tcPr>
          <w:p w:rsidR="00C522BE" w:rsidRPr="005A0324" w:rsidRDefault="009A2A38" w:rsidP="00393670">
            <w:pPr>
              <w:pStyle w:val="formattext0"/>
              <w:spacing w:before="0" w:beforeAutospacing="0" w:after="0" w:afterAutospacing="0"/>
              <w:jc w:val="both"/>
            </w:pPr>
            <w:hyperlink r:id="rId588" w:history="1">
              <w:r w:rsidR="00CF4010" w:rsidRPr="005A0324">
                <w:rPr>
                  <w:rStyle w:val="ae"/>
                  <w:color w:val="auto"/>
                </w:rPr>
                <w:t>ГОСТ Р 55612-2013 Контроль неразрушающий магнитный. Термины и определения</w:t>
              </w:r>
            </w:hyperlink>
            <w:r w:rsidR="00CF4010" w:rsidRPr="005A0324">
              <w:t xml:space="preserve"> </w:t>
            </w:r>
          </w:p>
          <w:p w:rsidR="00C522BE" w:rsidRPr="005A0324" w:rsidRDefault="00CF4010" w:rsidP="00393670">
            <w:pPr>
              <w:pStyle w:val="formattext0"/>
              <w:spacing w:before="0" w:beforeAutospacing="0" w:after="0" w:afterAutospacing="0"/>
              <w:jc w:val="both"/>
            </w:pPr>
            <w:r w:rsidRPr="005A0324">
              <w:t> </w:t>
            </w:r>
            <w:hyperlink r:id="rId589" w:history="1">
              <w:r w:rsidRPr="005A0324">
                <w:rPr>
                  <w:rStyle w:val="ae"/>
                  <w:color w:val="auto"/>
                </w:rPr>
                <w:t>ГОСТ Р ИСО 24497-1-2009 Контроль неразрушающий. Метод магнитной памяти металла. Часть 1. Термины и определения</w:t>
              </w:r>
            </w:hyperlink>
          </w:p>
          <w:p w:rsidR="00C522BE" w:rsidRPr="005A0324" w:rsidRDefault="009A2A38" w:rsidP="00393670">
            <w:pPr>
              <w:pStyle w:val="formattext0"/>
              <w:spacing w:before="0" w:beforeAutospacing="0" w:after="0" w:afterAutospacing="0"/>
              <w:jc w:val="both"/>
            </w:pPr>
            <w:hyperlink r:id="rId590" w:history="1">
              <w:r w:rsidR="00CF4010" w:rsidRPr="005A0324">
                <w:rPr>
                  <w:rStyle w:val="ae"/>
                  <w:color w:val="auto"/>
                </w:rPr>
                <w:t>ГОСТ Р ИСО 24497-2-2009 Контроль неразрушающий. Метод магнитной памяти металла. Часть 2. Общие требования</w:t>
              </w:r>
            </w:hyperlink>
          </w:p>
          <w:p w:rsidR="00CF4010" w:rsidRPr="005A0324" w:rsidRDefault="009A2A38" w:rsidP="00393670">
            <w:pPr>
              <w:pStyle w:val="formattext0"/>
              <w:spacing w:before="0" w:beforeAutospacing="0" w:after="0" w:afterAutospacing="0"/>
              <w:jc w:val="both"/>
            </w:pPr>
            <w:hyperlink r:id="rId591" w:history="1">
              <w:r w:rsidR="00CF4010" w:rsidRPr="005A0324">
                <w:rPr>
                  <w:rStyle w:val="ae"/>
                  <w:color w:val="auto"/>
                </w:rPr>
                <w:t>ГОСТ Р ИСО 24497-3-2009 Контроль неразрушающий. Метод магнитной памяти металла. Часть 3. Контроль сварных соединений</w:t>
              </w:r>
            </w:hyperlink>
            <w:r w:rsidR="00CF4010" w:rsidRPr="005A0324">
              <w:t xml:space="preserve">   </w:t>
            </w:r>
          </w:p>
        </w:tc>
      </w:tr>
      <w:tr w:rsidR="005A0324" w:rsidRPr="005A0324" w:rsidTr="00393670">
        <w:tc>
          <w:tcPr>
            <w:tcW w:w="1896" w:type="pct"/>
            <w:hideMark/>
          </w:tcPr>
          <w:p w:rsidR="00CF4010" w:rsidRPr="005A0324" w:rsidRDefault="00CF4010" w:rsidP="00393670">
            <w:pPr>
              <w:pStyle w:val="formattext0"/>
              <w:spacing w:before="0" w:beforeAutospacing="0" w:after="0" w:afterAutospacing="0"/>
              <w:jc w:val="both"/>
            </w:pPr>
            <w:proofErr w:type="spellStart"/>
            <w:r w:rsidRPr="005A0324">
              <w:lastRenderedPageBreak/>
              <w:t>вихретоковый</w:t>
            </w:r>
            <w:proofErr w:type="spellEnd"/>
            <w:r w:rsidRPr="005A0324">
              <w:t xml:space="preserve"> (ВК) </w:t>
            </w:r>
          </w:p>
        </w:tc>
        <w:tc>
          <w:tcPr>
            <w:tcW w:w="3104" w:type="pct"/>
            <w:hideMark/>
          </w:tcPr>
          <w:p w:rsidR="00CF4010" w:rsidRPr="005A0324" w:rsidRDefault="009A2A38" w:rsidP="00393670">
            <w:pPr>
              <w:pStyle w:val="formattext0"/>
              <w:spacing w:before="0" w:beforeAutospacing="0" w:after="0" w:afterAutospacing="0"/>
              <w:jc w:val="both"/>
            </w:pPr>
            <w:hyperlink r:id="rId592" w:history="1">
              <w:r w:rsidR="00CF4010" w:rsidRPr="005A0324">
                <w:rPr>
                  <w:rStyle w:val="ae"/>
                  <w:color w:val="auto"/>
                </w:rPr>
                <w:t xml:space="preserve">ГОСТ Р ИСО 12718-2009 Контроль неразрушающий. Контроль </w:t>
              </w:r>
              <w:proofErr w:type="spellStart"/>
              <w:r w:rsidR="00CF4010" w:rsidRPr="005A0324">
                <w:rPr>
                  <w:rStyle w:val="ae"/>
                  <w:color w:val="auto"/>
                </w:rPr>
                <w:t>вихретоковый</w:t>
              </w:r>
              <w:proofErr w:type="spellEnd"/>
              <w:r w:rsidR="00CF4010" w:rsidRPr="005A0324">
                <w:rPr>
                  <w:rStyle w:val="ae"/>
                  <w:color w:val="auto"/>
                </w:rPr>
                <w:t>. Термины и определения</w:t>
              </w:r>
            </w:hyperlink>
            <w:r w:rsidR="00CF4010" w:rsidRPr="005A0324">
              <w:t xml:space="preserve"> </w:t>
            </w:r>
          </w:p>
          <w:p w:rsidR="00CF4010" w:rsidRPr="005A0324" w:rsidRDefault="009A2A38" w:rsidP="00393670">
            <w:pPr>
              <w:pStyle w:val="formattext0"/>
              <w:spacing w:before="0" w:beforeAutospacing="0" w:after="0" w:afterAutospacing="0"/>
              <w:jc w:val="both"/>
            </w:pPr>
            <w:hyperlink r:id="rId593" w:history="1">
              <w:r w:rsidR="00CF4010" w:rsidRPr="005A0324">
                <w:rPr>
                  <w:rStyle w:val="ae"/>
                  <w:color w:val="auto"/>
                </w:rPr>
                <w:t xml:space="preserve">ГОСТ Р 55611-2013 Контроль неразрушающий </w:t>
              </w:r>
              <w:proofErr w:type="spellStart"/>
              <w:r w:rsidR="00CF4010" w:rsidRPr="005A0324">
                <w:rPr>
                  <w:rStyle w:val="ae"/>
                  <w:color w:val="auto"/>
                </w:rPr>
                <w:t>вихретоковый</w:t>
              </w:r>
              <w:proofErr w:type="spellEnd"/>
              <w:r w:rsidR="00CF4010" w:rsidRPr="005A0324">
                <w:rPr>
                  <w:rStyle w:val="ae"/>
                  <w:color w:val="auto"/>
                </w:rPr>
                <w:t>. Термины и определения</w:t>
              </w:r>
            </w:hyperlink>
            <w:r w:rsidR="00CF4010" w:rsidRPr="005A0324">
              <w:t xml:space="preserve"> </w:t>
            </w:r>
          </w:p>
          <w:p w:rsidR="00CF4010" w:rsidRPr="005A0324" w:rsidRDefault="009A2A38" w:rsidP="00393670">
            <w:pPr>
              <w:pStyle w:val="formattext0"/>
              <w:spacing w:before="0" w:beforeAutospacing="0" w:after="0" w:afterAutospacing="0"/>
              <w:jc w:val="both"/>
            </w:pPr>
            <w:hyperlink r:id="rId594" w:history="1">
              <w:r w:rsidR="00CF4010" w:rsidRPr="005A0324">
                <w:rPr>
                  <w:rStyle w:val="ae"/>
                  <w:color w:val="auto"/>
                </w:rPr>
                <w:t xml:space="preserve">ГОСТ Р ИСО 15549-2009 Контроль неразрушающий. Контроль </w:t>
              </w:r>
              <w:proofErr w:type="spellStart"/>
              <w:r w:rsidR="00CF4010" w:rsidRPr="005A0324">
                <w:rPr>
                  <w:rStyle w:val="ae"/>
                  <w:color w:val="auto"/>
                </w:rPr>
                <w:t>вихретоковый</w:t>
              </w:r>
              <w:proofErr w:type="spellEnd"/>
              <w:r w:rsidR="00CF4010" w:rsidRPr="005A0324">
                <w:rPr>
                  <w:rStyle w:val="ae"/>
                  <w:color w:val="auto"/>
                </w:rPr>
                <w:t>. Основные положения</w:t>
              </w:r>
            </w:hyperlink>
            <w:r w:rsidR="00CF4010" w:rsidRPr="005A0324">
              <w:t xml:space="preserve"> </w:t>
            </w:r>
          </w:p>
        </w:tc>
      </w:tr>
      <w:tr w:rsidR="005A0324" w:rsidRPr="005A0324" w:rsidTr="00393670">
        <w:tc>
          <w:tcPr>
            <w:tcW w:w="1896" w:type="pct"/>
            <w:hideMark/>
          </w:tcPr>
          <w:p w:rsidR="00CF4010" w:rsidRPr="005A0324" w:rsidRDefault="00CF4010" w:rsidP="00393670">
            <w:pPr>
              <w:pStyle w:val="formattext0"/>
              <w:spacing w:before="0" w:beforeAutospacing="0" w:after="0" w:afterAutospacing="0"/>
              <w:jc w:val="both"/>
            </w:pPr>
            <w:r w:rsidRPr="005A0324">
              <w:t xml:space="preserve">проникающими веществами: капиллярный (ПВК), </w:t>
            </w:r>
            <w:proofErr w:type="spellStart"/>
            <w:r w:rsidRPr="005A0324">
              <w:t>течеискания</w:t>
            </w:r>
            <w:proofErr w:type="spellEnd"/>
            <w:r w:rsidRPr="005A0324">
              <w:t xml:space="preserve"> (ПВТ) </w:t>
            </w:r>
          </w:p>
        </w:tc>
        <w:tc>
          <w:tcPr>
            <w:tcW w:w="3104" w:type="pct"/>
            <w:hideMark/>
          </w:tcPr>
          <w:p w:rsidR="00C522BE" w:rsidRPr="005A0324" w:rsidRDefault="009A2A38" w:rsidP="00393670">
            <w:pPr>
              <w:pStyle w:val="formattext0"/>
              <w:spacing w:before="0" w:beforeAutospacing="0" w:after="0" w:afterAutospacing="0"/>
              <w:jc w:val="both"/>
            </w:pPr>
            <w:hyperlink r:id="rId595" w:history="1">
              <w:r w:rsidR="00CF4010" w:rsidRPr="005A0324">
                <w:rPr>
                  <w:rStyle w:val="ae"/>
                  <w:color w:val="auto"/>
                </w:rPr>
                <w:t>ГОСТ Р ИСО 12706-2011 Контроль неразрушающий. Проникающий контроль. Словарь</w:t>
              </w:r>
            </w:hyperlink>
            <w:r w:rsidR="00CF4010" w:rsidRPr="005A0324">
              <w:t xml:space="preserve"> </w:t>
            </w:r>
          </w:p>
          <w:p w:rsidR="00C522BE" w:rsidRPr="005A0324" w:rsidRDefault="009A2A38" w:rsidP="00393670">
            <w:pPr>
              <w:pStyle w:val="formattext0"/>
              <w:spacing w:before="0" w:beforeAutospacing="0" w:after="0" w:afterAutospacing="0"/>
              <w:jc w:val="both"/>
            </w:pPr>
            <w:hyperlink r:id="rId596" w:history="1">
              <w:r w:rsidR="00CF4010" w:rsidRPr="005A0324">
                <w:rPr>
                  <w:rStyle w:val="ae"/>
                  <w:color w:val="auto"/>
                </w:rPr>
                <w:t>ГОСТ 24522-80 Контроль неразрушающий капиллярный. Термины и определения</w:t>
              </w:r>
            </w:hyperlink>
          </w:p>
          <w:p w:rsidR="00C522BE" w:rsidRPr="005A0324" w:rsidRDefault="009A2A38" w:rsidP="00393670">
            <w:pPr>
              <w:pStyle w:val="formattext0"/>
              <w:spacing w:before="0" w:beforeAutospacing="0" w:after="0" w:afterAutospacing="0"/>
              <w:jc w:val="both"/>
            </w:pPr>
            <w:hyperlink r:id="rId597" w:history="1">
              <w:r w:rsidR="00CF4010" w:rsidRPr="005A0324">
                <w:rPr>
                  <w:rStyle w:val="ae"/>
                  <w:color w:val="auto"/>
                </w:rPr>
                <w:t xml:space="preserve">ГОСТ 26182-84 Контроль неразрушающий. Люминесцентный метод </w:t>
              </w:r>
              <w:proofErr w:type="spellStart"/>
              <w:r w:rsidR="00CF4010" w:rsidRPr="005A0324">
                <w:rPr>
                  <w:rStyle w:val="ae"/>
                  <w:color w:val="auto"/>
                </w:rPr>
                <w:t>течеискания</w:t>
              </w:r>
              <w:proofErr w:type="spellEnd"/>
            </w:hyperlink>
            <w:r w:rsidR="00CF4010" w:rsidRPr="005A0324">
              <w:t xml:space="preserve"> </w:t>
            </w:r>
          </w:p>
          <w:p w:rsidR="00CF4010" w:rsidRPr="005A0324" w:rsidRDefault="009A2A38" w:rsidP="00393670">
            <w:pPr>
              <w:pStyle w:val="formattext0"/>
              <w:spacing w:before="0" w:beforeAutospacing="0" w:after="0" w:afterAutospacing="0"/>
              <w:jc w:val="both"/>
            </w:pPr>
            <w:hyperlink r:id="rId598" w:history="1">
              <w:r w:rsidR="00CF4010" w:rsidRPr="005A0324">
                <w:rPr>
                  <w:rStyle w:val="ae"/>
                  <w:color w:val="auto"/>
                </w:rPr>
                <w:t xml:space="preserve">ГОСТ 28517-90 Контроль неразрушающий. Масс-спектрометрический метод </w:t>
              </w:r>
              <w:proofErr w:type="spellStart"/>
              <w:r w:rsidR="00CF4010" w:rsidRPr="005A0324">
                <w:rPr>
                  <w:rStyle w:val="ae"/>
                  <w:color w:val="auto"/>
                </w:rPr>
                <w:t>течеискания</w:t>
              </w:r>
              <w:proofErr w:type="spellEnd"/>
              <w:r w:rsidR="00CF4010" w:rsidRPr="005A0324">
                <w:rPr>
                  <w:rStyle w:val="ae"/>
                  <w:color w:val="auto"/>
                </w:rPr>
                <w:t>. Общие требования</w:t>
              </w:r>
            </w:hyperlink>
            <w:r w:rsidR="00CF4010" w:rsidRPr="005A0324">
              <w:t xml:space="preserve"> </w:t>
            </w:r>
          </w:p>
        </w:tc>
      </w:tr>
      <w:tr w:rsidR="005A0324" w:rsidRPr="005A0324" w:rsidTr="00393670">
        <w:tc>
          <w:tcPr>
            <w:tcW w:w="1896" w:type="pct"/>
            <w:hideMark/>
          </w:tcPr>
          <w:p w:rsidR="00CF4010" w:rsidRPr="005A0324" w:rsidRDefault="00CF4010" w:rsidP="00393670">
            <w:pPr>
              <w:pStyle w:val="formattext0"/>
              <w:spacing w:before="0" w:beforeAutospacing="0" w:after="0" w:afterAutospacing="0"/>
              <w:jc w:val="both"/>
            </w:pPr>
            <w:proofErr w:type="spellStart"/>
            <w:r w:rsidRPr="005A0324">
              <w:t>вибродиагностический</w:t>
            </w:r>
            <w:proofErr w:type="spellEnd"/>
            <w:r w:rsidRPr="005A0324">
              <w:t xml:space="preserve"> (ВД) </w:t>
            </w:r>
          </w:p>
        </w:tc>
        <w:tc>
          <w:tcPr>
            <w:tcW w:w="3104" w:type="pct"/>
            <w:hideMark/>
          </w:tcPr>
          <w:p w:rsidR="00CF4010" w:rsidRPr="005A0324" w:rsidRDefault="009A2A38" w:rsidP="00393670">
            <w:pPr>
              <w:pStyle w:val="formattext0"/>
              <w:spacing w:before="0" w:beforeAutospacing="0" w:after="0" w:afterAutospacing="0"/>
              <w:jc w:val="both"/>
            </w:pPr>
            <w:hyperlink r:id="rId599" w:history="1">
              <w:r w:rsidR="00CF4010" w:rsidRPr="005A0324">
                <w:rPr>
                  <w:rStyle w:val="ae"/>
                  <w:color w:val="auto"/>
                </w:rPr>
                <w:t>ГОСТ Р ИСО 18436-2-2015 Контроль состояния и диагностика машин. Требования к квалификации и оценке персонала. Часть 2. Вибрационный контроль состояния и диагностика</w:t>
              </w:r>
            </w:hyperlink>
            <w:r w:rsidR="00CF4010" w:rsidRPr="005A0324">
              <w:t xml:space="preserve"> </w:t>
            </w:r>
          </w:p>
        </w:tc>
      </w:tr>
      <w:tr w:rsidR="005A0324" w:rsidRPr="005A0324" w:rsidTr="00393670">
        <w:tc>
          <w:tcPr>
            <w:tcW w:w="1896" w:type="pct"/>
            <w:hideMark/>
          </w:tcPr>
          <w:p w:rsidR="00CF4010" w:rsidRPr="005A0324" w:rsidRDefault="00CF4010" w:rsidP="00393670">
            <w:pPr>
              <w:pStyle w:val="formattext0"/>
              <w:spacing w:before="0" w:beforeAutospacing="0" w:after="0" w:afterAutospacing="0"/>
              <w:jc w:val="both"/>
            </w:pPr>
            <w:r w:rsidRPr="005A0324">
              <w:t xml:space="preserve">электрический (ЭК) </w:t>
            </w:r>
          </w:p>
        </w:tc>
        <w:tc>
          <w:tcPr>
            <w:tcW w:w="3104" w:type="pct"/>
            <w:hideMark/>
          </w:tcPr>
          <w:p w:rsidR="00CF4010" w:rsidRPr="005A0324" w:rsidRDefault="009A2A38" w:rsidP="00393670">
            <w:pPr>
              <w:pStyle w:val="formattext0"/>
              <w:spacing w:before="0" w:beforeAutospacing="0" w:after="0" w:afterAutospacing="0"/>
              <w:jc w:val="both"/>
            </w:pPr>
            <w:hyperlink r:id="rId600" w:history="1">
              <w:r w:rsidR="00CF4010" w:rsidRPr="005A0324">
                <w:rPr>
                  <w:rStyle w:val="ae"/>
                  <w:color w:val="auto"/>
                </w:rPr>
                <w:t>ГОСТ 25315-82 Контроль неразрушающий электрический. Термины и определения</w:t>
              </w:r>
            </w:hyperlink>
            <w:r w:rsidR="00CF4010" w:rsidRPr="005A0324">
              <w:t xml:space="preserve"> </w:t>
            </w:r>
          </w:p>
        </w:tc>
      </w:tr>
      <w:tr w:rsidR="005A0324" w:rsidRPr="005A0324" w:rsidTr="00393670">
        <w:tc>
          <w:tcPr>
            <w:tcW w:w="1896" w:type="pct"/>
            <w:hideMark/>
          </w:tcPr>
          <w:p w:rsidR="00CF4010" w:rsidRPr="005A0324" w:rsidRDefault="00CF4010" w:rsidP="00393670">
            <w:pPr>
              <w:pStyle w:val="formattext0"/>
              <w:spacing w:before="0" w:beforeAutospacing="0" w:after="0" w:afterAutospacing="0"/>
              <w:jc w:val="both"/>
            </w:pPr>
            <w:r w:rsidRPr="005A0324">
              <w:t xml:space="preserve">тепловой (ТК) </w:t>
            </w:r>
          </w:p>
        </w:tc>
        <w:tc>
          <w:tcPr>
            <w:tcW w:w="3104" w:type="pct"/>
            <w:hideMark/>
          </w:tcPr>
          <w:p w:rsidR="00C522BE" w:rsidRPr="005A0324" w:rsidRDefault="009A2A38" w:rsidP="00393670">
            <w:pPr>
              <w:pStyle w:val="formattext0"/>
              <w:spacing w:before="0" w:beforeAutospacing="0" w:after="0" w:afterAutospacing="0"/>
              <w:jc w:val="both"/>
            </w:pPr>
            <w:hyperlink r:id="rId601" w:history="1">
              <w:r w:rsidR="00CF4010" w:rsidRPr="005A0324">
                <w:rPr>
                  <w:rStyle w:val="ae"/>
                  <w:color w:val="auto"/>
                </w:rPr>
                <w:t>ГОСТ Р 53698-2009 Контроль неразрушающий. Методы тепловые. Термины и определения</w:t>
              </w:r>
            </w:hyperlink>
            <w:r w:rsidR="00CF4010" w:rsidRPr="005A0324">
              <w:t xml:space="preserve"> </w:t>
            </w:r>
          </w:p>
          <w:p w:rsidR="00CF4010" w:rsidRPr="005A0324" w:rsidRDefault="009A2A38" w:rsidP="00393670">
            <w:pPr>
              <w:pStyle w:val="formattext0"/>
              <w:spacing w:before="0" w:beforeAutospacing="0" w:after="0" w:afterAutospacing="0"/>
              <w:jc w:val="both"/>
            </w:pPr>
            <w:hyperlink r:id="rId602" w:history="1">
              <w:r w:rsidR="00CF4010" w:rsidRPr="005A0324">
                <w:rPr>
                  <w:rStyle w:val="ae"/>
                  <w:color w:val="auto"/>
                </w:rPr>
                <w:t>ГОСТ Р 56511-2015 Контроль неразрушающий. Методы теплового вида. Общие требования</w:t>
              </w:r>
            </w:hyperlink>
            <w:r w:rsidR="00CF4010" w:rsidRPr="005A0324">
              <w:t xml:space="preserve">   </w:t>
            </w:r>
          </w:p>
        </w:tc>
      </w:tr>
      <w:tr w:rsidR="005A0324" w:rsidRPr="005A0324" w:rsidTr="00393670">
        <w:tc>
          <w:tcPr>
            <w:tcW w:w="1896" w:type="pct"/>
            <w:hideMark/>
          </w:tcPr>
          <w:p w:rsidR="00CF4010" w:rsidRPr="005A0324" w:rsidRDefault="00CF4010" w:rsidP="00393670">
            <w:pPr>
              <w:pStyle w:val="formattext0"/>
              <w:spacing w:before="0" w:beforeAutospacing="0" w:after="0" w:afterAutospacing="0"/>
              <w:jc w:val="both"/>
            </w:pPr>
            <w:r w:rsidRPr="005A0324">
              <w:t xml:space="preserve">оптический (ОК) </w:t>
            </w:r>
          </w:p>
        </w:tc>
        <w:tc>
          <w:tcPr>
            <w:tcW w:w="3104" w:type="pct"/>
            <w:hideMark/>
          </w:tcPr>
          <w:p w:rsidR="00CF4010" w:rsidRPr="005A0324" w:rsidRDefault="009A2A38" w:rsidP="00393670">
            <w:pPr>
              <w:pStyle w:val="formattext0"/>
              <w:spacing w:before="0" w:beforeAutospacing="0" w:after="0" w:afterAutospacing="0"/>
              <w:jc w:val="both"/>
            </w:pPr>
            <w:hyperlink r:id="rId603" w:history="1">
              <w:r w:rsidR="00CF4010" w:rsidRPr="005A0324">
                <w:rPr>
                  <w:rStyle w:val="ae"/>
                  <w:color w:val="auto"/>
                </w:rPr>
                <w:t>ГОСТ Р 53696-2009 Контроль неразрушающий. Методы оптические. Термины и определения</w:t>
              </w:r>
            </w:hyperlink>
            <w:r w:rsidR="00CF4010" w:rsidRPr="005A0324">
              <w:t xml:space="preserve"> </w:t>
            </w:r>
            <w:r w:rsidR="00CF4010" w:rsidRPr="005A0324">
              <w:br/>
            </w:r>
            <w:hyperlink r:id="rId604" w:history="1">
              <w:r w:rsidR="00CF4010" w:rsidRPr="005A0324">
                <w:rPr>
                  <w:rStyle w:val="ae"/>
                  <w:color w:val="auto"/>
                </w:rPr>
                <w:t>ГОСТ 23479-79 Контроль неразрушающий. Методы оптического вида. Общие требования</w:t>
              </w:r>
            </w:hyperlink>
            <w:r w:rsidR="00C522BE" w:rsidRPr="005A0324">
              <w:t xml:space="preserve"> </w:t>
            </w:r>
            <w:r w:rsidR="00CF4010" w:rsidRPr="005A0324">
              <w:t xml:space="preserve"> </w:t>
            </w:r>
          </w:p>
        </w:tc>
      </w:tr>
    </w:tbl>
    <w:p w:rsidR="00CF4010" w:rsidRPr="00F9263A" w:rsidRDefault="00CF4010" w:rsidP="00F9263A">
      <w:pPr>
        <w:pStyle w:val="formattext0"/>
        <w:spacing w:before="0" w:beforeAutospacing="0" w:after="0" w:afterAutospacing="0"/>
      </w:pPr>
    </w:p>
    <w:p w:rsidR="00CF4010" w:rsidRDefault="00CF4010" w:rsidP="00393670">
      <w:pPr>
        <w:pStyle w:val="formattext0"/>
        <w:spacing w:before="0" w:beforeAutospacing="0" w:after="0" w:afterAutospacing="0"/>
        <w:ind w:firstLine="709"/>
        <w:jc w:val="both"/>
      </w:pPr>
      <w:r w:rsidRPr="00F9263A">
        <w:t>Помимо указанных выше методов (видов) НК, применяются иные методы (виды) НК, предусмотренные федеральными нормами и правилами в области промышленной безопасности</w:t>
      </w:r>
      <w:r w:rsidR="00C522BE">
        <w:t>.</w:t>
      </w:r>
    </w:p>
    <w:p w:rsidR="00C522BE" w:rsidRDefault="00C522BE" w:rsidP="00393670">
      <w:pPr>
        <w:pStyle w:val="formattext0"/>
        <w:spacing w:before="0" w:beforeAutospacing="0" w:after="0" w:afterAutospacing="0"/>
        <w:ind w:firstLine="709"/>
        <w:jc w:val="both"/>
      </w:pPr>
      <w:r>
        <w:t xml:space="preserve">Выбор методов (видов) НК или их совокупности, а также технологий, объемов, последовательности и средств НК осуществляется, исходя из условия получения достоверных результатов НК и применения наиболее эффективных методов (видов) НК, обеспечивающих </w:t>
      </w:r>
      <w:proofErr w:type="spellStart"/>
      <w:r>
        <w:t>выявляемость</w:t>
      </w:r>
      <w:proofErr w:type="spellEnd"/>
      <w:r>
        <w:t xml:space="preserve"> недопустимых отклонений (дефектов, несоответствий) в каждом случае его проведения (п.7 ФНП N 490) </w:t>
      </w:r>
    </w:p>
    <w:p w:rsidR="00C522BE" w:rsidRPr="00F9263A" w:rsidRDefault="00C522BE" w:rsidP="00393670">
      <w:pPr>
        <w:pStyle w:val="formattext0"/>
        <w:spacing w:before="0" w:beforeAutospacing="0" w:after="0" w:afterAutospacing="0"/>
        <w:ind w:firstLine="709"/>
        <w:jc w:val="both"/>
      </w:pPr>
      <w:r>
        <w:t>Применяемые методы (виды), объемы, последовательность и средства НК, нормы оценки (критерии технического состояния) объектов контроля устанавливаются федеральными нормами и правилами в области промышленной безопасности, а также сводами правил, стандартами, руководствами по безопасности, проектной (конструкторской) и технологической документацией, документами, предусмотренными к применению при введении их в действие (п. 8 ФНП N 490).</w:t>
      </w:r>
    </w:p>
    <w:p w:rsidR="00CF4010" w:rsidRPr="00F9263A" w:rsidRDefault="00CF4010" w:rsidP="00393670">
      <w:pPr>
        <w:pStyle w:val="formattext0"/>
        <w:spacing w:before="0" w:beforeAutospacing="0" w:after="0" w:afterAutospacing="0"/>
        <w:ind w:firstLine="709"/>
        <w:jc w:val="center"/>
      </w:pPr>
      <w:r w:rsidRPr="00F9263A">
        <w:rPr>
          <w:b/>
          <w:bCs/>
        </w:rPr>
        <w:t>Нормативное регулирование по неразрушающему контролю</w:t>
      </w:r>
    </w:p>
    <w:tbl>
      <w:tblPr>
        <w:tblStyle w:val="af1"/>
        <w:tblW w:w="5000" w:type="pct"/>
        <w:tblLook w:val="04A0" w:firstRow="1" w:lastRow="0" w:firstColumn="1" w:lastColumn="0" w:noHBand="0" w:noVBand="1"/>
      </w:tblPr>
      <w:tblGrid>
        <w:gridCol w:w="10456"/>
      </w:tblGrid>
      <w:tr w:rsidR="00265387" w:rsidRPr="00265387" w:rsidTr="00C522BE">
        <w:tc>
          <w:tcPr>
            <w:tcW w:w="0" w:type="auto"/>
            <w:hideMark/>
          </w:tcPr>
          <w:p w:rsidR="00CF4010" w:rsidRPr="00393670" w:rsidRDefault="00CF4010" w:rsidP="00F9263A">
            <w:pPr>
              <w:pStyle w:val="formattext0"/>
              <w:spacing w:before="0" w:beforeAutospacing="0" w:after="0" w:afterAutospacing="0"/>
              <w:jc w:val="center"/>
              <w:rPr>
                <w:b/>
              </w:rPr>
            </w:pPr>
            <w:r w:rsidRPr="00393670">
              <w:rPr>
                <w:b/>
                <w:iCs/>
              </w:rPr>
              <w:t>Нормативно-правовые акты</w:t>
            </w:r>
            <w:r w:rsidRPr="00393670">
              <w:rPr>
                <w:b/>
              </w:rPr>
              <w:t xml:space="preserve"> </w:t>
            </w:r>
          </w:p>
        </w:tc>
      </w:tr>
      <w:tr w:rsidR="00265387" w:rsidRPr="00265387" w:rsidTr="00C522BE">
        <w:tc>
          <w:tcPr>
            <w:tcW w:w="0" w:type="auto"/>
            <w:hideMark/>
          </w:tcPr>
          <w:p w:rsidR="00C522BE" w:rsidRPr="00265387" w:rsidRDefault="00CF4010" w:rsidP="00F9263A">
            <w:pPr>
              <w:pStyle w:val="formattext0"/>
              <w:spacing w:before="0" w:beforeAutospacing="0" w:after="0" w:afterAutospacing="0"/>
            </w:pPr>
            <w:r w:rsidRPr="00265387">
              <w:t xml:space="preserve">1) </w:t>
            </w:r>
            <w:hyperlink r:id="rId605" w:history="1">
              <w:r w:rsidRPr="00265387">
                <w:rPr>
                  <w:rStyle w:val="ae"/>
                  <w:color w:val="auto"/>
                </w:rPr>
                <w:t xml:space="preserve">Федеральный закон от 21.07.97 N 116-ФЗ </w:t>
              </w:r>
              <w:r w:rsidR="004F5E41" w:rsidRPr="00265387">
                <w:rPr>
                  <w:rStyle w:val="ae"/>
                  <w:color w:val="auto"/>
                </w:rPr>
                <w:t>«</w:t>
              </w:r>
              <w:r w:rsidRPr="00265387">
                <w:rPr>
                  <w:rStyle w:val="ae"/>
                  <w:color w:val="auto"/>
                </w:rPr>
                <w:t>О промышленной безопасности опасных производственных объектов</w:t>
              </w:r>
              <w:r w:rsidR="004F5E41" w:rsidRPr="00265387">
                <w:rPr>
                  <w:rStyle w:val="ae"/>
                  <w:color w:val="auto"/>
                </w:rPr>
                <w:t>»</w:t>
              </w:r>
            </w:hyperlink>
          </w:p>
          <w:p w:rsidR="00CF4010" w:rsidRPr="00265387" w:rsidRDefault="00C522BE" w:rsidP="00F9263A">
            <w:pPr>
              <w:pStyle w:val="formattext0"/>
              <w:spacing w:before="0" w:beforeAutospacing="0" w:after="0" w:afterAutospacing="0"/>
            </w:pPr>
            <w:r w:rsidRPr="00265387">
              <w:t xml:space="preserve"> </w:t>
            </w:r>
            <w:r w:rsidR="00CF4010" w:rsidRPr="00265387">
              <w:t xml:space="preserve">2) </w:t>
            </w:r>
            <w:hyperlink r:id="rId606" w:history="1">
              <w:r w:rsidR="00CF4010" w:rsidRPr="00265387">
                <w:rPr>
                  <w:rStyle w:val="ae"/>
                  <w:color w:val="auto"/>
                </w:rPr>
                <w:t xml:space="preserve">Постановление Госгортехнадзора России от 23 января 2002 года N 3 </w:t>
              </w:r>
              <w:r w:rsidR="004F5E41" w:rsidRPr="00265387">
                <w:rPr>
                  <w:rStyle w:val="ae"/>
                  <w:color w:val="auto"/>
                </w:rPr>
                <w:t>«</w:t>
              </w:r>
              <w:r w:rsidR="00CF4010" w:rsidRPr="00265387">
                <w:rPr>
                  <w:rStyle w:val="ae"/>
                  <w:color w:val="auto"/>
                </w:rPr>
                <w:t>Об утверждении Правил аттестации персонала в области неразрушающего контроля</w:t>
              </w:r>
              <w:r w:rsidR="004F5E41" w:rsidRPr="00265387">
                <w:rPr>
                  <w:rStyle w:val="ae"/>
                  <w:color w:val="auto"/>
                </w:rPr>
                <w:t>»</w:t>
              </w:r>
            </w:hyperlink>
            <w:r w:rsidR="00CF4010" w:rsidRPr="00265387">
              <w:t xml:space="preserve"> </w:t>
            </w:r>
          </w:p>
          <w:p w:rsidR="00CF4010" w:rsidRPr="00265387" w:rsidRDefault="00CF4010" w:rsidP="00F9263A">
            <w:pPr>
              <w:pStyle w:val="formattext0"/>
              <w:spacing w:before="0" w:beforeAutospacing="0" w:after="0" w:afterAutospacing="0"/>
            </w:pPr>
            <w:r w:rsidRPr="00265387">
              <w:t xml:space="preserve">3) </w:t>
            </w:r>
            <w:hyperlink r:id="rId607" w:history="1">
              <w:r w:rsidRPr="00265387">
                <w:rPr>
                  <w:rStyle w:val="ae"/>
                  <w:color w:val="auto"/>
                </w:rPr>
                <w:t xml:space="preserve">Постановление Госгортехнадзора России от 2 июня 2000 года N 29 </w:t>
              </w:r>
              <w:r w:rsidR="004F5E41" w:rsidRPr="00265387">
                <w:rPr>
                  <w:rStyle w:val="ae"/>
                  <w:color w:val="auto"/>
                </w:rPr>
                <w:t>«</w:t>
              </w:r>
              <w:r w:rsidRPr="00265387">
                <w:rPr>
                  <w:rStyle w:val="ae"/>
                  <w:color w:val="auto"/>
                </w:rPr>
                <w:t>Об утверждении Правил аттестации и основных требований к лабораториям неразрушающего контроля</w:t>
              </w:r>
              <w:r w:rsidR="004F5E41" w:rsidRPr="00265387">
                <w:rPr>
                  <w:rStyle w:val="ae"/>
                  <w:color w:val="auto"/>
                </w:rPr>
                <w:t>»</w:t>
              </w:r>
            </w:hyperlink>
            <w:r w:rsidRPr="00265387">
              <w:t xml:space="preserve"> </w:t>
            </w:r>
          </w:p>
          <w:p w:rsidR="00CF4010" w:rsidRPr="00265387" w:rsidRDefault="00CF4010" w:rsidP="00F9263A">
            <w:pPr>
              <w:pStyle w:val="formattext0"/>
              <w:spacing w:before="0" w:beforeAutospacing="0" w:after="0" w:afterAutospacing="0"/>
            </w:pPr>
            <w:r w:rsidRPr="00265387">
              <w:lastRenderedPageBreak/>
              <w:t xml:space="preserve">4) </w:t>
            </w:r>
            <w:hyperlink r:id="rId608" w:history="1">
              <w:r w:rsidRPr="00265387">
                <w:rPr>
                  <w:rStyle w:val="ae"/>
                  <w:color w:val="auto"/>
                </w:rPr>
                <w:t xml:space="preserve">Письмо Госгортехнадзора России N 02-35/213 от 27 июня 2001 года </w:t>
              </w:r>
              <w:r w:rsidR="004F5E41" w:rsidRPr="00265387">
                <w:rPr>
                  <w:rStyle w:val="ae"/>
                  <w:color w:val="auto"/>
                </w:rPr>
                <w:t>«</w:t>
              </w:r>
              <w:r w:rsidRPr="00265387">
                <w:rPr>
                  <w:rStyle w:val="ae"/>
                  <w:color w:val="auto"/>
                </w:rPr>
                <w:t>О порядке выполнения работ по неразрушающему контролю</w:t>
              </w:r>
              <w:r w:rsidR="004F5E41" w:rsidRPr="00265387">
                <w:rPr>
                  <w:rStyle w:val="ae"/>
                  <w:color w:val="auto"/>
                </w:rPr>
                <w:t>»</w:t>
              </w:r>
            </w:hyperlink>
            <w:r w:rsidRPr="00265387">
              <w:t xml:space="preserve"> </w:t>
            </w:r>
          </w:p>
          <w:p w:rsidR="00393670" w:rsidRDefault="00CF4010" w:rsidP="00393670">
            <w:pPr>
              <w:pStyle w:val="formattext0"/>
              <w:spacing w:before="0" w:beforeAutospacing="0" w:after="0" w:afterAutospacing="0"/>
            </w:pPr>
            <w:r w:rsidRPr="00265387">
              <w:t xml:space="preserve">5) </w:t>
            </w:r>
            <w:hyperlink r:id="rId609" w:history="1">
              <w:r w:rsidRPr="00265387">
                <w:rPr>
                  <w:rStyle w:val="ae"/>
                  <w:color w:val="auto"/>
                </w:rPr>
                <w:t xml:space="preserve">Приказ </w:t>
              </w:r>
              <w:proofErr w:type="spellStart"/>
              <w:r w:rsidRPr="00265387">
                <w:rPr>
                  <w:rStyle w:val="ae"/>
                  <w:color w:val="auto"/>
                </w:rPr>
                <w:t>Ростехнадзора</w:t>
              </w:r>
              <w:proofErr w:type="spellEnd"/>
              <w:r w:rsidRPr="00265387">
                <w:rPr>
                  <w:rStyle w:val="ae"/>
                  <w:color w:val="auto"/>
                </w:rPr>
                <w:t xml:space="preserve"> от 14.11.2013 N 538 </w:t>
              </w:r>
              <w:r w:rsidR="004F5E41" w:rsidRPr="00265387">
                <w:rPr>
                  <w:rStyle w:val="ae"/>
                  <w:color w:val="auto"/>
                </w:rPr>
                <w:t>«</w:t>
              </w:r>
              <w:r w:rsidRPr="00265387">
                <w:rPr>
                  <w:rStyle w:val="ae"/>
                  <w:color w:val="auto"/>
                </w:rPr>
                <w:t xml:space="preserve">Об утверждении федеральных норм и правил в области промышленной безопасности </w:t>
              </w:r>
              <w:r w:rsidR="004F5E41" w:rsidRPr="00265387">
                <w:rPr>
                  <w:rStyle w:val="ae"/>
                  <w:color w:val="auto"/>
                </w:rPr>
                <w:t>«</w:t>
              </w:r>
              <w:r w:rsidRPr="00265387">
                <w:rPr>
                  <w:rStyle w:val="ae"/>
                  <w:color w:val="auto"/>
                </w:rPr>
                <w:t>Правила проведения экспертизы промышленной безопасности</w:t>
              </w:r>
              <w:r w:rsidR="004F5E41" w:rsidRPr="00265387">
                <w:rPr>
                  <w:rStyle w:val="ae"/>
                  <w:color w:val="auto"/>
                </w:rPr>
                <w:t>»</w:t>
              </w:r>
            </w:hyperlink>
            <w:r w:rsidR="00C522BE" w:rsidRPr="00265387">
              <w:t xml:space="preserve"> </w:t>
            </w:r>
          </w:p>
          <w:p w:rsidR="00CF4010" w:rsidRPr="00265387" w:rsidRDefault="00CF4010" w:rsidP="00393670">
            <w:pPr>
              <w:pStyle w:val="formattext0"/>
              <w:spacing w:before="0" w:beforeAutospacing="0" w:after="0" w:afterAutospacing="0"/>
            </w:pPr>
            <w:r w:rsidRPr="00265387">
              <w:t xml:space="preserve">6) </w:t>
            </w:r>
            <w:hyperlink r:id="rId610" w:history="1">
              <w:r w:rsidRPr="00265387">
                <w:rPr>
                  <w:rStyle w:val="ae"/>
                  <w:color w:val="auto"/>
                </w:rPr>
                <w:t xml:space="preserve">Приказ </w:t>
              </w:r>
              <w:proofErr w:type="spellStart"/>
              <w:r w:rsidRPr="00265387">
                <w:rPr>
                  <w:rStyle w:val="ae"/>
                  <w:color w:val="auto"/>
                </w:rPr>
                <w:t>Ростехнадзора</w:t>
              </w:r>
              <w:proofErr w:type="spellEnd"/>
              <w:r w:rsidRPr="00265387">
                <w:rPr>
                  <w:rStyle w:val="ae"/>
                  <w:color w:val="auto"/>
                </w:rPr>
                <w:t xml:space="preserve"> от 21.11.2016 N 490 </w:t>
              </w:r>
              <w:r w:rsidR="004F5E41" w:rsidRPr="00265387">
                <w:rPr>
                  <w:rStyle w:val="ae"/>
                  <w:color w:val="auto"/>
                </w:rPr>
                <w:t>«</w:t>
              </w:r>
              <w:r w:rsidRPr="00265387">
                <w:rPr>
                  <w:rStyle w:val="ae"/>
                  <w:color w:val="auto"/>
                </w:rPr>
                <w:t xml:space="preserve">Об утверждении Федеральных норм и правил в области промышленной безопасности </w:t>
              </w:r>
              <w:r w:rsidR="004F5E41" w:rsidRPr="00265387">
                <w:rPr>
                  <w:rStyle w:val="ae"/>
                  <w:color w:val="auto"/>
                </w:rPr>
                <w:t>«</w:t>
              </w:r>
              <w:r w:rsidRPr="00265387">
                <w:rPr>
                  <w:rStyle w:val="ae"/>
                  <w:color w:val="auto"/>
                </w:rPr>
                <w:t>Основные требования к проведению неразрушающего контроля технических устройств, зданий и сооружений на опасных производственных объектах</w:t>
              </w:r>
              <w:r w:rsidR="004F5E41" w:rsidRPr="00265387">
                <w:rPr>
                  <w:rStyle w:val="ae"/>
                  <w:color w:val="auto"/>
                </w:rPr>
                <w:t>»</w:t>
              </w:r>
            </w:hyperlink>
            <w:r w:rsidRPr="00265387">
              <w:t xml:space="preserve"> </w:t>
            </w:r>
          </w:p>
        </w:tc>
      </w:tr>
      <w:tr w:rsidR="00265387" w:rsidRPr="00265387" w:rsidTr="00C522BE">
        <w:tc>
          <w:tcPr>
            <w:tcW w:w="0" w:type="auto"/>
            <w:hideMark/>
          </w:tcPr>
          <w:p w:rsidR="00CF4010" w:rsidRPr="00393670" w:rsidRDefault="00CF4010" w:rsidP="00F9263A">
            <w:pPr>
              <w:pStyle w:val="formattext0"/>
              <w:spacing w:before="0" w:beforeAutospacing="0" w:after="0" w:afterAutospacing="0"/>
              <w:jc w:val="center"/>
              <w:rPr>
                <w:b/>
              </w:rPr>
            </w:pPr>
            <w:r w:rsidRPr="00393670">
              <w:rPr>
                <w:b/>
                <w:iCs/>
              </w:rPr>
              <w:lastRenderedPageBreak/>
              <w:t>Нормативно-технические документы</w:t>
            </w:r>
            <w:r w:rsidRPr="00393670">
              <w:rPr>
                <w:b/>
              </w:rPr>
              <w:t xml:space="preserve"> </w:t>
            </w:r>
          </w:p>
        </w:tc>
      </w:tr>
      <w:tr w:rsidR="00265387" w:rsidRPr="00265387" w:rsidTr="00C522BE">
        <w:tc>
          <w:tcPr>
            <w:tcW w:w="0" w:type="auto"/>
            <w:hideMark/>
          </w:tcPr>
          <w:p w:rsidR="00C522BE" w:rsidRPr="00265387" w:rsidRDefault="00CF4010" w:rsidP="00C522BE">
            <w:pPr>
              <w:pStyle w:val="formattext0"/>
              <w:spacing w:before="0" w:beforeAutospacing="0" w:after="0" w:afterAutospacing="0"/>
            </w:pPr>
            <w:r w:rsidRPr="00265387">
              <w:t xml:space="preserve">1) </w:t>
            </w:r>
            <w:hyperlink r:id="rId611" w:history="1">
              <w:r w:rsidRPr="00265387">
                <w:rPr>
                  <w:rStyle w:val="ae"/>
                  <w:color w:val="auto"/>
                </w:rPr>
                <w:t>ГОСТ Р 54795-2011/ISO/DIS 9712 Контроль неразрушающий. Квалификация и сертификация персонала. Основные требования</w:t>
              </w:r>
            </w:hyperlink>
            <w:r w:rsidRPr="00265387">
              <w:t xml:space="preserve"> </w:t>
            </w:r>
          </w:p>
          <w:p w:rsidR="00C522BE" w:rsidRPr="00265387" w:rsidRDefault="00CF4010" w:rsidP="00C522BE">
            <w:pPr>
              <w:pStyle w:val="formattext0"/>
              <w:spacing w:before="0" w:beforeAutospacing="0" w:after="0" w:afterAutospacing="0"/>
            </w:pPr>
            <w:r w:rsidRPr="00265387">
              <w:t xml:space="preserve">2) </w:t>
            </w:r>
            <w:hyperlink r:id="rId612" w:history="1">
              <w:r w:rsidRPr="00265387">
                <w:rPr>
                  <w:rStyle w:val="ae"/>
                  <w:color w:val="auto"/>
                </w:rPr>
                <w:t>ГОСТ 56542-2015 Контроль неразрушающий. Классификация видов и методов</w:t>
              </w:r>
            </w:hyperlink>
            <w:r w:rsidRPr="00265387">
              <w:t xml:space="preserve"> </w:t>
            </w:r>
          </w:p>
          <w:p w:rsidR="00C522BE" w:rsidRPr="00265387" w:rsidRDefault="00CF4010" w:rsidP="00C522BE">
            <w:pPr>
              <w:pStyle w:val="formattext0"/>
              <w:spacing w:before="0" w:beforeAutospacing="0" w:after="0" w:afterAutospacing="0"/>
            </w:pPr>
            <w:r w:rsidRPr="00265387">
              <w:t xml:space="preserve">3) </w:t>
            </w:r>
            <w:hyperlink r:id="rId613" w:history="1">
              <w:r w:rsidRPr="00265387">
                <w:rPr>
                  <w:rStyle w:val="ae"/>
                  <w:color w:val="auto"/>
                </w:rPr>
                <w:t>ГОСТ Р 53697-2009 (ISO/TS 18173:2005) Контроль неразрушающий. Основные термины и определения</w:t>
              </w:r>
              <w:r w:rsidR="004F5E41" w:rsidRPr="00265387">
                <w:rPr>
                  <w:rStyle w:val="ae"/>
                  <w:color w:val="auto"/>
                </w:rPr>
                <w:t>»</w:t>
              </w:r>
              <w:r w:rsidRPr="00265387">
                <w:rPr>
                  <w:rStyle w:val="ae"/>
                  <w:color w:val="auto"/>
                </w:rPr>
                <w:t xml:space="preserve"> от 15.12.2009</w:t>
              </w:r>
            </w:hyperlink>
          </w:p>
          <w:p w:rsidR="00C522BE" w:rsidRPr="00265387" w:rsidRDefault="00CF4010" w:rsidP="00C522BE">
            <w:pPr>
              <w:pStyle w:val="formattext0"/>
              <w:spacing w:before="0" w:beforeAutospacing="0" w:after="0" w:afterAutospacing="0"/>
            </w:pPr>
            <w:r w:rsidRPr="00265387">
              <w:t xml:space="preserve">4) </w:t>
            </w:r>
            <w:hyperlink r:id="rId614" w:history="1">
              <w:r w:rsidRPr="00265387">
                <w:rPr>
                  <w:rStyle w:val="ae"/>
                  <w:color w:val="auto"/>
                </w:rPr>
                <w:t xml:space="preserve">СДА-24-2009 </w:t>
              </w:r>
              <w:r w:rsidR="004F5E41" w:rsidRPr="00265387">
                <w:rPr>
                  <w:rStyle w:val="ae"/>
                  <w:color w:val="auto"/>
                </w:rPr>
                <w:t>«</w:t>
              </w:r>
              <w:r w:rsidRPr="00265387">
                <w:rPr>
                  <w:rStyle w:val="ae"/>
                  <w:color w:val="auto"/>
                </w:rPr>
                <w:t>Правила аттестации (сертификации) персонала испытательных лабораторий</w:t>
              </w:r>
            </w:hyperlink>
            <w:r w:rsidR="00C522BE" w:rsidRPr="00265387">
              <w:t>»</w:t>
            </w:r>
            <w:r w:rsidRPr="00265387">
              <w:t>, приняты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20.07.2009 N 30-БСН</w:t>
            </w:r>
          </w:p>
          <w:p w:rsidR="00C522BE" w:rsidRPr="00265387" w:rsidRDefault="00CF4010" w:rsidP="00C522BE">
            <w:pPr>
              <w:pStyle w:val="formattext0"/>
              <w:spacing w:before="0" w:beforeAutospacing="0" w:after="0" w:afterAutospacing="0"/>
            </w:pPr>
            <w:r w:rsidRPr="00265387">
              <w:t xml:space="preserve">5) </w:t>
            </w:r>
            <w:hyperlink r:id="rId615" w:history="1">
              <w:r w:rsidRPr="00265387">
                <w:rPr>
                  <w:rStyle w:val="ae"/>
                  <w:color w:val="auto"/>
                </w:rPr>
                <w:t xml:space="preserve">СДА-15-2009 </w:t>
              </w:r>
              <w:r w:rsidR="004F5E41" w:rsidRPr="00265387">
                <w:rPr>
                  <w:rStyle w:val="ae"/>
                  <w:color w:val="auto"/>
                </w:rPr>
                <w:t>«</w:t>
              </w:r>
              <w:r w:rsidRPr="00265387">
                <w:rPr>
                  <w:rStyle w:val="ae"/>
                  <w:color w:val="auto"/>
                </w:rPr>
                <w:t>Требования к испытательным лабораториям</w:t>
              </w:r>
              <w:r w:rsidR="004F5E41" w:rsidRPr="00265387">
                <w:rPr>
                  <w:rStyle w:val="ae"/>
                  <w:color w:val="auto"/>
                </w:rPr>
                <w:t>»</w:t>
              </w:r>
            </w:hyperlink>
            <w:r w:rsidRPr="00265387">
              <w:t xml:space="preserve">, приняты решением Наблюдательного совета Единой системы оценки соответствия в области промышленной, экологическому безопасности, безопасности в энергетике и строительстве от 16.06.2008 N 18-БНС 6) </w:t>
            </w:r>
            <w:hyperlink r:id="rId616" w:history="1">
              <w:r w:rsidRPr="00265387">
                <w:rPr>
                  <w:rStyle w:val="ae"/>
                  <w:color w:val="auto"/>
                </w:rPr>
                <w:t xml:space="preserve">СДА-13-2009 </w:t>
              </w:r>
              <w:r w:rsidR="004F5E41" w:rsidRPr="00265387">
                <w:rPr>
                  <w:rStyle w:val="ae"/>
                  <w:color w:val="auto"/>
                </w:rPr>
                <w:t>«</w:t>
              </w:r>
              <w:r w:rsidRPr="00265387">
                <w:rPr>
                  <w:rStyle w:val="ae"/>
                  <w:color w:val="auto"/>
                </w:rPr>
                <w:t>Требования к независимым органам по аттестации (сертификации) персонала</w:t>
              </w:r>
              <w:r w:rsidR="004F5E41" w:rsidRPr="00265387">
                <w:rPr>
                  <w:rStyle w:val="ae"/>
                  <w:color w:val="auto"/>
                </w:rPr>
                <w:t>»</w:t>
              </w:r>
            </w:hyperlink>
            <w:r w:rsidRPr="00265387">
              <w:t>, приняты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20.07.2009 N 30-БНС</w:t>
            </w:r>
          </w:p>
          <w:p w:rsidR="00CF4010" w:rsidRPr="00265387" w:rsidRDefault="00CF4010" w:rsidP="00C522BE">
            <w:pPr>
              <w:pStyle w:val="formattext0"/>
              <w:spacing w:before="0" w:beforeAutospacing="0" w:after="0" w:afterAutospacing="0"/>
            </w:pPr>
            <w:r w:rsidRPr="00265387">
              <w:t xml:space="preserve">7) </w:t>
            </w:r>
            <w:r w:rsidR="004F5E41" w:rsidRPr="00265387">
              <w:t>«</w:t>
            </w:r>
            <w:r w:rsidRPr="00265387">
              <w:t>Положение о независимом органе по аттестации лабораторий неразрушающего контроля</w:t>
            </w:r>
            <w:r w:rsidR="004F5E41" w:rsidRPr="00265387">
              <w:t>»</w:t>
            </w:r>
            <w:r w:rsidRPr="00265387">
              <w:t xml:space="preserve">, принято решением Наблюдательного совета Системы экспертизы промышленной безопасности 28.06.2000 N 5 </w:t>
            </w:r>
          </w:p>
        </w:tc>
      </w:tr>
    </w:tbl>
    <w:p w:rsidR="00CF4010" w:rsidRPr="00F9263A" w:rsidRDefault="00CF4010" w:rsidP="00F9263A">
      <w:pPr>
        <w:pStyle w:val="formattext0"/>
        <w:spacing w:before="0" w:beforeAutospacing="0" w:after="0" w:afterAutospacing="0"/>
      </w:pPr>
    </w:p>
    <w:p w:rsidR="00C522BE" w:rsidRPr="00265387" w:rsidRDefault="00CF4010" w:rsidP="00393670">
      <w:pPr>
        <w:pStyle w:val="formattext0"/>
        <w:spacing w:before="0" w:beforeAutospacing="0" w:after="0" w:afterAutospacing="0"/>
        <w:ind w:firstLine="709"/>
        <w:jc w:val="center"/>
      </w:pPr>
      <w:r w:rsidRPr="00265387">
        <w:rPr>
          <w:b/>
          <w:bCs/>
        </w:rPr>
        <w:t>Субъекты, выполняющие неразрушающий контроль</w:t>
      </w:r>
    </w:p>
    <w:p w:rsidR="00CF4010" w:rsidRPr="00265387" w:rsidRDefault="00CF4010" w:rsidP="00393670">
      <w:pPr>
        <w:pStyle w:val="formattext0"/>
        <w:spacing w:before="0" w:beforeAutospacing="0" w:after="0" w:afterAutospacing="0"/>
        <w:ind w:firstLine="709"/>
        <w:jc w:val="both"/>
      </w:pPr>
      <w:r w:rsidRPr="00265387">
        <w:t xml:space="preserve">В соответствии с </w:t>
      </w:r>
      <w:hyperlink r:id="rId617" w:history="1">
        <w:r w:rsidRPr="00265387">
          <w:rPr>
            <w:rStyle w:val="ae"/>
            <w:color w:val="auto"/>
          </w:rPr>
          <w:t>п.9 ФНП N 490</w:t>
        </w:r>
      </w:hyperlink>
      <w:r w:rsidRPr="00265387">
        <w:t xml:space="preserve"> работы по НК осуществляются лабораториями, аттестованными в соответствии с </w:t>
      </w:r>
      <w:hyperlink r:id="rId618" w:history="1">
        <w:r w:rsidRPr="00265387">
          <w:rPr>
            <w:rStyle w:val="ae"/>
            <w:color w:val="auto"/>
          </w:rPr>
          <w:t>Правилами аттестации и основными требованиями к лабораториям неразрушающего контроля</w:t>
        </w:r>
      </w:hyperlink>
      <w:r w:rsidRPr="00265387">
        <w:t xml:space="preserve">, утвержденными </w:t>
      </w:r>
      <w:hyperlink r:id="rId619" w:history="1">
        <w:r w:rsidRPr="00265387">
          <w:rPr>
            <w:rStyle w:val="ae"/>
            <w:color w:val="auto"/>
          </w:rPr>
          <w:t>постановлением Федерального горного и промышленного надзора России от 2 июня 2000 года N 29</w:t>
        </w:r>
      </w:hyperlink>
      <w:r w:rsidRPr="00265387">
        <w:t xml:space="preserve"> (далее - ПБ от 02.06.2000 N 03-372-00). Работы по визуальному и измерительному контролю также выполняются работниками подразделений юридического лица, осуществляющих технический контроль, работниками индивидуального предпринимателя, соответствующими требованиям </w:t>
      </w:r>
      <w:hyperlink r:id="rId620" w:history="1">
        <w:r w:rsidRPr="00265387">
          <w:rPr>
            <w:rStyle w:val="ae"/>
            <w:color w:val="auto"/>
          </w:rPr>
          <w:t>пункта 10 ФНП N 490</w:t>
        </w:r>
      </w:hyperlink>
      <w:r w:rsidRPr="00265387">
        <w:t>.</w:t>
      </w:r>
    </w:p>
    <w:tbl>
      <w:tblPr>
        <w:tblStyle w:val="af1"/>
        <w:tblW w:w="5000" w:type="pct"/>
        <w:tblLook w:val="04A0" w:firstRow="1" w:lastRow="0" w:firstColumn="1" w:lastColumn="0" w:noHBand="0" w:noVBand="1"/>
      </w:tblPr>
      <w:tblGrid>
        <w:gridCol w:w="6532"/>
        <w:gridCol w:w="3924"/>
      </w:tblGrid>
      <w:tr w:rsidR="00CF4010" w:rsidRPr="00F9263A" w:rsidTr="00C522BE">
        <w:tc>
          <w:tcPr>
            <w:tcW w:w="0" w:type="auto"/>
            <w:gridSpan w:val="2"/>
            <w:hideMark/>
          </w:tcPr>
          <w:p w:rsidR="00CF4010" w:rsidRPr="00F9263A" w:rsidRDefault="00CF4010" w:rsidP="00F9263A">
            <w:pPr>
              <w:pStyle w:val="formattext0"/>
              <w:spacing w:before="0" w:beforeAutospacing="0" w:after="0" w:afterAutospacing="0"/>
              <w:jc w:val="center"/>
            </w:pPr>
            <w:r w:rsidRPr="00F9263A">
              <w:rPr>
                <w:b/>
                <w:bCs/>
              </w:rPr>
              <w:t>Кто выполняет НК</w:t>
            </w:r>
            <w:r w:rsidRPr="00F9263A">
              <w:t xml:space="preserve"> </w:t>
            </w:r>
          </w:p>
        </w:tc>
      </w:tr>
      <w:tr w:rsidR="00CF4010" w:rsidRPr="00F9263A" w:rsidTr="00C522BE">
        <w:tc>
          <w:tcPr>
            <w:tcW w:w="0" w:type="auto"/>
            <w:hideMark/>
          </w:tcPr>
          <w:p w:rsidR="00CF4010" w:rsidRPr="00F9263A" w:rsidRDefault="00CF4010" w:rsidP="00F9263A">
            <w:pPr>
              <w:pStyle w:val="formattext0"/>
              <w:spacing w:before="0" w:beforeAutospacing="0" w:after="0" w:afterAutospacing="0"/>
              <w:jc w:val="center"/>
            </w:pPr>
            <w:r w:rsidRPr="00F9263A">
              <w:t>Персонал/специалисты</w:t>
            </w:r>
          </w:p>
        </w:tc>
        <w:tc>
          <w:tcPr>
            <w:tcW w:w="0" w:type="auto"/>
            <w:hideMark/>
          </w:tcPr>
          <w:p w:rsidR="00CF4010" w:rsidRPr="00F9263A" w:rsidRDefault="00CF4010" w:rsidP="00F9263A">
            <w:pPr>
              <w:pStyle w:val="formattext0"/>
              <w:spacing w:before="0" w:beforeAutospacing="0" w:after="0" w:afterAutospacing="0"/>
              <w:jc w:val="center"/>
            </w:pPr>
            <w:r w:rsidRPr="00F9263A">
              <w:t xml:space="preserve">Лаборатории </w:t>
            </w:r>
          </w:p>
        </w:tc>
      </w:tr>
    </w:tbl>
    <w:p w:rsidR="00CF4010" w:rsidRPr="00F9263A" w:rsidRDefault="00CF4010" w:rsidP="00F9263A">
      <w:pPr>
        <w:pStyle w:val="formattext0"/>
        <w:spacing w:before="0" w:beforeAutospacing="0" w:after="0" w:afterAutospacing="0"/>
      </w:pPr>
      <w:bookmarkStart w:id="17" w:name="P001A"/>
      <w:bookmarkEnd w:id="17"/>
    </w:p>
    <w:p w:rsidR="00CF4010" w:rsidRPr="00F9263A" w:rsidRDefault="00CF4010" w:rsidP="00393670">
      <w:pPr>
        <w:pStyle w:val="formattext0"/>
        <w:spacing w:before="0" w:beforeAutospacing="0" w:after="0" w:afterAutospacing="0"/>
        <w:ind w:firstLine="480"/>
        <w:jc w:val="center"/>
      </w:pPr>
      <w:r w:rsidRPr="00F9263A">
        <w:rPr>
          <w:b/>
          <w:bCs/>
        </w:rPr>
        <w:t>Лаборатория неразрушающего контроля</w:t>
      </w:r>
    </w:p>
    <w:tbl>
      <w:tblPr>
        <w:tblStyle w:val="af1"/>
        <w:tblW w:w="5000" w:type="pct"/>
        <w:tblLook w:val="04A0" w:firstRow="1" w:lastRow="0" w:firstColumn="1" w:lastColumn="0" w:noHBand="0" w:noVBand="1"/>
      </w:tblPr>
      <w:tblGrid>
        <w:gridCol w:w="10456"/>
      </w:tblGrid>
      <w:tr w:rsidR="00265387" w:rsidRPr="00265387" w:rsidTr="00C522BE">
        <w:tc>
          <w:tcPr>
            <w:tcW w:w="0" w:type="auto"/>
            <w:hideMark/>
          </w:tcPr>
          <w:p w:rsidR="00CF4010" w:rsidRPr="00393670" w:rsidRDefault="00CF4010" w:rsidP="00F9263A">
            <w:pPr>
              <w:pStyle w:val="formattext0"/>
              <w:spacing w:before="0" w:beforeAutospacing="0" w:after="0" w:afterAutospacing="0"/>
              <w:jc w:val="center"/>
              <w:rPr>
                <w:b/>
              </w:rPr>
            </w:pPr>
            <w:r w:rsidRPr="00393670">
              <w:rPr>
                <w:b/>
                <w:iCs/>
              </w:rPr>
              <w:t>Лаборатория неразрушающего контроля</w:t>
            </w:r>
            <w:r w:rsidRPr="00393670">
              <w:rPr>
                <w:b/>
              </w:rPr>
              <w:t xml:space="preserve"> </w:t>
            </w:r>
          </w:p>
        </w:tc>
      </w:tr>
      <w:tr w:rsidR="00265387" w:rsidRPr="00265387" w:rsidTr="00C522BE">
        <w:tc>
          <w:tcPr>
            <w:tcW w:w="0" w:type="auto"/>
            <w:hideMark/>
          </w:tcPr>
          <w:p w:rsidR="00C522BE" w:rsidRPr="00265387" w:rsidRDefault="00CF4010" w:rsidP="00C522BE">
            <w:pPr>
              <w:pStyle w:val="formattext0"/>
              <w:spacing w:before="0" w:beforeAutospacing="0" w:after="0" w:afterAutospacing="0"/>
            </w:pPr>
            <w:r w:rsidRPr="00265387">
              <w:t>- имеет статус юридического лица либо является структурным подразделением организации и выполняет НК для собственных нужд организации;</w:t>
            </w:r>
          </w:p>
          <w:p w:rsidR="00C522BE" w:rsidRPr="00265387" w:rsidRDefault="00CF4010" w:rsidP="00C522BE">
            <w:pPr>
              <w:pStyle w:val="formattext0"/>
              <w:spacing w:before="0" w:beforeAutospacing="0" w:after="0" w:afterAutospacing="0"/>
            </w:pPr>
            <w:r w:rsidRPr="00265387">
              <w:t>- осуществляет НК технических устройств, зданий и сооружений;</w:t>
            </w:r>
          </w:p>
          <w:p w:rsidR="00CF4010" w:rsidRPr="00265387" w:rsidRDefault="00CF4010" w:rsidP="00C522BE">
            <w:pPr>
              <w:pStyle w:val="formattext0"/>
              <w:spacing w:before="0" w:beforeAutospacing="0" w:after="0" w:afterAutospacing="0"/>
            </w:pPr>
            <w:r w:rsidRPr="00265387">
              <w:t xml:space="preserve">- лаборатория </w:t>
            </w:r>
            <w:r w:rsidRPr="00265387">
              <w:rPr>
                <w:b/>
                <w:bCs/>
              </w:rPr>
              <w:t>должна</w:t>
            </w:r>
            <w:r w:rsidRPr="00265387">
              <w:t xml:space="preserve"> располагать </w:t>
            </w:r>
            <w:r w:rsidRPr="00265387">
              <w:rPr>
                <w:b/>
                <w:bCs/>
              </w:rPr>
              <w:t>персоналом</w:t>
            </w:r>
            <w:r w:rsidRPr="00265387">
              <w:t>, аттестованным в установленном порядке, имеющим соответствующую профессиональную подготовку, теоретические знания и практический опыт, необходимые для выполнения работ по НК (</w:t>
            </w:r>
            <w:hyperlink r:id="rId621" w:history="1">
              <w:r w:rsidRPr="00265387">
                <w:rPr>
                  <w:rStyle w:val="ae"/>
                  <w:color w:val="auto"/>
                </w:rPr>
                <w:t>п.7.1 ПБ от 02.06.2000 N 03-372-00</w:t>
              </w:r>
            </w:hyperlink>
            <w:r w:rsidRPr="00265387">
              <w:t xml:space="preserve">). </w:t>
            </w:r>
          </w:p>
        </w:tc>
      </w:tr>
    </w:tbl>
    <w:p w:rsidR="00C522BE" w:rsidRDefault="00C522BE" w:rsidP="00F9263A">
      <w:pPr>
        <w:pStyle w:val="formattext0"/>
        <w:spacing w:before="0" w:beforeAutospacing="0" w:after="0" w:afterAutospacing="0"/>
        <w:ind w:firstLine="480"/>
        <w:rPr>
          <w:b/>
          <w:bCs/>
        </w:rPr>
      </w:pPr>
    </w:p>
    <w:p w:rsidR="00CF4010" w:rsidRPr="00265387" w:rsidRDefault="00CF4010" w:rsidP="00265387">
      <w:pPr>
        <w:pStyle w:val="formattext0"/>
        <w:spacing w:before="0" w:beforeAutospacing="0" w:after="0" w:afterAutospacing="0"/>
        <w:ind w:firstLine="709"/>
        <w:jc w:val="both"/>
      </w:pPr>
      <w:r w:rsidRPr="00265387">
        <w:rPr>
          <w:b/>
          <w:bCs/>
        </w:rPr>
        <w:lastRenderedPageBreak/>
        <w:t>Порядок проведения аттестации специалистов и лабораторий неразрушающего контроля</w:t>
      </w:r>
    </w:p>
    <w:p w:rsidR="00CF4010" w:rsidRPr="00265387" w:rsidRDefault="00CF4010" w:rsidP="00265387">
      <w:pPr>
        <w:pStyle w:val="formattext0"/>
        <w:spacing w:before="0" w:beforeAutospacing="0" w:after="0" w:afterAutospacing="0"/>
        <w:ind w:firstLine="709"/>
        <w:jc w:val="both"/>
      </w:pPr>
      <w:r w:rsidRPr="00265387">
        <w:t xml:space="preserve">В соответствии с </w:t>
      </w:r>
      <w:hyperlink r:id="rId622" w:history="1">
        <w:r w:rsidRPr="00265387">
          <w:rPr>
            <w:rStyle w:val="ae"/>
            <w:color w:val="auto"/>
          </w:rPr>
          <w:t>п.10 ФНП N 490</w:t>
        </w:r>
      </w:hyperlink>
      <w:r w:rsidRPr="00265387">
        <w:t xml:space="preserve"> подготовка и аттестация специалистов (должностных лиц) в области промышленной безопасности, выполняющих руководство работами по НК (руководителей (технических руководителей, их заместителей) лабораторий (подразделений, осуществляющих НК), должна проводиться в объеме, соответствующем их должностным обязанностям, и осуществляться в соответствии с </w:t>
      </w:r>
      <w:hyperlink r:id="rId623" w:history="1">
        <w:r w:rsidRPr="00265387">
          <w:rPr>
            <w:rStyle w:val="ae"/>
            <w:color w:val="auto"/>
          </w:rPr>
          <w:t>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hyperlink>
      <w:r w:rsidRPr="00265387">
        <w:t xml:space="preserve">, утвержденным </w:t>
      </w:r>
      <w:hyperlink r:id="rId624" w:history="1">
        <w:r w:rsidRPr="00265387">
          <w:rPr>
            <w:rStyle w:val="ae"/>
            <w:color w:val="auto"/>
          </w:rPr>
          <w:t>приказом Федеральной службы по экологическому, технологическому и атомному надзору от 29 января 2007 года N 37.</w:t>
        </w:r>
      </w:hyperlink>
    </w:p>
    <w:p w:rsidR="00CF4010" w:rsidRPr="00265387" w:rsidRDefault="00CF4010" w:rsidP="00265387">
      <w:pPr>
        <w:pStyle w:val="formattext0"/>
        <w:spacing w:before="0" w:beforeAutospacing="0" w:after="0" w:afterAutospacing="0"/>
        <w:ind w:firstLine="709"/>
        <w:jc w:val="both"/>
      </w:pPr>
      <w:r w:rsidRPr="00265387">
        <w:t xml:space="preserve">Работники, выполняющие НК (далее - работники НК), должны быть аттестованы в соответствии с </w:t>
      </w:r>
      <w:hyperlink r:id="rId625" w:history="1">
        <w:r w:rsidRPr="00265387">
          <w:rPr>
            <w:rStyle w:val="ae"/>
            <w:color w:val="auto"/>
          </w:rPr>
          <w:t>Правилами аттестации персонала в области неразрушающего контроля</w:t>
        </w:r>
      </w:hyperlink>
      <w:r w:rsidRPr="00265387">
        <w:t xml:space="preserve">, утвержденными </w:t>
      </w:r>
      <w:hyperlink r:id="rId626" w:history="1">
        <w:r w:rsidRPr="00265387">
          <w:rPr>
            <w:rStyle w:val="ae"/>
            <w:color w:val="auto"/>
          </w:rPr>
          <w:t>постановлением Федерального горного и промышленного надзора России от 23 января 2002 года N 3</w:t>
        </w:r>
      </w:hyperlink>
      <w:r w:rsidRPr="00265387">
        <w:t xml:space="preserve"> далее - ПБ от 23.01.2002 N 03-440-02) </w:t>
      </w:r>
    </w:p>
    <w:p w:rsidR="00CF4010" w:rsidRPr="00F9263A" w:rsidRDefault="00CF4010" w:rsidP="00F9263A">
      <w:pPr>
        <w:pStyle w:val="formattext0"/>
        <w:spacing w:before="0" w:beforeAutospacing="0" w:after="0" w:afterAutospacing="0"/>
      </w:pPr>
    </w:p>
    <w:tbl>
      <w:tblPr>
        <w:tblStyle w:val="af1"/>
        <w:tblW w:w="5000" w:type="pct"/>
        <w:tblLook w:val="04A0" w:firstRow="1" w:lastRow="0" w:firstColumn="1" w:lastColumn="0" w:noHBand="0" w:noVBand="1"/>
      </w:tblPr>
      <w:tblGrid>
        <w:gridCol w:w="5384"/>
        <w:gridCol w:w="5072"/>
      </w:tblGrid>
      <w:tr w:rsidR="00265387" w:rsidRPr="00265387" w:rsidTr="00C522BE">
        <w:tc>
          <w:tcPr>
            <w:tcW w:w="0" w:type="auto"/>
            <w:hideMark/>
          </w:tcPr>
          <w:p w:rsidR="00CF4010" w:rsidRPr="00265387" w:rsidRDefault="00CF4010" w:rsidP="00F9263A">
            <w:pPr>
              <w:pStyle w:val="formattext0"/>
              <w:spacing w:before="0" w:beforeAutospacing="0" w:after="0" w:afterAutospacing="0"/>
              <w:jc w:val="center"/>
              <w:rPr>
                <w:b/>
              </w:rPr>
            </w:pPr>
            <w:r w:rsidRPr="00265387">
              <w:rPr>
                <w:b/>
                <w:iCs/>
              </w:rPr>
              <w:t>Аттестация персонала в области НК</w:t>
            </w:r>
            <w:r w:rsidRPr="00265387">
              <w:rPr>
                <w:b/>
              </w:rPr>
              <w:t xml:space="preserve"> </w:t>
            </w:r>
          </w:p>
        </w:tc>
        <w:tc>
          <w:tcPr>
            <w:tcW w:w="0" w:type="auto"/>
            <w:hideMark/>
          </w:tcPr>
          <w:p w:rsidR="00CF4010" w:rsidRPr="00265387" w:rsidRDefault="00CF4010" w:rsidP="00F9263A">
            <w:pPr>
              <w:pStyle w:val="formattext0"/>
              <w:spacing w:before="0" w:beforeAutospacing="0" w:after="0" w:afterAutospacing="0"/>
              <w:jc w:val="center"/>
              <w:rPr>
                <w:b/>
              </w:rPr>
            </w:pPr>
            <w:r w:rsidRPr="00265387">
              <w:rPr>
                <w:b/>
                <w:iCs/>
              </w:rPr>
              <w:t>Аттестация лабораторий в области НК</w:t>
            </w:r>
            <w:r w:rsidRPr="00265387">
              <w:rPr>
                <w:b/>
              </w:rPr>
              <w:t xml:space="preserve"> </w:t>
            </w:r>
          </w:p>
        </w:tc>
      </w:tr>
      <w:tr w:rsidR="00265387" w:rsidRPr="00265387" w:rsidTr="00C522BE">
        <w:tc>
          <w:tcPr>
            <w:tcW w:w="0" w:type="auto"/>
            <w:gridSpan w:val="2"/>
            <w:hideMark/>
          </w:tcPr>
          <w:p w:rsidR="00CF4010" w:rsidRPr="00265387" w:rsidRDefault="00CF4010" w:rsidP="00F9263A">
            <w:pPr>
              <w:pStyle w:val="formattext0"/>
              <w:spacing w:before="0" w:beforeAutospacing="0" w:after="0" w:afterAutospacing="0"/>
              <w:jc w:val="center"/>
              <w:rPr>
                <w:b/>
              </w:rPr>
            </w:pPr>
            <w:r w:rsidRPr="00265387">
              <w:rPr>
                <w:b/>
                <w:iCs/>
              </w:rPr>
              <w:t>Нормативное регулирование</w:t>
            </w:r>
            <w:r w:rsidRPr="00265387">
              <w:rPr>
                <w:b/>
              </w:rPr>
              <w:t xml:space="preserve"> </w:t>
            </w:r>
          </w:p>
        </w:tc>
      </w:tr>
      <w:tr w:rsidR="00265387" w:rsidRPr="00265387" w:rsidTr="00C522BE">
        <w:tc>
          <w:tcPr>
            <w:tcW w:w="0" w:type="auto"/>
            <w:hideMark/>
          </w:tcPr>
          <w:p w:rsidR="00CF4010" w:rsidRPr="00265387" w:rsidRDefault="009A2A38" w:rsidP="00F9263A">
            <w:pPr>
              <w:pStyle w:val="formattext0"/>
              <w:spacing w:before="0" w:beforeAutospacing="0" w:after="0" w:afterAutospacing="0"/>
            </w:pPr>
            <w:hyperlink r:id="rId627" w:history="1">
              <w:r w:rsidR="00CF4010" w:rsidRPr="00265387">
                <w:rPr>
                  <w:rStyle w:val="ae"/>
                  <w:color w:val="auto"/>
                </w:rPr>
                <w:t>ПБ от 23.01.2002 N 03-440-02</w:t>
              </w:r>
            </w:hyperlink>
            <w:r w:rsidR="00CF4010" w:rsidRPr="00265387">
              <w:t xml:space="preserve"> </w:t>
            </w:r>
          </w:p>
        </w:tc>
        <w:tc>
          <w:tcPr>
            <w:tcW w:w="0" w:type="auto"/>
            <w:hideMark/>
          </w:tcPr>
          <w:p w:rsidR="00CF4010" w:rsidRPr="00265387" w:rsidRDefault="009A2A38" w:rsidP="00F9263A">
            <w:pPr>
              <w:pStyle w:val="formattext0"/>
              <w:spacing w:before="0" w:beforeAutospacing="0" w:after="0" w:afterAutospacing="0"/>
            </w:pPr>
            <w:hyperlink r:id="rId628" w:history="1">
              <w:r w:rsidR="00CF4010" w:rsidRPr="00265387">
                <w:rPr>
                  <w:rStyle w:val="ae"/>
                  <w:color w:val="auto"/>
                </w:rPr>
                <w:t>ПБ от 02.06.2000 N 03-372-00</w:t>
              </w:r>
            </w:hyperlink>
            <w:r w:rsidR="00CF4010" w:rsidRPr="00265387">
              <w:t xml:space="preserve"> </w:t>
            </w:r>
          </w:p>
        </w:tc>
      </w:tr>
      <w:tr w:rsidR="00265387" w:rsidRPr="00265387" w:rsidTr="00C522BE">
        <w:tc>
          <w:tcPr>
            <w:tcW w:w="0" w:type="auto"/>
            <w:gridSpan w:val="2"/>
            <w:hideMark/>
          </w:tcPr>
          <w:p w:rsidR="00CF4010" w:rsidRPr="00265387" w:rsidRDefault="00CF4010" w:rsidP="00F9263A">
            <w:pPr>
              <w:pStyle w:val="formattext0"/>
              <w:spacing w:before="0" w:beforeAutospacing="0" w:after="0" w:afterAutospacing="0"/>
              <w:jc w:val="center"/>
              <w:rPr>
                <w:b/>
              </w:rPr>
            </w:pPr>
            <w:r w:rsidRPr="00265387">
              <w:rPr>
                <w:b/>
                <w:iCs/>
              </w:rPr>
              <w:t>Кто проводит аттестацию</w:t>
            </w:r>
            <w:r w:rsidRPr="00265387">
              <w:rPr>
                <w:b/>
              </w:rPr>
              <w:t xml:space="preserve"> </w:t>
            </w:r>
          </w:p>
        </w:tc>
      </w:tr>
      <w:tr w:rsidR="00265387" w:rsidRPr="00265387" w:rsidTr="00C522BE">
        <w:tc>
          <w:tcPr>
            <w:tcW w:w="0" w:type="auto"/>
            <w:hideMark/>
          </w:tcPr>
          <w:p w:rsidR="00CF4010" w:rsidRPr="00265387" w:rsidRDefault="00CF4010" w:rsidP="00F9263A">
            <w:pPr>
              <w:pStyle w:val="formattext0"/>
              <w:spacing w:before="0" w:beforeAutospacing="0" w:after="0" w:afterAutospacing="0"/>
            </w:pPr>
            <w:r w:rsidRPr="00265387">
              <w:t>Аттестацию персонала проводят Независимые органы по аттестации персонала системы НК (</w:t>
            </w:r>
            <w:hyperlink r:id="rId629" w:history="1">
              <w:r w:rsidRPr="00265387">
                <w:rPr>
                  <w:rStyle w:val="ae"/>
                  <w:color w:val="auto"/>
                </w:rPr>
                <w:t>п.1.11</w:t>
              </w:r>
            </w:hyperlink>
            <w:r w:rsidRPr="00265387">
              <w:t xml:space="preserve">). Заявитель направляет </w:t>
            </w:r>
            <w:hyperlink r:id="rId630" w:history="1">
              <w:r w:rsidRPr="00265387">
                <w:rPr>
                  <w:rStyle w:val="ae"/>
                  <w:color w:val="auto"/>
                </w:rPr>
                <w:t>заявку</w:t>
              </w:r>
            </w:hyperlink>
            <w:r w:rsidRPr="00265387">
              <w:t xml:space="preserve"> установленной формы в Независимый орган по аттестации персонала НК (</w:t>
            </w:r>
            <w:hyperlink r:id="rId631" w:history="1">
              <w:r w:rsidRPr="00265387">
                <w:rPr>
                  <w:rStyle w:val="ae"/>
                  <w:color w:val="auto"/>
                </w:rPr>
                <w:t>п.4.3</w:t>
              </w:r>
            </w:hyperlink>
            <w:r w:rsidRPr="00265387">
              <w:t xml:space="preserve">) </w:t>
            </w:r>
          </w:p>
        </w:tc>
        <w:tc>
          <w:tcPr>
            <w:tcW w:w="0" w:type="auto"/>
            <w:hideMark/>
          </w:tcPr>
          <w:p w:rsidR="00CF4010" w:rsidRPr="00265387" w:rsidRDefault="00CF4010" w:rsidP="00F9263A">
            <w:pPr>
              <w:pStyle w:val="formattext0"/>
              <w:spacing w:before="0" w:beforeAutospacing="0" w:after="0" w:afterAutospacing="0"/>
            </w:pPr>
            <w:r w:rsidRPr="00265387">
              <w:t xml:space="preserve">Для проведения аттестации лаборатория (организация, которой принадлежит лаборатория) направляет </w:t>
            </w:r>
            <w:hyperlink r:id="rId632" w:history="1">
              <w:r w:rsidRPr="00265387">
                <w:rPr>
                  <w:rStyle w:val="ae"/>
                  <w:color w:val="auto"/>
                </w:rPr>
                <w:t>заявку</w:t>
              </w:r>
            </w:hyperlink>
            <w:r w:rsidRPr="00265387">
              <w:t xml:space="preserve"> установленной формы в Независимый орган по аттестации лабораторий НК (</w:t>
            </w:r>
            <w:hyperlink r:id="rId633" w:history="1">
              <w:r w:rsidRPr="00265387">
                <w:rPr>
                  <w:rStyle w:val="ae"/>
                  <w:color w:val="auto"/>
                </w:rPr>
                <w:t>п.11.1</w:t>
              </w:r>
            </w:hyperlink>
            <w:r w:rsidRPr="00265387">
              <w:t xml:space="preserve">) </w:t>
            </w:r>
          </w:p>
        </w:tc>
      </w:tr>
      <w:tr w:rsidR="00265387" w:rsidRPr="00265387" w:rsidTr="00C522BE">
        <w:tc>
          <w:tcPr>
            <w:tcW w:w="0" w:type="auto"/>
            <w:gridSpan w:val="2"/>
            <w:hideMark/>
          </w:tcPr>
          <w:p w:rsidR="00CF4010" w:rsidRPr="00265387" w:rsidRDefault="00CF4010" w:rsidP="00F9263A">
            <w:pPr>
              <w:pStyle w:val="formattext0"/>
              <w:spacing w:before="0" w:beforeAutospacing="0" w:after="0" w:afterAutospacing="0"/>
              <w:jc w:val="center"/>
              <w:rPr>
                <w:b/>
              </w:rPr>
            </w:pPr>
            <w:r w:rsidRPr="00265387">
              <w:rPr>
                <w:b/>
                <w:iCs/>
              </w:rPr>
              <w:t>Порядок проведения</w:t>
            </w:r>
            <w:r w:rsidRPr="00265387">
              <w:rPr>
                <w:b/>
              </w:rPr>
              <w:t xml:space="preserve"> </w:t>
            </w:r>
          </w:p>
        </w:tc>
      </w:tr>
      <w:tr w:rsidR="00265387" w:rsidRPr="00265387" w:rsidTr="00C522BE">
        <w:tc>
          <w:tcPr>
            <w:tcW w:w="0" w:type="auto"/>
            <w:hideMark/>
          </w:tcPr>
          <w:p w:rsidR="00CF4010" w:rsidRPr="00265387" w:rsidRDefault="009A2A38" w:rsidP="00F9263A">
            <w:pPr>
              <w:pStyle w:val="formattext0"/>
              <w:spacing w:before="0" w:beforeAutospacing="0" w:after="0" w:afterAutospacing="0"/>
            </w:pPr>
            <w:hyperlink r:id="rId634" w:history="1">
              <w:r w:rsidR="00CF4010" w:rsidRPr="00265387">
                <w:rPr>
                  <w:rStyle w:val="ae"/>
                  <w:color w:val="auto"/>
                </w:rPr>
                <w:t>Раздел IV ПБ от 23.01.2002 N 03-440-02</w:t>
              </w:r>
            </w:hyperlink>
            <w:r w:rsidR="00CF4010" w:rsidRPr="00265387">
              <w:t xml:space="preserve"> </w:t>
            </w:r>
          </w:p>
        </w:tc>
        <w:tc>
          <w:tcPr>
            <w:tcW w:w="0" w:type="auto"/>
            <w:hideMark/>
          </w:tcPr>
          <w:p w:rsidR="00CF4010" w:rsidRPr="00265387" w:rsidRDefault="009A2A38" w:rsidP="00F9263A">
            <w:pPr>
              <w:pStyle w:val="formattext0"/>
              <w:spacing w:before="0" w:beforeAutospacing="0" w:after="0" w:afterAutospacing="0"/>
            </w:pPr>
            <w:hyperlink r:id="rId635" w:history="1">
              <w:r w:rsidR="00CF4010" w:rsidRPr="00265387">
                <w:rPr>
                  <w:rStyle w:val="ae"/>
                  <w:color w:val="auto"/>
                </w:rPr>
                <w:t>Раздел XI ПБ от 02.06.2000 N 03-372-00</w:t>
              </w:r>
            </w:hyperlink>
            <w:r w:rsidR="00CF4010" w:rsidRPr="00265387">
              <w:t xml:space="preserve"> </w:t>
            </w:r>
          </w:p>
        </w:tc>
      </w:tr>
      <w:tr w:rsidR="00265387" w:rsidRPr="00265387" w:rsidTr="00C522BE">
        <w:tc>
          <w:tcPr>
            <w:tcW w:w="0" w:type="auto"/>
            <w:gridSpan w:val="2"/>
            <w:hideMark/>
          </w:tcPr>
          <w:p w:rsidR="00CF4010" w:rsidRPr="00265387" w:rsidRDefault="00CF4010" w:rsidP="00F9263A">
            <w:pPr>
              <w:pStyle w:val="formattext0"/>
              <w:spacing w:before="0" w:beforeAutospacing="0" w:after="0" w:afterAutospacing="0"/>
              <w:jc w:val="center"/>
              <w:rPr>
                <w:b/>
              </w:rPr>
            </w:pPr>
            <w:r w:rsidRPr="00265387">
              <w:rPr>
                <w:b/>
                <w:iCs/>
              </w:rPr>
              <w:t>Срок действия аттестации</w:t>
            </w:r>
            <w:r w:rsidRPr="00265387">
              <w:rPr>
                <w:b/>
              </w:rPr>
              <w:t xml:space="preserve"> </w:t>
            </w:r>
          </w:p>
        </w:tc>
      </w:tr>
      <w:tr w:rsidR="00265387" w:rsidRPr="00265387" w:rsidTr="00C522BE">
        <w:tc>
          <w:tcPr>
            <w:tcW w:w="0" w:type="auto"/>
            <w:hideMark/>
          </w:tcPr>
          <w:p w:rsidR="00CF4010" w:rsidRPr="00265387" w:rsidRDefault="00CF4010" w:rsidP="00F9263A">
            <w:pPr>
              <w:pStyle w:val="formattext0"/>
              <w:spacing w:before="0" w:beforeAutospacing="0" w:after="0" w:afterAutospacing="0"/>
            </w:pPr>
            <w:r w:rsidRPr="00265387">
              <w:t>Срок действия удостоверений I и II уровней - 3 года, а III уровня - 5 лет с даты аттестации (</w:t>
            </w:r>
            <w:hyperlink r:id="rId636" w:history="1">
              <w:r w:rsidRPr="00265387">
                <w:rPr>
                  <w:rStyle w:val="ae"/>
                  <w:color w:val="auto"/>
                </w:rPr>
                <w:t>п.6.2</w:t>
              </w:r>
            </w:hyperlink>
            <w:r w:rsidRPr="00265387">
              <w:t xml:space="preserve">). </w:t>
            </w:r>
          </w:p>
        </w:tc>
        <w:tc>
          <w:tcPr>
            <w:tcW w:w="0" w:type="auto"/>
            <w:hideMark/>
          </w:tcPr>
          <w:p w:rsidR="00CF4010" w:rsidRPr="00265387" w:rsidRDefault="00CF4010" w:rsidP="00F9263A">
            <w:pPr>
              <w:pStyle w:val="formattext0"/>
              <w:spacing w:before="0" w:beforeAutospacing="0" w:after="0" w:afterAutospacing="0"/>
            </w:pPr>
            <w:r w:rsidRPr="00265387">
              <w:t>Лаборатория НК может быть аттестована на срок не более трех лет (</w:t>
            </w:r>
            <w:hyperlink r:id="rId637" w:history="1">
              <w:r w:rsidRPr="00265387">
                <w:rPr>
                  <w:rStyle w:val="ae"/>
                  <w:color w:val="auto"/>
                </w:rPr>
                <w:t>п.11.9.6</w:t>
              </w:r>
            </w:hyperlink>
            <w:r w:rsidRPr="00265387">
              <w:t xml:space="preserve">). </w:t>
            </w:r>
          </w:p>
        </w:tc>
      </w:tr>
    </w:tbl>
    <w:p w:rsidR="00C522BE" w:rsidRPr="00F9263A" w:rsidRDefault="00C522BE" w:rsidP="00F9263A">
      <w:pPr>
        <w:pStyle w:val="formattext0"/>
        <w:spacing w:before="0" w:beforeAutospacing="0" w:after="0" w:afterAutospacing="0"/>
      </w:pPr>
      <w:bookmarkStart w:id="18" w:name="P0026"/>
      <w:bookmarkEnd w:id="18"/>
    </w:p>
    <w:tbl>
      <w:tblPr>
        <w:tblStyle w:val="af1"/>
        <w:tblW w:w="5000" w:type="pct"/>
        <w:tblLook w:val="04A0" w:firstRow="1" w:lastRow="0" w:firstColumn="1" w:lastColumn="0" w:noHBand="0" w:noVBand="1"/>
      </w:tblPr>
      <w:tblGrid>
        <w:gridCol w:w="10456"/>
      </w:tblGrid>
      <w:tr w:rsidR="00265387" w:rsidRPr="00265387" w:rsidTr="00C522BE">
        <w:tc>
          <w:tcPr>
            <w:tcW w:w="0" w:type="auto"/>
            <w:hideMark/>
          </w:tcPr>
          <w:p w:rsidR="00CF4010" w:rsidRPr="00265387" w:rsidRDefault="00CF4010" w:rsidP="00F9263A">
            <w:pPr>
              <w:pStyle w:val="formattext0"/>
              <w:spacing w:before="0" w:beforeAutospacing="0" w:after="0" w:afterAutospacing="0"/>
              <w:jc w:val="center"/>
            </w:pPr>
            <w:r w:rsidRPr="00265387">
              <w:rPr>
                <w:b/>
                <w:bCs/>
              </w:rPr>
              <w:t>Независимый орган по аттестации</w:t>
            </w:r>
            <w:r w:rsidRPr="00265387">
              <w:t xml:space="preserve"> </w:t>
            </w:r>
          </w:p>
        </w:tc>
      </w:tr>
      <w:tr w:rsidR="00265387" w:rsidRPr="00265387" w:rsidTr="00C522BE">
        <w:tc>
          <w:tcPr>
            <w:tcW w:w="0" w:type="auto"/>
            <w:hideMark/>
          </w:tcPr>
          <w:p w:rsidR="00CF4010" w:rsidRPr="00265387" w:rsidRDefault="00CF4010" w:rsidP="00F9263A">
            <w:pPr>
              <w:pStyle w:val="formattext0"/>
              <w:spacing w:before="0" w:beforeAutospacing="0" w:after="0" w:afterAutospacing="0"/>
              <w:jc w:val="center"/>
            </w:pPr>
            <w:r w:rsidRPr="00265387">
              <w:t>организация, уполномоченная в рамках системы экспертизы промышленной безопасности проводить аттестацию лабораторий НК (</w:t>
            </w:r>
            <w:hyperlink r:id="rId638" w:history="1">
              <w:r w:rsidRPr="00265387">
                <w:rPr>
                  <w:rStyle w:val="ae"/>
                  <w:color w:val="auto"/>
                </w:rPr>
                <w:t>п.2.4 ПБ от 02.06.2000 N 03-372-00</w:t>
              </w:r>
            </w:hyperlink>
            <w:r w:rsidRPr="00265387">
              <w:t xml:space="preserve">) </w:t>
            </w:r>
          </w:p>
        </w:tc>
      </w:tr>
      <w:tr w:rsidR="00265387" w:rsidRPr="00265387" w:rsidTr="00C522BE">
        <w:tc>
          <w:tcPr>
            <w:tcW w:w="0" w:type="auto"/>
            <w:hideMark/>
          </w:tcPr>
          <w:p w:rsidR="00CF4010" w:rsidRPr="00265387" w:rsidRDefault="00CF4010" w:rsidP="00F9263A">
            <w:pPr>
              <w:pStyle w:val="formattext0"/>
              <w:spacing w:before="0" w:beforeAutospacing="0" w:after="0" w:afterAutospacing="0"/>
              <w:jc w:val="center"/>
            </w:pPr>
            <w:r w:rsidRPr="00265387">
              <w:t>организация (предприятие), имеющая статус юридического лица, организационную форму, соответствующую требованиям действующего законодательства, признающая и выполняющая правила и процедуры Системы НК и независимая от аттестуемых лабораторий. Независимым органом может быть и подразделение организации (предприятия)</w:t>
            </w:r>
          </w:p>
        </w:tc>
      </w:tr>
      <w:tr w:rsidR="00265387" w:rsidRPr="00265387" w:rsidTr="00C522BE">
        <w:tc>
          <w:tcPr>
            <w:tcW w:w="0" w:type="auto"/>
            <w:hideMark/>
          </w:tcPr>
          <w:p w:rsidR="00393670" w:rsidRDefault="00CF4010" w:rsidP="00393670">
            <w:pPr>
              <w:pStyle w:val="formattext0"/>
              <w:spacing w:before="0" w:beforeAutospacing="0" w:after="0" w:afterAutospacing="0"/>
              <w:jc w:val="center"/>
            </w:pPr>
            <w:r w:rsidRPr="00265387">
              <w:t>Независимый орган должен быть аккредитованным в Системе экспертизы, т.е. проводить аттестацию могут только аккредитованные Независимые органы.</w:t>
            </w:r>
          </w:p>
          <w:p w:rsidR="00CF4010" w:rsidRPr="00265387" w:rsidRDefault="00CF4010" w:rsidP="00393670">
            <w:pPr>
              <w:pStyle w:val="formattext0"/>
              <w:spacing w:before="0" w:beforeAutospacing="0" w:after="0" w:afterAutospacing="0"/>
              <w:jc w:val="center"/>
            </w:pPr>
            <w:r w:rsidRPr="00265387">
              <w:t xml:space="preserve">В состав независимых органов входят экзаменационные центры. </w:t>
            </w:r>
          </w:p>
        </w:tc>
      </w:tr>
    </w:tbl>
    <w:p w:rsidR="00C522BE" w:rsidRDefault="00C522BE" w:rsidP="00F9263A">
      <w:pPr>
        <w:pStyle w:val="formattext0"/>
        <w:spacing w:before="0" w:beforeAutospacing="0" w:after="0" w:afterAutospacing="0"/>
        <w:rPr>
          <w:b/>
          <w:bCs/>
        </w:rPr>
      </w:pPr>
      <w:bookmarkStart w:id="19" w:name="P002C"/>
      <w:bookmarkEnd w:id="19"/>
    </w:p>
    <w:p w:rsidR="00CF4010" w:rsidRPr="00265387" w:rsidRDefault="00CF4010" w:rsidP="00265387">
      <w:pPr>
        <w:pStyle w:val="formattext0"/>
        <w:spacing w:before="0" w:beforeAutospacing="0" w:after="0" w:afterAutospacing="0"/>
        <w:ind w:firstLine="709"/>
        <w:jc w:val="both"/>
      </w:pPr>
      <w:r w:rsidRPr="00265387">
        <w:rPr>
          <w:b/>
          <w:bCs/>
        </w:rPr>
        <w:t>Функции</w:t>
      </w:r>
      <w:r w:rsidRPr="00265387">
        <w:t xml:space="preserve"> Независимого органа по аттестации перечислены в </w:t>
      </w:r>
      <w:hyperlink r:id="rId639" w:history="1">
        <w:r w:rsidRPr="00265387">
          <w:rPr>
            <w:rStyle w:val="ae"/>
            <w:color w:val="auto"/>
          </w:rPr>
          <w:t>п.1.12 ПБ от 23.01.2002 N 03-440-02</w:t>
        </w:r>
      </w:hyperlink>
      <w:r w:rsidRPr="00265387">
        <w:t xml:space="preserve">, а также в </w:t>
      </w:r>
      <w:hyperlink r:id="rId640" w:history="1">
        <w:r w:rsidRPr="00265387">
          <w:rPr>
            <w:rStyle w:val="ae"/>
            <w:color w:val="auto"/>
          </w:rPr>
          <w:t>СДА-13-2009</w:t>
        </w:r>
      </w:hyperlink>
      <w:r w:rsidRPr="00265387">
        <w:t xml:space="preserve">. </w:t>
      </w:r>
    </w:p>
    <w:p w:rsidR="00CF4010" w:rsidRPr="00265387" w:rsidRDefault="00CF4010" w:rsidP="00265387">
      <w:pPr>
        <w:pStyle w:val="formattext0"/>
        <w:spacing w:before="0" w:beforeAutospacing="0" w:after="0" w:afterAutospacing="0"/>
        <w:ind w:firstLine="709"/>
        <w:jc w:val="both"/>
      </w:pPr>
      <w:r w:rsidRPr="00265387">
        <w:t>Экзаменационный центр использует экзаменационные вопросы, разработанные и утвержденные Независимым органом (</w:t>
      </w:r>
      <w:hyperlink r:id="rId641" w:history="1">
        <w:r w:rsidRPr="00265387">
          <w:rPr>
            <w:rStyle w:val="ae"/>
            <w:color w:val="auto"/>
          </w:rPr>
          <w:t>п.4.4.5 СДА-13-2009</w:t>
        </w:r>
      </w:hyperlink>
      <w:r w:rsidRPr="00265387">
        <w:t xml:space="preserve">). </w:t>
      </w:r>
    </w:p>
    <w:p w:rsidR="00CF4010" w:rsidRPr="00265387" w:rsidRDefault="00CF4010" w:rsidP="00265387">
      <w:pPr>
        <w:pStyle w:val="formattext0"/>
        <w:spacing w:before="0" w:beforeAutospacing="0" w:after="0" w:afterAutospacing="0"/>
        <w:ind w:firstLine="709"/>
        <w:jc w:val="both"/>
      </w:pPr>
      <w:r w:rsidRPr="00265387">
        <w:t xml:space="preserve">Все экзамены, кроме практического, сдаются в письменной форме или путем тестирования на компьютере. Сотрудники Независимого органа несут ответственность за разглашение конфиденциальных сведений (в том числе за разглашение экзаменационных вопросов). </w:t>
      </w:r>
    </w:p>
    <w:p w:rsidR="00CF4010" w:rsidRPr="00265387" w:rsidRDefault="00C522BE" w:rsidP="00265387">
      <w:pPr>
        <w:pStyle w:val="formattext0"/>
        <w:spacing w:before="0" w:beforeAutospacing="0" w:after="0" w:afterAutospacing="0"/>
        <w:ind w:firstLine="709"/>
        <w:jc w:val="both"/>
      </w:pPr>
      <w:r w:rsidRPr="00265387">
        <w:t xml:space="preserve">Независимый орган </w:t>
      </w:r>
      <w:r w:rsidR="00CF4010" w:rsidRPr="00265387">
        <w:t>ведет перечни аттестованного персонала (</w:t>
      </w:r>
      <w:hyperlink r:id="rId642" w:history="1">
        <w:r w:rsidR="00CF4010" w:rsidRPr="00265387">
          <w:rPr>
            <w:rStyle w:val="ae"/>
            <w:color w:val="auto"/>
          </w:rPr>
          <w:t>приложение 8 СДА-24-2009</w:t>
        </w:r>
      </w:hyperlink>
      <w:r w:rsidR="00CF4010" w:rsidRPr="00265387">
        <w:t xml:space="preserve">) и экзаменационных центров. </w:t>
      </w:r>
    </w:p>
    <w:p w:rsidR="00C522BE" w:rsidRPr="00265387" w:rsidRDefault="00CF4010" w:rsidP="00265387">
      <w:pPr>
        <w:pStyle w:val="formattext0"/>
        <w:spacing w:before="0" w:beforeAutospacing="0" w:after="0" w:afterAutospacing="0"/>
        <w:ind w:firstLine="709"/>
        <w:jc w:val="both"/>
      </w:pPr>
      <w:r w:rsidRPr="00265387">
        <w:rPr>
          <w:i/>
          <w:iCs/>
        </w:rPr>
        <w:lastRenderedPageBreak/>
        <w:t xml:space="preserve">Реестр экспертных организаций, формирование и ведение которого осуществляется Федеральной службой по аккредитации, находится на официальном сайте Федеральной службы по аккредитации </w:t>
      </w:r>
      <w:r w:rsidRPr="00265387">
        <w:rPr>
          <w:b/>
          <w:bCs/>
        </w:rPr>
        <w:t xml:space="preserve">(см. </w:t>
      </w:r>
      <w:hyperlink r:id="rId643" w:history="1">
        <w:r w:rsidRPr="00265387">
          <w:rPr>
            <w:rStyle w:val="ae"/>
            <w:color w:val="auto"/>
          </w:rPr>
          <w:t>http://fsa.gov.ru/index/staticview/id/70/</w:t>
        </w:r>
      </w:hyperlink>
      <w:r w:rsidRPr="00265387">
        <w:rPr>
          <w:b/>
          <w:bCs/>
        </w:rPr>
        <w:t>).</w:t>
      </w:r>
      <w:r w:rsidR="00C522BE" w:rsidRPr="00265387">
        <w:t xml:space="preserve"> </w:t>
      </w:r>
    </w:p>
    <w:p w:rsidR="00CF4010" w:rsidRPr="00265387" w:rsidRDefault="00CF4010" w:rsidP="00265387">
      <w:pPr>
        <w:pStyle w:val="formattext0"/>
        <w:spacing w:before="0" w:beforeAutospacing="0" w:after="0" w:afterAutospacing="0"/>
        <w:ind w:firstLine="709"/>
        <w:jc w:val="both"/>
      </w:pPr>
      <w:r w:rsidRPr="00265387">
        <w:rPr>
          <w:b/>
          <w:bCs/>
        </w:rPr>
        <w:t>Аккредитация Независимого органа по аттестации</w:t>
      </w:r>
    </w:p>
    <w:p w:rsidR="00CF4010" w:rsidRPr="00265387" w:rsidRDefault="00CF4010" w:rsidP="00265387">
      <w:pPr>
        <w:pStyle w:val="formattext0"/>
        <w:spacing w:before="0" w:beforeAutospacing="0" w:after="0" w:afterAutospacing="0"/>
        <w:ind w:firstLine="709"/>
        <w:jc w:val="both"/>
      </w:pPr>
      <w:r w:rsidRPr="00265387">
        <w:t xml:space="preserve">Аккредитацию осуществляет </w:t>
      </w:r>
      <w:r w:rsidRPr="00265387">
        <w:rPr>
          <w:b/>
          <w:bCs/>
        </w:rPr>
        <w:t>Федеральная служба по аккредитации</w:t>
      </w:r>
      <w:r w:rsidRPr="00265387">
        <w:t xml:space="preserve"> (</w:t>
      </w:r>
      <w:hyperlink r:id="rId644" w:history="1">
        <w:r w:rsidRPr="00265387">
          <w:rPr>
            <w:rStyle w:val="ae"/>
            <w:color w:val="auto"/>
          </w:rPr>
          <w:t xml:space="preserve">ст.1 Федерального закона от 28.12.2013 N 412-ФЗ </w:t>
        </w:r>
        <w:r w:rsidR="004F5E41" w:rsidRPr="00265387">
          <w:rPr>
            <w:rStyle w:val="ae"/>
            <w:color w:val="auto"/>
          </w:rPr>
          <w:t>«</w:t>
        </w:r>
        <w:r w:rsidRPr="00265387">
          <w:rPr>
            <w:rStyle w:val="ae"/>
            <w:color w:val="auto"/>
          </w:rPr>
          <w:t>Об аккредитации в национальной системе аккредитации</w:t>
        </w:r>
        <w:r w:rsidR="004F5E41" w:rsidRPr="00265387">
          <w:rPr>
            <w:rStyle w:val="ae"/>
            <w:color w:val="auto"/>
          </w:rPr>
          <w:t>»</w:t>
        </w:r>
      </w:hyperlink>
      <w:r w:rsidRPr="00265387">
        <w:t xml:space="preserve">). </w:t>
      </w:r>
    </w:p>
    <w:p w:rsidR="00CF4010" w:rsidRPr="00265387" w:rsidRDefault="00CF4010" w:rsidP="00265387">
      <w:pPr>
        <w:pStyle w:val="formattext0"/>
        <w:spacing w:before="0" w:beforeAutospacing="0" w:after="0" w:afterAutospacing="0"/>
        <w:ind w:firstLine="709"/>
        <w:jc w:val="both"/>
      </w:pPr>
      <w:r w:rsidRPr="00265387">
        <w:t xml:space="preserve">Аккредитация проводится в соответствии с требованиями </w:t>
      </w:r>
      <w:hyperlink r:id="rId645" w:history="1">
        <w:r w:rsidRPr="00265387">
          <w:rPr>
            <w:rStyle w:val="ae"/>
            <w:color w:val="auto"/>
          </w:rPr>
          <w:t>ГОСТ Р ИСО/МЭК 17011-2009</w:t>
        </w:r>
      </w:hyperlink>
      <w:r w:rsidRPr="00265387">
        <w:t xml:space="preserve"> и </w:t>
      </w:r>
      <w:hyperlink r:id="rId646" w:history="1">
        <w:r w:rsidRPr="00265387">
          <w:rPr>
            <w:rStyle w:val="ae"/>
            <w:color w:val="auto"/>
          </w:rPr>
          <w:t>Общими требованиями к аккредитации органов по оценке соответствия (СДА-01-2009)</w:t>
        </w:r>
      </w:hyperlink>
      <w:r w:rsidRPr="00265387">
        <w:t xml:space="preserve"> в областях аккредитации, утвержденных Наблюдательным советом.</w:t>
      </w:r>
    </w:p>
    <w:p w:rsidR="00C522BE" w:rsidRPr="00265387" w:rsidRDefault="00CF4010" w:rsidP="00265387">
      <w:pPr>
        <w:pStyle w:val="formattext0"/>
        <w:spacing w:before="0" w:beforeAutospacing="0" w:after="0" w:afterAutospacing="0"/>
        <w:ind w:firstLine="709"/>
        <w:jc w:val="both"/>
      </w:pPr>
      <w:r w:rsidRPr="00265387">
        <w:t xml:space="preserve">Процесс аккредитации Независимого органа соответствует </w:t>
      </w:r>
      <w:hyperlink r:id="rId647" w:history="1">
        <w:r w:rsidRPr="00265387">
          <w:rPr>
            <w:rStyle w:val="ae"/>
            <w:color w:val="auto"/>
          </w:rPr>
          <w:t>разделу 3 СДА-01-2009</w:t>
        </w:r>
      </w:hyperlink>
      <w:r w:rsidRPr="00265387">
        <w:t xml:space="preserve">. Подробнее об аккредитации см. в </w:t>
      </w:r>
      <w:hyperlink r:id="rId648" w:history="1">
        <w:r w:rsidRPr="00265387">
          <w:rPr>
            <w:rStyle w:val="ae"/>
            <w:color w:val="auto"/>
          </w:rPr>
          <w:t>разделе 8 СДА-13-2009</w:t>
        </w:r>
      </w:hyperlink>
      <w:r w:rsidR="00C522BE" w:rsidRPr="00265387">
        <w:t xml:space="preserve">. </w:t>
      </w:r>
    </w:p>
    <w:p w:rsidR="00C522BE" w:rsidRPr="00265387" w:rsidRDefault="00CF4010" w:rsidP="00265387">
      <w:pPr>
        <w:pStyle w:val="formattext0"/>
        <w:spacing w:before="0" w:beforeAutospacing="0" w:after="0" w:afterAutospacing="0"/>
        <w:ind w:firstLine="709"/>
        <w:jc w:val="both"/>
      </w:pPr>
      <w:r w:rsidRPr="00265387">
        <w:t xml:space="preserve">Независимый орган может быть аккредитован на срок </w:t>
      </w:r>
      <w:r w:rsidRPr="00265387">
        <w:rPr>
          <w:b/>
          <w:bCs/>
        </w:rPr>
        <w:t>не более 3 лет</w:t>
      </w:r>
      <w:r w:rsidRPr="00265387">
        <w:t xml:space="preserve"> (п.4.4 Положения о независимом органе по аттестации лабораторий неразрушающего контроля, принято решением Наблюдательного совета Системы экспертизы промышленной безопасности 28.06.2000 N 5).</w:t>
      </w:r>
      <w:bookmarkStart w:id="20" w:name="P0031"/>
      <w:bookmarkEnd w:id="20"/>
    </w:p>
    <w:p w:rsidR="00CF4010" w:rsidRPr="00265387" w:rsidRDefault="00CF4010" w:rsidP="00265387">
      <w:pPr>
        <w:pStyle w:val="formattext0"/>
        <w:spacing w:before="0" w:beforeAutospacing="0" w:after="0" w:afterAutospacing="0"/>
        <w:ind w:firstLine="709"/>
        <w:jc w:val="both"/>
      </w:pPr>
      <w:r w:rsidRPr="00265387">
        <w:rPr>
          <w:b/>
          <w:bCs/>
        </w:rPr>
        <w:t>Специалист по неразрушающему контролю</w:t>
      </w:r>
    </w:p>
    <w:p w:rsidR="00CF4010" w:rsidRPr="00F9263A" w:rsidRDefault="00CF4010" w:rsidP="00265387">
      <w:pPr>
        <w:pStyle w:val="formattext0"/>
        <w:spacing w:before="0" w:beforeAutospacing="0" w:after="0" w:afterAutospacing="0"/>
        <w:ind w:firstLine="709"/>
        <w:jc w:val="both"/>
      </w:pPr>
      <w:r w:rsidRPr="00265387">
        <w:t xml:space="preserve">НК в зависимости от их подготовки и производственного </w:t>
      </w:r>
      <w:r w:rsidRPr="00F9263A">
        <w:t xml:space="preserve">опыта аттестуются по </w:t>
      </w:r>
      <w:r w:rsidRPr="00F9263A">
        <w:rPr>
          <w:b/>
          <w:bCs/>
        </w:rPr>
        <w:t>трем уровням профессиональной квалификации</w:t>
      </w:r>
      <w:r w:rsidRPr="00F9263A">
        <w:t xml:space="preserve"> </w:t>
      </w:r>
    </w:p>
    <w:tbl>
      <w:tblPr>
        <w:tblStyle w:val="af1"/>
        <w:tblW w:w="5000" w:type="pct"/>
        <w:tblLook w:val="04A0" w:firstRow="1" w:lastRow="0" w:firstColumn="1" w:lastColumn="0" w:noHBand="0" w:noVBand="1"/>
      </w:tblPr>
      <w:tblGrid>
        <w:gridCol w:w="3486"/>
        <w:gridCol w:w="3485"/>
        <w:gridCol w:w="3485"/>
      </w:tblGrid>
      <w:tr w:rsidR="00CF4010" w:rsidRPr="00F9263A" w:rsidTr="00C522BE">
        <w:tc>
          <w:tcPr>
            <w:tcW w:w="0" w:type="auto"/>
            <w:hideMark/>
          </w:tcPr>
          <w:p w:rsidR="00CF4010" w:rsidRPr="003E0003" w:rsidRDefault="00CF4010" w:rsidP="00F9263A">
            <w:pPr>
              <w:pStyle w:val="formattext0"/>
              <w:spacing w:before="0" w:beforeAutospacing="0" w:after="0" w:afterAutospacing="0"/>
              <w:jc w:val="center"/>
              <w:rPr>
                <w:b/>
              </w:rPr>
            </w:pPr>
            <w:r w:rsidRPr="003E0003">
              <w:rPr>
                <w:b/>
              </w:rPr>
              <w:t xml:space="preserve">I уровень </w:t>
            </w:r>
          </w:p>
        </w:tc>
        <w:tc>
          <w:tcPr>
            <w:tcW w:w="0" w:type="auto"/>
            <w:hideMark/>
          </w:tcPr>
          <w:p w:rsidR="00CF4010" w:rsidRPr="003E0003" w:rsidRDefault="00CF4010" w:rsidP="00F9263A">
            <w:pPr>
              <w:pStyle w:val="formattext0"/>
              <w:spacing w:before="0" w:beforeAutospacing="0" w:after="0" w:afterAutospacing="0"/>
              <w:jc w:val="center"/>
              <w:rPr>
                <w:b/>
              </w:rPr>
            </w:pPr>
            <w:r w:rsidRPr="003E0003">
              <w:rPr>
                <w:b/>
              </w:rPr>
              <w:t xml:space="preserve">II уровень </w:t>
            </w:r>
          </w:p>
        </w:tc>
        <w:tc>
          <w:tcPr>
            <w:tcW w:w="0" w:type="auto"/>
            <w:hideMark/>
          </w:tcPr>
          <w:p w:rsidR="00CF4010" w:rsidRPr="003E0003" w:rsidRDefault="00CF4010" w:rsidP="00F9263A">
            <w:pPr>
              <w:pStyle w:val="formattext0"/>
              <w:spacing w:before="0" w:beforeAutospacing="0" w:after="0" w:afterAutospacing="0"/>
              <w:jc w:val="center"/>
              <w:rPr>
                <w:b/>
              </w:rPr>
            </w:pPr>
            <w:r w:rsidRPr="003E0003">
              <w:rPr>
                <w:b/>
              </w:rPr>
              <w:t xml:space="preserve">III уровень </w:t>
            </w:r>
          </w:p>
        </w:tc>
      </w:tr>
      <w:tr w:rsidR="00CF4010" w:rsidRPr="00F9263A" w:rsidTr="00C522BE">
        <w:tc>
          <w:tcPr>
            <w:tcW w:w="0" w:type="auto"/>
            <w:hideMark/>
          </w:tcPr>
          <w:p w:rsidR="005A0324" w:rsidRPr="003E0003" w:rsidRDefault="00CF4010" w:rsidP="005A0324">
            <w:pPr>
              <w:pStyle w:val="formattext0"/>
              <w:spacing w:before="0" w:beforeAutospacing="0" w:after="0" w:afterAutospacing="0"/>
              <w:jc w:val="center"/>
              <w:rPr>
                <w:rStyle w:val="ae"/>
                <w:color w:val="auto"/>
              </w:rPr>
            </w:pPr>
            <w:r w:rsidRPr="003E0003">
              <w:t xml:space="preserve">Квалификационные требования указаны в </w:t>
            </w:r>
            <w:hyperlink r:id="rId649" w:history="1">
              <w:r w:rsidRPr="003E0003">
                <w:rPr>
                  <w:rStyle w:val="ae"/>
                  <w:color w:val="auto"/>
                </w:rPr>
                <w:t>п.3.2 ПБ от 23.01.2002 N 03-440-02</w:t>
              </w:r>
            </w:hyperlink>
          </w:p>
          <w:p w:rsidR="005A0324" w:rsidRPr="003E0003" w:rsidRDefault="00CF4010" w:rsidP="005A0324">
            <w:pPr>
              <w:pStyle w:val="formattext0"/>
              <w:spacing w:before="0" w:beforeAutospacing="0" w:after="0" w:afterAutospacing="0"/>
              <w:jc w:val="center"/>
            </w:pPr>
            <w:r w:rsidRPr="003E0003">
              <w:t xml:space="preserve">Срок действия удостоверения </w:t>
            </w:r>
          </w:p>
          <w:p w:rsidR="00CF4010" w:rsidRPr="003E0003" w:rsidRDefault="00CF4010" w:rsidP="005A0324">
            <w:pPr>
              <w:pStyle w:val="formattext0"/>
              <w:spacing w:before="0" w:beforeAutospacing="0" w:after="0" w:afterAutospacing="0"/>
              <w:jc w:val="center"/>
            </w:pPr>
            <w:r w:rsidRPr="003E0003">
              <w:t xml:space="preserve">3 года </w:t>
            </w:r>
          </w:p>
        </w:tc>
        <w:tc>
          <w:tcPr>
            <w:tcW w:w="0" w:type="auto"/>
            <w:hideMark/>
          </w:tcPr>
          <w:p w:rsidR="005A0324" w:rsidRPr="003E0003" w:rsidRDefault="00CF4010" w:rsidP="005A0324">
            <w:pPr>
              <w:pStyle w:val="formattext0"/>
              <w:spacing w:before="0" w:beforeAutospacing="0" w:after="0" w:afterAutospacing="0"/>
              <w:jc w:val="center"/>
              <w:rPr>
                <w:rStyle w:val="ae"/>
                <w:color w:val="auto"/>
              </w:rPr>
            </w:pPr>
            <w:r w:rsidRPr="003E0003">
              <w:t xml:space="preserve">Квалификационные требования указаны в </w:t>
            </w:r>
            <w:hyperlink r:id="rId650" w:history="1">
              <w:r w:rsidRPr="003E0003">
                <w:rPr>
                  <w:rStyle w:val="ae"/>
                  <w:color w:val="auto"/>
                </w:rPr>
                <w:t>п.3.3 ПБ от 23.01.2002 N 03-440-02</w:t>
              </w:r>
            </w:hyperlink>
          </w:p>
          <w:p w:rsidR="005A0324" w:rsidRPr="003E0003" w:rsidRDefault="00CF4010" w:rsidP="005A0324">
            <w:pPr>
              <w:pStyle w:val="formattext0"/>
              <w:spacing w:before="0" w:beforeAutospacing="0" w:after="0" w:afterAutospacing="0"/>
              <w:jc w:val="center"/>
            </w:pPr>
            <w:r w:rsidRPr="003E0003">
              <w:t xml:space="preserve">Срок действия удостоверения </w:t>
            </w:r>
          </w:p>
          <w:p w:rsidR="00CF4010" w:rsidRPr="003E0003" w:rsidRDefault="00CF4010" w:rsidP="005A0324">
            <w:pPr>
              <w:pStyle w:val="formattext0"/>
              <w:spacing w:before="0" w:beforeAutospacing="0" w:after="0" w:afterAutospacing="0"/>
              <w:jc w:val="center"/>
            </w:pPr>
            <w:r w:rsidRPr="003E0003">
              <w:t xml:space="preserve">3 года </w:t>
            </w:r>
          </w:p>
        </w:tc>
        <w:tc>
          <w:tcPr>
            <w:tcW w:w="0" w:type="auto"/>
            <w:hideMark/>
          </w:tcPr>
          <w:p w:rsidR="005A0324" w:rsidRPr="003E0003" w:rsidRDefault="00CF4010" w:rsidP="005A0324">
            <w:pPr>
              <w:pStyle w:val="formattext0"/>
              <w:spacing w:before="0" w:beforeAutospacing="0" w:after="0" w:afterAutospacing="0"/>
              <w:jc w:val="center"/>
              <w:rPr>
                <w:rStyle w:val="ae"/>
                <w:color w:val="auto"/>
              </w:rPr>
            </w:pPr>
            <w:r w:rsidRPr="003E0003">
              <w:t xml:space="preserve">Квалификационные требования указаны в </w:t>
            </w:r>
            <w:hyperlink r:id="rId651" w:history="1">
              <w:r w:rsidRPr="003E0003">
                <w:rPr>
                  <w:rStyle w:val="ae"/>
                  <w:color w:val="auto"/>
                </w:rPr>
                <w:t>п.3.4 ПБ от 23.01.2002 N 03-440-02</w:t>
              </w:r>
            </w:hyperlink>
          </w:p>
          <w:p w:rsidR="005A0324" w:rsidRPr="003E0003" w:rsidRDefault="00CF4010" w:rsidP="005A0324">
            <w:pPr>
              <w:pStyle w:val="formattext0"/>
              <w:spacing w:before="0" w:beforeAutospacing="0" w:after="0" w:afterAutospacing="0"/>
              <w:jc w:val="center"/>
            </w:pPr>
            <w:r w:rsidRPr="003E0003">
              <w:t xml:space="preserve">Срок действия удостоверения </w:t>
            </w:r>
          </w:p>
          <w:p w:rsidR="00CF4010" w:rsidRPr="003E0003" w:rsidRDefault="00CF4010" w:rsidP="005A0324">
            <w:pPr>
              <w:pStyle w:val="formattext0"/>
              <w:spacing w:before="0" w:beforeAutospacing="0" w:after="0" w:afterAutospacing="0"/>
              <w:jc w:val="center"/>
            </w:pPr>
            <w:r w:rsidRPr="003E0003">
              <w:t xml:space="preserve">5 лет </w:t>
            </w:r>
          </w:p>
        </w:tc>
      </w:tr>
    </w:tbl>
    <w:p w:rsidR="00CF4010" w:rsidRPr="00F9263A" w:rsidRDefault="00CF4010" w:rsidP="00F9263A">
      <w:pPr>
        <w:pStyle w:val="formattext0"/>
        <w:spacing w:before="0" w:beforeAutospacing="0" w:after="0" w:afterAutospacing="0"/>
      </w:pPr>
    </w:p>
    <w:p w:rsidR="00CF4010" w:rsidRPr="003E0003" w:rsidRDefault="00CF4010" w:rsidP="003E0003">
      <w:pPr>
        <w:pStyle w:val="formattext0"/>
        <w:spacing w:before="0" w:beforeAutospacing="0" w:after="0" w:afterAutospacing="0"/>
        <w:ind w:firstLine="709"/>
        <w:jc w:val="both"/>
      </w:pPr>
      <w:r w:rsidRPr="003E0003">
        <w:t xml:space="preserve">После окончания проверки документов и процедуры квалификационных экзаменов Независимый орган в срок, не превышающий 7 дней: </w:t>
      </w:r>
    </w:p>
    <w:p w:rsidR="00CF4010" w:rsidRPr="003E0003" w:rsidRDefault="00CF4010" w:rsidP="003E0003">
      <w:pPr>
        <w:pStyle w:val="formattext0"/>
        <w:spacing w:before="0" w:beforeAutospacing="0" w:after="0" w:afterAutospacing="0"/>
        <w:ind w:firstLine="709"/>
        <w:jc w:val="both"/>
      </w:pPr>
      <w:r w:rsidRPr="003E0003">
        <w:t xml:space="preserve">- оформляет </w:t>
      </w:r>
      <w:r w:rsidRPr="003E0003">
        <w:rPr>
          <w:b/>
          <w:bCs/>
        </w:rPr>
        <w:t>квалификационное удостоверение</w:t>
      </w:r>
      <w:r w:rsidRPr="003E0003">
        <w:t xml:space="preserve"> и удостоверение о проверке знаний правил безопасности; </w:t>
      </w:r>
    </w:p>
    <w:p w:rsidR="00CF4010" w:rsidRPr="003E0003" w:rsidRDefault="00CF4010" w:rsidP="003E0003">
      <w:pPr>
        <w:pStyle w:val="formattext0"/>
        <w:spacing w:before="0" w:beforeAutospacing="0" w:after="0" w:afterAutospacing="0"/>
        <w:ind w:firstLine="709"/>
        <w:jc w:val="both"/>
      </w:pPr>
      <w:r w:rsidRPr="003E0003">
        <w:t xml:space="preserve">- регистрирует аттестованного специалиста; </w:t>
      </w:r>
    </w:p>
    <w:p w:rsidR="00CF4010" w:rsidRPr="003E0003" w:rsidRDefault="00CF4010" w:rsidP="003E0003">
      <w:pPr>
        <w:pStyle w:val="formattext0"/>
        <w:spacing w:before="0" w:beforeAutospacing="0" w:after="0" w:afterAutospacing="0"/>
        <w:ind w:firstLine="709"/>
        <w:jc w:val="both"/>
      </w:pPr>
      <w:r w:rsidRPr="003E0003">
        <w:t>- вносит информацию о нем в перече</w:t>
      </w:r>
      <w:r w:rsidR="00213B0D" w:rsidRPr="003E0003">
        <w:t xml:space="preserve">нь аттестованных специалистов. </w:t>
      </w:r>
    </w:p>
    <w:p w:rsidR="00CF4010" w:rsidRPr="003E0003" w:rsidRDefault="00CF4010" w:rsidP="003E0003">
      <w:pPr>
        <w:pStyle w:val="formattext0"/>
        <w:spacing w:before="0" w:beforeAutospacing="0" w:after="0" w:afterAutospacing="0"/>
        <w:ind w:firstLine="709"/>
        <w:jc w:val="center"/>
      </w:pPr>
      <w:r w:rsidRPr="003E0003">
        <w:rPr>
          <w:b/>
          <w:bCs/>
        </w:rPr>
        <w:t>Функции специалиста по неразрушающему контролю</w:t>
      </w:r>
    </w:p>
    <w:p w:rsidR="00CF4010" w:rsidRPr="003E0003" w:rsidRDefault="00CF4010" w:rsidP="003E0003">
      <w:pPr>
        <w:pStyle w:val="formattext0"/>
        <w:spacing w:before="0" w:beforeAutospacing="0" w:after="0" w:afterAutospacing="0"/>
        <w:ind w:firstLine="709"/>
        <w:jc w:val="both"/>
      </w:pPr>
      <w:r w:rsidRPr="003E0003">
        <w:t xml:space="preserve">В соответствии с </w:t>
      </w:r>
      <w:hyperlink r:id="rId652" w:history="1">
        <w:r w:rsidRPr="003E0003">
          <w:rPr>
            <w:rStyle w:val="ae"/>
            <w:color w:val="auto"/>
          </w:rPr>
          <w:t xml:space="preserve">Профессиональным стандартом </w:t>
        </w:r>
        <w:r w:rsidR="004F5E41" w:rsidRPr="003E0003">
          <w:rPr>
            <w:rStyle w:val="ae"/>
            <w:color w:val="auto"/>
          </w:rPr>
          <w:t>«</w:t>
        </w:r>
        <w:r w:rsidRPr="003E0003">
          <w:rPr>
            <w:rStyle w:val="ae"/>
            <w:color w:val="auto"/>
          </w:rPr>
          <w:t>Специалист по неразрушающему контролю</w:t>
        </w:r>
        <w:r w:rsidR="004F5E41" w:rsidRPr="003E0003">
          <w:rPr>
            <w:rStyle w:val="ae"/>
            <w:color w:val="auto"/>
          </w:rPr>
          <w:t>»</w:t>
        </w:r>
        <w:r w:rsidRPr="003E0003">
          <w:rPr>
            <w:rStyle w:val="ae"/>
            <w:color w:val="auto"/>
          </w:rPr>
          <w:t>, утв. приказом Министерства труда и социальной защиты Российской Федерации от 3 декабря 2015 года N 976н</w:t>
        </w:r>
      </w:hyperlink>
      <w:r w:rsidRPr="003E0003">
        <w:t xml:space="preserve">, специалист по НК осуществляет следующие </w:t>
      </w:r>
      <w:r w:rsidRPr="003E0003">
        <w:rPr>
          <w:b/>
          <w:bCs/>
        </w:rPr>
        <w:t>функции:</w:t>
      </w:r>
    </w:p>
    <w:p w:rsidR="00CF4010" w:rsidRPr="003E0003" w:rsidRDefault="00CF4010" w:rsidP="003E0003">
      <w:pPr>
        <w:pStyle w:val="formattext0"/>
        <w:spacing w:before="0" w:beforeAutospacing="0" w:after="0" w:afterAutospacing="0"/>
        <w:ind w:firstLine="709"/>
        <w:jc w:val="both"/>
      </w:pPr>
      <w:r w:rsidRPr="003E0003">
        <w:t xml:space="preserve">- выполнение работ по неразрушающему контролю без выдачи заключения о контроле; </w:t>
      </w:r>
    </w:p>
    <w:p w:rsidR="00CF4010" w:rsidRPr="003E0003" w:rsidRDefault="00CF4010" w:rsidP="003E0003">
      <w:pPr>
        <w:pStyle w:val="formattext0"/>
        <w:spacing w:before="0" w:beforeAutospacing="0" w:after="0" w:afterAutospacing="0"/>
        <w:ind w:firstLine="709"/>
        <w:jc w:val="both"/>
      </w:pPr>
      <w:r w:rsidRPr="003E0003">
        <w:t xml:space="preserve">- выполнение работ по неразрушающему контролю с выдачей заключения о контроле; </w:t>
      </w:r>
    </w:p>
    <w:p w:rsidR="00CF4010" w:rsidRPr="003E0003" w:rsidRDefault="00CF4010" w:rsidP="003E0003">
      <w:pPr>
        <w:pStyle w:val="formattext0"/>
        <w:spacing w:before="0" w:beforeAutospacing="0" w:after="0" w:afterAutospacing="0"/>
        <w:ind w:firstLine="709"/>
        <w:jc w:val="both"/>
      </w:pPr>
      <w:r w:rsidRPr="003E0003">
        <w:t xml:space="preserve">- подготовка, организация и контроль выполнения работ, руководство выполнение работ лабораторией (службой) неразрушающего контроля; </w:t>
      </w:r>
    </w:p>
    <w:p w:rsidR="00CF4010" w:rsidRPr="003E0003" w:rsidRDefault="00CF4010" w:rsidP="003E0003">
      <w:pPr>
        <w:pStyle w:val="formattext0"/>
        <w:spacing w:before="0" w:beforeAutospacing="0" w:after="0" w:afterAutospacing="0"/>
        <w:ind w:firstLine="709"/>
        <w:jc w:val="both"/>
      </w:pPr>
      <w:r w:rsidRPr="003E0003">
        <w:t xml:space="preserve">- разработка технологической и нормативной документации, внедрение инновационных разработок в области неразрушающего контроля. </w:t>
      </w:r>
    </w:p>
    <w:p w:rsidR="00213B0D" w:rsidRPr="003E0003" w:rsidRDefault="00213B0D" w:rsidP="003E0003">
      <w:pPr>
        <w:pStyle w:val="formattext0"/>
        <w:spacing w:before="0" w:beforeAutospacing="0" w:after="0" w:afterAutospacing="0"/>
        <w:ind w:firstLine="709"/>
        <w:jc w:val="both"/>
      </w:pPr>
      <w:r w:rsidRPr="003E0003">
        <w:t>В соответствии с СДА-15-2009 «Требования к испытательным лабораториям»:</w:t>
      </w:r>
    </w:p>
    <w:p w:rsidR="00213B0D" w:rsidRPr="003E0003" w:rsidRDefault="00213B0D" w:rsidP="003E0003">
      <w:pPr>
        <w:pStyle w:val="formattext0"/>
        <w:spacing w:before="0" w:beforeAutospacing="0" w:after="0" w:afterAutospacing="0"/>
        <w:ind w:firstLine="709"/>
        <w:jc w:val="both"/>
      </w:pPr>
      <w:r w:rsidRPr="003E0003">
        <w:t>- допускается совмещение одним сотрудником функций различных специалистов (руководителей) испытательной лаборатории (п.5.2.4).</w:t>
      </w:r>
    </w:p>
    <w:p w:rsidR="00213B0D" w:rsidRPr="003E0003" w:rsidRDefault="00213B0D" w:rsidP="003E0003">
      <w:pPr>
        <w:pStyle w:val="formattext0"/>
        <w:spacing w:before="0" w:beforeAutospacing="0" w:after="0" w:afterAutospacing="0"/>
        <w:ind w:firstLine="709"/>
        <w:jc w:val="both"/>
      </w:pPr>
      <w:r w:rsidRPr="003E0003">
        <w:t>- в системе менеджмента качества испытательной лаборатории должна быть предусмотрена процедура осуществления контроля за привлекаемыми специалистами и стажировки при введении в должность (п.5.2.5).</w:t>
      </w:r>
    </w:p>
    <w:p w:rsidR="00213B0D" w:rsidRPr="003E0003" w:rsidRDefault="00213B0D" w:rsidP="003E0003">
      <w:pPr>
        <w:pStyle w:val="formattext0"/>
        <w:spacing w:before="0" w:beforeAutospacing="0" w:after="0" w:afterAutospacing="0"/>
        <w:ind w:firstLine="709"/>
        <w:jc w:val="both"/>
      </w:pPr>
      <w:r w:rsidRPr="003E0003">
        <w:t xml:space="preserve">При выполнении НК на ОПО работники НК должны быть ознакомлены с правилами внутреннего распорядка на ОПО, противопожарным режимом, установленным на ОПО, характерными опасными и вредными производственными факторами, и признаками их проявления, действиями по </w:t>
      </w:r>
      <w:r w:rsidRPr="003E0003">
        <w:lastRenderedPageBreak/>
        <w:t xml:space="preserve">конкретным видам тревог, другими сведениями, входящими в состав вводного инструктажа и первичного инструктажа на рабочем месте. </w:t>
      </w:r>
    </w:p>
    <w:p w:rsidR="00CF4010" w:rsidRPr="003E0003" w:rsidRDefault="00213B0D" w:rsidP="003E0003">
      <w:pPr>
        <w:pStyle w:val="formattext0"/>
        <w:spacing w:before="0" w:beforeAutospacing="0" w:after="0" w:afterAutospacing="0"/>
        <w:ind w:firstLine="709"/>
        <w:jc w:val="both"/>
      </w:pPr>
      <w:r w:rsidRPr="003E0003">
        <w:t>Сведения о проведении инструктажей записываются в соответствующие журналы с подтверждающими подписями инструктируемого и инструктирующего, датой проведения, ссылкой на документ, в соответствии с которым проведен инструктаж. (п.14 ФНП N 490).</w:t>
      </w:r>
      <w:r w:rsidR="00CF4010" w:rsidRPr="003E0003">
        <w:t xml:space="preserve"> </w:t>
      </w:r>
    </w:p>
    <w:p w:rsidR="00CF4010" w:rsidRPr="003E0003" w:rsidRDefault="00CF4010" w:rsidP="003E0003">
      <w:pPr>
        <w:pStyle w:val="formattext0"/>
        <w:spacing w:before="0" w:beforeAutospacing="0" w:after="0" w:afterAutospacing="0"/>
        <w:ind w:firstLine="709"/>
        <w:jc w:val="center"/>
      </w:pPr>
      <w:r w:rsidRPr="003E0003">
        <w:rPr>
          <w:b/>
          <w:bCs/>
        </w:rPr>
        <w:t>Проверка технического состояния установок и аппаратуры, используемой при проведении НК</w:t>
      </w:r>
    </w:p>
    <w:p w:rsidR="00CF4010" w:rsidRPr="003E0003" w:rsidRDefault="00CF4010" w:rsidP="003E0003">
      <w:pPr>
        <w:pStyle w:val="formattext0"/>
        <w:spacing w:before="0" w:beforeAutospacing="0" w:after="0" w:afterAutospacing="0"/>
        <w:ind w:firstLine="709"/>
        <w:jc w:val="both"/>
      </w:pPr>
      <w:r w:rsidRPr="003E0003">
        <w:t xml:space="preserve">В соответствии с </w:t>
      </w:r>
      <w:hyperlink r:id="rId653" w:history="1">
        <w:r w:rsidRPr="003E0003">
          <w:rPr>
            <w:rStyle w:val="ae"/>
            <w:color w:val="auto"/>
          </w:rPr>
          <w:t>п.12 ФНП N 490</w:t>
        </w:r>
      </w:hyperlink>
      <w:r w:rsidRPr="003E0003">
        <w:t xml:space="preserve"> проверка технического состояния установок и аппаратуры, используемой при проведении НК, проводится назначенным работником (работниками) лаборатории (подразделения, осуществляющего НК) </w:t>
      </w:r>
      <w:r w:rsidRPr="003E0003">
        <w:rPr>
          <w:b/>
          <w:bCs/>
        </w:rPr>
        <w:t>периодически по графику проверки технического состояния установок и аппаратуры</w:t>
      </w:r>
      <w:r w:rsidRPr="003E0003">
        <w:t xml:space="preserve">, а также </w:t>
      </w:r>
      <w:r w:rsidRPr="003E0003">
        <w:rPr>
          <w:b/>
          <w:bCs/>
        </w:rPr>
        <w:t>после ремонта</w:t>
      </w:r>
      <w:r w:rsidRPr="003E0003">
        <w:t xml:space="preserve"> в соответствии с указаниями паспортов (формуляров) и руководств по эксплуатации установок и аппаратуры. </w:t>
      </w:r>
    </w:p>
    <w:p w:rsidR="003E0003" w:rsidRPr="003E0003" w:rsidRDefault="00CF4010" w:rsidP="003E0003">
      <w:pPr>
        <w:pStyle w:val="formattext0"/>
        <w:spacing w:before="0" w:beforeAutospacing="0" w:after="0" w:afterAutospacing="0"/>
        <w:ind w:firstLine="709"/>
        <w:jc w:val="both"/>
      </w:pPr>
      <w:r w:rsidRPr="003E0003">
        <w:rPr>
          <w:b/>
          <w:bCs/>
        </w:rPr>
        <w:t>График проверки технического состояния установок и аппаратуры разрабатывается ежегодно</w:t>
      </w:r>
      <w:r w:rsidRPr="003E0003">
        <w:t xml:space="preserve"> и утверждается руководителем лаборатории (подразделения, осуществляющего НК). Сведения о периодических (внеочередных) проверках и контролируемых параметрах вносятся в соответствующие разделы паспортов (формуляров) на установки и ап</w:t>
      </w:r>
      <w:r w:rsidR="003E0003" w:rsidRPr="003E0003">
        <w:t>паратуру или оформляются актом.</w:t>
      </w:r>
    </w:p>
    <w:p w:rsidR="00CF4010" w:rsidRPr="003E0003" w:rsidRDefault="00CF4010" w:rsidP="003E0003">
      <w:pPr>
        <w:pStyle w:val="formattext0"/>
        <w:spacing w:before="0" w:beforeAutospacing="0" w:after="0" w:afterAutospacing="0"/>
        <w:ind w:firstLine="709"/>
        <w:jc w:val="both"/>
      </w:pPr>
      <w:r w:rsidRPr="003E0003">
        <w:t xml:space="preserve">Каждая партия материалов для НК (например, порошки, суспензии, </w:t>
      </w:r>
      <w:proofErr w:type="spellStart"/>
      <w:r w:rsidRPr="003E0003">
        <w:t>пенетранты</w:t>
      </w:r>
      <w:proofErr w:type="spellEnd"/>
      <w:r w:rsidRPr="003E0003">
        <w:t xml:space="preserve">, радиографические пленки, химические реактивы) до начала применения подвергается входному контролю с оформлением отчетного документа. </w:t>
      </w:r>
    </w:p>
    <w:p w:rsidR="00213B0D" w:rsidRPr="003E0003" w:rsidRDefault="00CF4010" w:rsidP="003E0003">
      <w:pPr>
        <w:pStyle w:val="formattext0"/>
        <w:spacing w:before="0" w:beforeAutospacing="0" w:after="0" w:afterAutospacing="0"/>
        <w:ind w:firstLine="709"/>
        <w:jc w:val="both"/>
      </w:pPr>
      <w:r w:rsidRPr="003E0003">
        <w:t xml:space="preserve">К применению при НК допускаются средства измерений, соответствующие требованиям </w:t>
      </w:r>
      <w:hyperlink r:id="rId654" w:history="1">
        <w:r w:rsidRPr="003E0003">
          <w:rPr>
            <w:rStyle w:val="ae"/>
            <w:color w:val="auto"/>
          </w:rPr>
          <w:t xml:space="preserve">Федерального закона от 26 июня 2008 года N 102-ФЗ </w:t>
        </w:r>
        <w:r w:rsidR="004F5E41" w:rsidRPr="003E0003">
          <w:rPr>
            <w:rStyle w:val="ae"/>
            <w:color w:val="auto"/>
          </w:rPr>
          <w:t>«</w:t>
        </w:r>
        <w:r w:rsidRPr="003E0003">
          <w:rPr>
            <w:rStyle w:val="ae"/>
            <w:color w:val="auto"/>
          </w:rPr>
          <w:t>Об обеспечении единства измерений</w:t>
        </w:r>
        <w:r w:rsidR="004F5E41" w:rsidRPr="003E0003">
          <w:rPr>
            <w:rStyle w:val="ae"/>
            <w:color w:val="auto"/>
          </w:rPr>
          <w:t>»</w:t>
        </w:r>
      </w:hyperlink>
      <w:bookmarkStart w:id="21" w:name="P0044"/>
      <w:bookmarkEnd w:id="21"/>
    </w:p>
    <w:p w:rsidR="00CF4010" w:rsidRPr="003E0003" w:rsidRDefault="00CF4010" w:rsidP="003E0003">
      <w:pPr>
        <w:pStyle w:val="formattext0"/>
        <w:spacing w:before="0" w:beforeAutospacing="0" w:after="0" w:afterAutospacing="0"/>
        <w:ind w:firstLine="709"/>
        <w:jc w:val="center"/>
      </w:pPr>
      <w:r w:rsidRPr="003E0003">
        <w:rPr>
          <w:b/>
          <w:bCs/>
        </w:rPr>
        <w:t>Оформление результатов неразрушающего контроля</w:t>
      </w:r>
    </w:p>
    <w:p w:rsidR="00CF4010" w:rsidRPr="003E0003" w:rsidRDefault="00CF4010" w:rsidP="003E0003">
      <w:pPr>
        <w:pStyle w:val="formattext0"/>
        <w:spacing w:before="0" w:beforeAutospacing="0" w:after="0" w:afterAutospacing="0"/>
        <w:ind w:firstLine="709"/>
        <w:jc w:val="both"/>
      </w:pPr>
      <w:r w:rsidRPr="003E0003">
        <w:rPr>
          <w:b/>
          <w:bCs/>
        </w:rPr>
        <w:t>Результаты проведения</w:t>
      </w:r>
      <w:r w:rsidRPr="003E0003">
        <w:t xml:space="preserve"> технического диагностирования, </w:t>
      </w:r>
      <w:r w:rsidRPr="003E0003">
        <w:rPr>
          <w:b/>
          <w:bCs/>
        </w:rPr>
        <w:t>неразрушающего контроля</w:t>
      </w:r>
      <w:r w:rsidRPr="003E0003">
        <w:t xml:space="preserve">, разрушающего контроля технических устройств, обследования зданий и сооружений </w:t>
      </w:r>
      <w:r w:rsidRPr="003E0003">
        <w:rPr>
          <w:b/>
          <w:bCs/>
        </w:rPr>
        <w:t>именуются актом,</w:t>
      </w:r>
      <w:r w:rsidRPr="003E0003">
        <w:t xml:space="preserve"> который подписывается либо руководителем организации, проводившей указанные диагностирование или контроль, либо руководителем организации, проводящей экспертизу  (</w:t>
      </w:r>
      <w:hyperlink r:id="rId655" w:history="1">
        <w:r w:rsidRPr="003E0003">
          <w:rPr>
            <w:rStyle w:val="ae"/>
            <w:color w:val="auto"/>
          </w:rPr>
          <w:t>п.23</w:t>
        </w:r>
      </w:hyperlink>
      <w:r w:rsidRPr="003E0003">
        <w:t xml:space="preserve"> и </w:t>
      </w:r>
      <w:hyperlink r:id="rId656" w:history="1">
        <w:r w:rsidRPr="003E0003">
          <w:rPr>
            <w:rStyle w:val="ae"/>
            <w:color w:val="auto"/>
          </w:rPr>
          <w:t>подп.10 п.26</w:t>
        </w:r>
      </w:hyperlink>
      <w:r w:rsidRPr="003E0003">
        <w:t xml:space="preserve"> </w:t>
      </w:r>
      <w:hyperlink r:id="rId657" w:history="1">
        <w:r w:rsidRPr="003E0003">
          <w:rPr>
            <w:rStyle w:val="ae"/>
            <w:color w:val="auto"/>
          </w:rPr>
          <w:t xml:space="preserve">Приказа </w:t>
        </w:r>
        <w:proofErr w:type="spellStart"/>
        <w:r w:rsidRPr="003E0003">
          <w:rPr>
            <w:rStyle w:val="ae"/>
            <w:color w:val="auto"/>
          </w:rPr>
          <w:t>Ростехнадзора</w:t>
        </w:r>
        <w:proofErr w:type="spellEnd"/>
        <w:r w:rsidRPr="003E0003">
          <w:rPr>
            <w:rStyle w:val="ae"/>
            <w:color w:val="auto"/>
          </w:rPr>
          <w:t xml:space="preserve"> от 14.11.2013 N 538 </w:t>
        </w:r>
        <w:r w:rsidR="004F5E41" w:rsidRPr="003E0003">
          <w:rPr>
            <w:rStyle w:val="ae"/>
            <w:color w:val="auto"/>
          </w:rPr>
          <w:t>«</w:t>
        </w:r>
        <w:r w:rsidRPr="003E0003">
          <w:rPr>
            <w:rStyle w:val="ae"/>
            <w:color w:val="auto"/>
          </w:rPr>
          <w:t xml:space="preserve">Об утверждении федеральных норм и правил в области промышленной безопасности </w:t>
        </w:r>
        <w:r w:rsidR="004F5E41" w:rsidRPr="003E0003">
          <w:rPr>
            <w:rStyle w:val="ae"/>
            <w:color w:val="auto"/>
          </w:rPr>
          <w:t>«</w:t>
        </w:r>
        <w:r w:rsidRPr="003E0003">
          <w:rPr>
            <w:rStyle w:val="ae"/>
            <w:color w:val="auto"/>
          </w:rPr>
          <w:t>Правила проведения экспертизы промышленной безопасности</w:t>
        </w:r>
        <w:r w:rsidR="004F5E41" w:rsidRPr="003E0003">
          <w:rPr>
            <w:rStyle w:val="ae"/>
            <w:color w:val="auto"/>
          </w:rPr>
          <w:t>»</w:t>
        </w:r>
      </w:hyperlink>
      <w:r w:rsidR="00213B0D" w:rsidRPr="003E0003">
        <w:t>).</w:t>
      </w:r>
    </w:p>
    <w:p w:rsidR="00CF4010" w:rsidRPr="003E0003" w:rsidRDefault="00CF4010" w:rsidP="003E0003">
      <w:pPr>
        <w:pStyle w:val="formattext0"/>
        <w:spacing w:before="0" w:beforeAutospacing="0" w:after="0" w:afterAutospacing="0"/>
        <w:ind w:firstLine="709"/>
        <w:jc w:val="both"/>
      </w:pPr>
      <w:r w:rsidRPr="003E0003">
        <w:t xml:space="preserve">В соответствии с </w:t>
      </w:r>
      <w:hyperlink r:id="rId658" w:history="1">
        <w:r w:rsidRPr="003E0003">
          <w:rPr>
            <w:rStyle w:val="ae"/>
            <w:color w:val="auto"/>
          </w:rPr>
          <w:t>п.20 ФНП N 490</w:t>
        </w:r>
      </w:hyperlink>
      <w:r w:rsidRPr="003E0003">
        <w:t xml:space="preserve"> результаты по каждому методу (виду) НК должны содержать сведения о проконтролированных объектах, параметрах, объемах и средствах НК, перечень документов, используемых при НК и оценке его результатов, информацию о времени (дате) и месте проведения НК. </w:t>
      </w:r>
    </w:p>
    <w:p w:rsidR="00CF4010" w:rsidRPr="003E0003" w:rsidRDefault="00CF4010" w:rsidP="003E0003">
      <w:pPr>
        <w:pStyle w:val="formattext0"/>
        <w:spacing w:before="0" w:beforeAutospacing="0" w:after="0" w:afterAutospacing="0"/>
        <w:ind w:firstLine="709"/>
        <w:jc w:val="both"/>
      </w:pPr>
      <w:r w:rsidRPr="003E0003">
        <w:t xml:space="preserve">Результаты должны фиксироваться в отчетной документации (например, журналах, формулярах, заключениях, отчетах, актах, протоколах) с указанием фамилии, имени, отчества (при наличии) и подписями работника, выполнявшего НК, и руководителя лаборатории (подразделения, осуществляющего НК). </w:t>
      </w:r>
    </w:p>
    <w:p w:rsidR="00213B0D" w:rsidRPr="003E0003" w:rsidRDefault="00CF4010" w:rsidP="003E0003">
      <w:pPr>
        <w:pStyle w:val="formattext0"/>
        <w:spacing w:before="0" w:beforeAutospacing="0" w:after="0" w:afterAutospacing="0"/>
        <w:ind w:firstLine="709"/>
        <w:jc w:val="both"/>
      </w:pPr>
      <w:r w:rsidRPr="003E0003">
        <w:t>Результаты НК должны храниться в лаборатории (подразделении, осуществляющем НК) в течение всего срока</w:t>
      </w:r>
      <w:r w:rsidR="00213B0D" w:rsidRPr="003E0003">
        <w:t xml:space="preserve"> эксплуатации объекта контроля.</w:t>
      </w:r>
    </w:p>
    <w:p w:rsidR="00CF4010" w:rsidRPr="003E0003" w:rsidRDefault="00CF4010" w:rsidP="003E0003">
      <w:pPr>
        <w:pStyle w:val="formattext0"/>
        <w:spacing w:before="0" w:beforeAutospacing="0" w:after="0" w:afterAutospacing="0"/>
        <w:ind w:firstLine="709"/>
        <w:jc w:val="both"/>
      </w:pPr>
      <w:r w:rsidRPr="003E0003">
        <w:t xml:space="preserve">В соответствии с </w:t>
      </w:r>
      <w:hyperlink r:id="rId659" w:history="1">
        <w:r w:rsidRPr="003E0003">
          <w:rPr>
            <w:rStyle w:val="ae"/>
            <w:color w:val="auto"/>
          </w:rPr>
          <w:t>п.11 ФНП N 490</w:t>
        </w:r>
      </w:hyperlink>
      <w:r w:rsidRPr="003E0003">
        <w:t xml:space="preserve"> работы по НК выполняются в соответствии с документами по НК, которые включают в себя следующую информацию: </w:t>
      </w:r>
    </w:p>
    <w:tbl>
      <w:tblPr>
        <w:tblStyle w:val="af1"/>
        <w:tblW w:w="5000" w:type="pct"/>
        <w:tblLook w:val="04A0" w:firstRow="1" w:lastRow="0" w:firstColumn="1" w:lastColumn="0" w:noHBand="0" w:noVBand="1"/>
      </w:tblPr>
      <w:tblGrid>
        <w:gridCol w:w="10456"/>
      </w:tblGrid>
      <w:tr w:rsidR="00CF4010" w:rsidRPr="00F9263A" w:rsidTr="00213B0D">
        <w:tc>
          <w:tcPr>
            <w:tcW w:w="0" w:type="auto"/>
            <w:hideMark/>
          </w:tcPr>
          <w:p w:rsidR="00CF4010" w:rsidRPr="00F9263A" w:rsidRDefault="00CF4010" w:rsidP="003E0003">
            <w:pPr>
              <w:pStyle w:val="formattext0"/>
              <w:spacing w:before="0" w:beforeAutospacing="0" w:after="0" w:afterAutospacing="0"/>
              <w:jc w:val="both"/>
            </w:pPr>
            <w:r w:rsidRPr="00F9263A">
              <w:t xml:space="preserve">наименование объектов контроля, на которые распространяется документ; </w:t>
            </w:r>
          </w:p>
        </w:tc>
      </w:tr>
      <w:tr w:rsidR="00CF4010" w:rsidRPr="00F9263A" w:rsidTr="00213B0D">
        <w:tc>
          <w:tcPr>
            <w:tcW w:w="0" w:type="auto"/>
            <w:hideMark/>
          </w:tcPr>
          <w:p w:rsidR="00CF4010" w:rsidRPr="00F9263A" w:rsidRDefault="00CF4010" w:rsidP="003E0003">
            <w:pPr>
              <w:pStyle w:val="formattext0"/>
              <w:spacing w:before="0" w:beforeAutospacing="0" w:after="0" w:afterAutospacing="0"/>
              <w:jc w:val="both"/>
            </w:pPr>
            <w:r w:rsidRPr="00F9263A">
              <w:t xml:space="preserve">метод (вид) НК; </w:t>
            </w:r>
          </w:p>
        </w:tc>
      </w:tr>
      <w:tr w:rsidR="00CF4010" w:rsidRPr="00F9263A" w:rsidTr="00213B0D">
        <w:tc>
          <w:tcPr>
            <w:tcW w:w="0" w:type="auto"/>
            <w:hideMark/>
          </w:tcPr>
          <w:p w:rsidR="00CF4010" w:rsidRPr="00F9263A" w:rsidRDefault="00CF4010" w:rsidP="003E0003">
            <w:pPr>
              <w:pStyle w:val="formattext0"/>
              <w:spacing w:before="0" w:beforeAutospacing="0" w:after="0" w:afterAutospacing="0"/>
              <w:jc w:val="both"/>
            </w:pPr>
            <w:r w:rsidRPr="00F9263A">
              <w:t xml:space="preserve">характеристики элементов объектов контроля (номенклатура, типоразмеры, материал), которые должны быть проконтролированы; </w:t>
            </w:r>
          </w:p>
        </w:tc>
      </w:tr>
      <w:tr w:rsidR="00CF4010" w:rsidRPr="00F9263A" w:rsidTr="00213B0D">
        <w:tc>
          <w:tcPr>
            <w:tcW w:w="0" w:type="auto"/>
            <w:hideMark/>
          </w:tcPr>
          <w:p w:rsidR="00CF4010" w:rsidRPr="00F9263A" w:rsidRDefault="00CF4010" w:rsidP="003E0003">
            <w:pPr>
              <w:pStyle w:val="formattext0"/>
              <w:spacing w:before="0" w:beforeAutospacing="0" w:after="0" w:afterAutospacing="0"/>
              <w:jc w:val="both"/>
            </w:pPr>
            <w:r w:rsidRPr="00F9263A">
              <w:t xml:space="preserve">характеристики выявляемых отклонений (дефектов, несоответствий); </w:t>
            </w:r>
          </w:p>
        </w:tc>
      </w:tr>
      <w:tr w:rsidR="00CF4010" w:rsidRPr="00F9263A" w:rsidTr="00213B0D">
        <w:tc>
          <w:tcPr>
            <w:tcW w:w="0" w:type="auto"/>
            <w:hideMark/>
          </w:tcPr>
          <w:p w:rsidR="00CF4010" w:rsidRPr="00F9263A" w:rsidRDefault="00CF4010" w:rsidP="003E0003">
            <w:pPr>
              <w:pStyle w:val="formattext0"/>
              <w:spacing w:before="0" w:beforeAutospacing="0" w:after="0" w:afterAutospacing="0"/>
              <w:jc w:val="both"/>
            </w:pPr>
            <w:r w:rsidRPr="00F9263A">
              <w:t xml:space="preserve">параметры (характеристики) НК и (или) технических средств НК; </w:t>
            </w:r>
          </w:p>
        </w:tc>
      </w:tr>
      <w:tr w:rsidR="00CF4010" w:rsidRPr="00F9263A" w:rsidTr="00213B0D">
        <w:tc>
          <w:tcPr>
            <w:tcW w:w="0" w:type="auto"/>
            <w:hideMark/>
          </w:tcPr>
          <w:p w:rsidR="00CF4010" w:rsidRPr="00F9263A" w:rsidRDefault="00CF4010" w:rsidP="003E0003">
            <w:pPr>
              <w:pStyle w:val="formattext0"/>
              <w:spacing w:before="0" w:beforeAutospacing="0" w:after="0" w:afterAutospacing="0"/>
              <w:jc w:val="both"/>
            </w:pPr>
            <w:r w:rsidRPr="00F9263A">
              <w:t xml:space="preserve">объем и периодичность НК; </w:t>
            </w:r>
          </w:p>
        </w:tc>
      </w:tr>
      <w:tr w:rsidR="00CF4010" w:rsidRPr="00F9263A" w:rsidTr="00213B0D">
        <w:tc>
          <w:tcPr>
            <w:tcW w:w="0" w:type="auto"/>
            <w:hideMark/>
          </w:tcPr>
          <w:p w:rsidR="00CF4010" w:rsidRPr="00F9263A" w:rsidRDefault="00CF4010" w:rsidP="003E0003">
            <w:pPr>
              <w:pStyle w:val="formattext0"/>
              <w:spacing w:before="0" w:beforeAutospacing="0" w:after="0" w:afterAutospacing="0"/>
              <w:jc w:val="both"/>
            </w:pPr>
            <w:r w:rsidRPr="00F9263A">
              <w:t xml:space="preserve">порядок проведения НК; </w:t>
            </w:r>
          </w:p>
        </w:tc>
      </w:tr>
      <w:tr w:rsidR="00CF4010" w:rsidRPr="00F9263A" w:rsidTr="00213B0D">
        <w:tc>
          <w:tcPr>
            <w:tcW w:w="0" w:type="auto"/>
            <w:hideMark/>
          </w:tcPr>
          <w:p w:rsidR="00CF4010" w:rsidRPr="00F9263A" w:rsidRDefault="00CF4010" w:rsidP="003E0003">
            <w:pPr>
              <w:pStyle w:val="formattext0"/>
              <w:spacing w:before="0" w:beforeAutospacing="0" w:after="0" w:afterAutospacing="0"/>
              <w:jc w:val="both"/>
            </w:pPr>
            <w:r w:rsidRPr="00F9263A">
              <w:lastRenderedPageBreak/>
              <w:t xml:space="preserve">требования к выполнению работ по НК; </w:t>
            </w:r>
          </w:p>
        </w:tc>
      </w:tr>
      <w:tr w:rsidR="00CF4010" w:rsidRPr="00F9263A" w:rsidTr="00213B0D">
        <w:tc>
          <w:tcPr>
            <w:tcW w:w="0" w:type="auto"/>
            <w:hideMark/>
          </w:tcPr>
          <w:p w:rsidR="00CF4010" w:rsidRPr="00F9263A" w:rsidRDefault="00CF4010" w:rsidP="003E0003">
            <w:pPr>
              <w:pStyle w:val="formattext0"/>
              <w:spacing w:before="0" w:beforeAutospacing="0" w:after="0" w:afterAutospacing="0"/>
              <w:jc w:val="both"/>
            </w:pPr>
            <w:r w:rsidRPr="00F9263A">
              <w:t xml:space="preserve">требования к применяемым техническим средствам НК; </w:t>
            </w:r>
          </w:p>
        </w:tc>
      </w:tr>
      <w:tr w:rsidR="00CF4010" w:rsidRPr="00F9263A" w:rsidTr="00213B0D">
        <w:tc>
          <w:tcPr>
            <w:tcW w:w="0" w:type="auto"/>
            <w:hideMark/>
          </w:tcPr>
          <w:p w:rsidR="00CF4010" w:rsidRPr="00F9263A" w:rsidRDefault="00CF4010" w:rsidP="003E0003">
            <w:pPr>
              <w:pStyle w:val="formattext0"/>
              <w:spacing w:before="0" w:beforeAutospacing="0" w:after="0" w:afterAutospacing="0"/>
              <w:jc w:val="both"/>
            </w:pPr>
            <w:r w:rsidRPr="00F9263A">
              <w:t xml:space="preserve">нормы оценки (критерии технического состояния) объектов контроля или ссылки на документы, содержащие нормы оценки (критерии технического состояния) объектов контроля; </w:t>
            </w:r>
          </w:p>
        </w:tc>
      </w:tr>
      <w:tr w:rsidR="00CF4010" w:rsidRPr="00F9263A" w:rsidTr="00213B0D">
        <w:tc>
          <w:tcPr>
            <w:tcW w:w="0" w:type="auto"/>
            <w:hideMark/>
          </w:tcPr>
          <w:p w:rsidR="00CF4010" w:rsidRPr="00F9263A" w:rsidRDefault="00CF4010" w:rsidP="003E0003">
            <w:pPr>
              <w:pStyle w:val="formattext0"/>
              <w:spacing w:before="0" w:beforeAutospacing="0" w:after="0" w:afterAutospacing="0"/>
              <w:jc w:val="both"/>
            </w:pPr>
            <w:r w:rsidRPr="00F9263A">
              <w:t xml:space="preserve">требования к исполнителям; </w:t>
            </w:r>
          </w:p>
        </w:tc>
      </w:tr>
      <w:tr w:rsidR="00CF4010" w:rsidRPr="00F9263A" w:rsidTr="00213B0D">
        <w:tc>
          <w:tcPr>
            <w:tcW w:w="0" w:type="auto"/>
            <w:hideMark/>
          </w:tcPr>
          <w:p w:rsidR="00CF4010" w:rsidRPr="00F9263A" w:rsidRDefault="00CF4010" w:rsidP="003E0003">
            <w:pPr>
              <w:pStyle w:val="formattext0"/>
              <w:spacing w:before="0" w:beforeAutospacing="0" w:after="0" w:afterAutospacing="0"/>
              <w:jc w:val="both"/>
            </w:pPr>
            <w:r w:rsidRPr="00F9263A">
              <w:t xml:space="preserve">требования к оформлению результатов НК; </w:t>
            </w:r>
          </w:p>
        </w:tc>
      </w:tr>
      <w:tr w:rsidR="00CF4010" w:rsidRPr="00F9263A" w:rsidTr="00213B0D">
        <w:tc>
          <w:tcPr>
            <w:tcW w:w="0" w:type="auto"/>
            <w:hideMark/>
          </w:tcPr>
          <w:p w:rsidR="00CF4010" w:rsidRPr="00F9263A" w:rsidRDefault="00CF4010" w:rsidP="003E0003">
            <w:pPr>
              <w:pStyle w:val="formattext0"/>
              <w:spacing w:before="0" w:beforeAutospacing="0" w:after="0" w:afterAutospacing="0"/>
              <w:jc w:val="both"/>
            </w:pPr>
            <w:r w:rsidRPr="00F9263A">
              <w:t xml:space="preserve">требования по обеспечению безопасности проведения НК. </w:t>
            </w:r>
          </w:p>
        </w:tc>
      </w:tr>
    </w:tbl>
    <w:p w:rsidR="00213B0D" w:rsidRDefault="00213B0D" w:rsidP="00F9263A">
      <w:pPr>
        <w:pStyle w:val="formattext0"/>
        <w:spacing w:before="0" w:beforeAutospacing="0" w:after="0" w:afterAutospacing="0"/>
        <w:rPr>
          <w:b/>
          <w:bCs/>
        </w:rPr>
      </w:pPr>
    </w:p>
    <w:p w:rsidR="00CF4010" w:rsidRPr="00F9263A" w:rsidRDefault="00CF4010" w:rsidP="003E0003">
      <w:pPr>
        <w:pStyle w:val="formattext0"/>
        <w:spacing w:before="0" w:beforeAutospacing="0" w:after="0" w:afterAutospacing="0"/>
        <w:jc w:val="center"/>
      </w:pPr>
      <w:r w:rsidRPr="00F9263A">
        <w:rPr>
          <w:b/>
          <w:bCs/>
        </w:rPr>
        <w:t>Дополнительные требования к оформлению результатов неразрушающего контроля</w:t>
      </w:r>
    </w:p>
    <w:tbl>
      <w:tblPr>
        <w:tblStyle w:val="af1"/>
        <w:tblW w:w="5000" w:type="pct"/>
        <w:tblLook w:val="04A0" w:firstRow="1" w:lastRow="0" w:firstColumn="1" w:lastColumn="0" w:noHBand="0" w:noVBand="1"/>
      </w:tblPr>
      <w:tblGrid>
        <w:gridCol w:w="3243"/>
        <w:gridCol w:w="7213"/>
      </w:tblGrid>
      <w:tr w:rsidR="00CF4010" w:rsidRPr="00F9263A" w:rsidTr="00213B0D">
        <w:tc>
          <w:tcPr>
            <w:tcW w:w="0" w:type="auto"/>
            <w:hideMark/>
          </w:tcPr>
          <w:p w:rsidR="00CF4010" w:rsidRPr="00213B0D" w:rsidRDefault="00CF4010" w:rsidP="005A0324">
            <w:pPr>
              <w:pStyle w:val="formattext0"/>
              <w:spacing w:before="0" w:beforeAutospacing="0" w:after="0" w:afterAutospacing="0"/>
              <w:jc w:val="center"/>
              <w:rPr>
                <w:b/>
              </w:rPr>
            </w:pPr>
            <w:r w:rsidRPr="00213B0D">
              <w:rPr>
                <w:b/>
                <w:iCs/>
              </w:rPr>
              <w:t>Нормативно-правовой акт</w:t>
            </w:r>
          </w:p>
        </w:tc>
        <w:tc>
          <w:tcPr>
            <w:tcW w:w="0" w:type="auto"/>
            <w:hideMark/>
          </w:tcPr>
          <w:p w:rsidR="00CF4010" w:rsidRPr="00213B0D" w:rsidRDefault="00CF4010" w:rsidP="005A0324">
            <w:pPr>
              <w:pStyle w:val="formattext0"/>
              <w:spacing w:before="0" w:beforeAutospacing="0" w:after="0" w:afterAutospacing="0"/>
              <w:jc w:val="center"/>
              <w:rPr>
                <w:b/>
              </w:rPr>
            </w:pPr>
            <w:r w:rsidRPr="00213B0D">
              <w:rPr>
                <w:b/>
                <w:iCs/>
              </w:rPr>
              <w:t>Форма оформления результата проведения НК</w:t>
            </w:r>
          </w:p>
        </w:tc>
      </w:tr>
      <w:tr w:rsidR="00CF4010" w:rsidRPr="00F9263A" w:rsidTr="00213B0D">
        <w:tc>
          <w:tcPr>
            <w:tcW w:w="0" w:type="auto"/>
            <w:hideMark/>
          </w:tcPr>
          <w:p w:rsidR="00CF4010" w:rsidRPr="005A0324" w:rsidRDefault="009A2A38" w:rsidP="005A0324">
            <w:pPr>
              <w:pStyle w:val="formattext0"/>
              <w:spacing w:before="0" w:beforeAutospacing="0" w:after="0" w:afterAutospacing="0"/>
              <w:jc w:val="both"/>
            </w:pPr>
            <w:hyperlink r:id="rId660" w:history="1">
              <w:r w:rsidR="00CF4010" w:rsidRPr="005A0324">
                <w:rPr>
                  <w:rStyle w:val="ae"/>
                  <w:color w:val="auto"/>
                </w:rPr>
                <w:t>раздел 11 ГОСТ 55724-2013</w:t>
              </w:r>
              <w:r w:rsidR="00CF4010" w:rsidRPr="005A0324">
                <w:rPr>
                  <w:u w:val="single"/>
                </w:rPr>
                <w:br/>
              </w:r>
              <w:r w:rsidR="004F5E41" w:rsidRPr="005A0324">
                <w:rPr>
                  <w:rStyle w:val="ae"/>
                  <w:color w:val="auto"/>
                </w:rPr>
                <w:t>«</w:t>
              </w:r>
              <w:r w:rsidR="00CF4010" w:rsidRPr="005A0324">
                <w:rPr>
                  <w:rStyle w:val="ae"/>
                  <w:color w:val="auto"/>
                </w:rPr>
                <w:t>Контроль неразрушающий. Соединения сварные. Методы ультразвуковые</w:t>
              </w:r>
              <w:r w:rsidR="004F5E41" w:rsidRPr="005A0324">
                <w:rPr>
                  <w:rStyle w:val="ae"/>
                  <w:color w:val="auto"/>
                </w:rPr>
                <w:t>»</w:t>
              </w:r>
            </w:hyperlink>
            <w:r w:rsidR="00CF4010" w:rsidRPr="005A0324">
              <w:t xml:space="preserve"> </w:t>
            </w:r>
          </w:p>
        </w:tc>
        <w:tc>
          <w:tcPr>
            <w:tcW w:w="0" w:type="auto"/>
            <w:hideMark/>
          </w:tcPr>
          <w:p w:rsidR="00CF4010" w:rsidRPr="005A0324" w:rsidRDefault="00CF4010" w:rsidP="005A0324">
            <w:pPr>
              <w:pStyle w:val="formattext0"/>
              <w:spacing w:before="0" w:beforeAutospacing="0" w:after="0" w:afterAutospacing="0"/>
              <w:jc w:val="both"/>
            </w:pPr>
            <w:r w:rsidRPr="005A0324">
              <w:t xml:space="preserve">результаты контроля должны быть отражены в рабочей, учетной и приемо-сдаточной документации, перечень и формы которой принимаются в установленном порядке.  Дополнительные сведения, подлежащие записи, порядок оформления и хранения журнала (заключений, а также форма представления результатов контроля заказчику) должны быть регламентированы технологической документацией. </w:t>
            </w:r>
          </w:p>
        </w:tc>
      </w:tr>
      <w:tr w:rsidR="00CF4010" w:rsidRPr="00F9263A" w:rsidTr="00213B0D">
        <w:tc>
          <w:tcPr>
            <w:tcW w:w="0" w:type="auto"/>
            <w:hideMark/>
          </w:tcPr>
          <w:p w:rsidR="00CF4010" w:rsidRPr="005A0324" w:rsidRDefault="009A2A38" w:rsidP="005A0324">
            <w:pPr>
              <w:pStyle w:val="formattext0"/>
              <w:spacing w:before="0" w:beforeAutospacing="0" w:after="0" w:afterAutospacing="0"/>
              <w:jc w:val="both"/>
            </w:pPr>
            <w:hyperlink r:id="rId661" w:history="1">
              <w:r w:rsidR="00CF4010" w:rsidRPr="005A0324">
                <w:rPr>
                  <w:rStyle w:val="ae"/>
                  <w:color w:val="auto"/>
                </w:rPr>
                <w:t xml:space="preserve">приложение Ж к РД 03-606-03 </w:t>
              </w:r>
              <w:r w:rsidR="004F5E41" w:rsidRPr="005A0324">
                <w:rPr>
                  <w:rStyle w:val="ae"/>
                  <w:color w:val="auto"/>
                </w:rPr>
                <w:t>«</w:t>
              </w:r>
              <w:r w:rsidR="00CF4010" w:rsidRPr="005A0324">
                <w:rPr>
                  <w:rStyle w:val="ae"/>
                  <w:color w:val="auto"/>
                </w:rPr>
                <w:t>Инструкция по визуальному и измерительному контролю</w:t>
              </w:r>
              <w:r w:rsidR="004F5E41" w:rsidRPr="005A0324">
                <w:rPr>
                  <w:rStyle w:val="ae"/>
                  <w:color w:val="auto"/>
                </w:rPr>
                <w:t>»</w:t>
              </w:r>
            </w:hyperlink>
            <w:r w:rsidR="00CF4010" w:rsidRPr="005A0324">
              <w:t xml:space="preserve"> </w:t>
            </w:r>
          </w:p>
        </w:tc>
        <w:tc>
          <w:tcPr>
            <w:tcW w:w="0" w:type="auto"/>
            <w:hideMark/>
          </w:tcPr>
          <w:p w:rsidR="005A0324" w:rsidRDefault="00CF4010" w:rsidP="005A0324">
            <w:pPr>
              <w:pStyle w:val="formattext0"/>
              <w:spacing w:before="0" w:beforeAutospacing="0" w:after="0" w:afterAutospacing="0"/>
              <w:jc w:val="both"/>
            </w:pPr>
            <w:r w:rsidRPr="005A0324">
              <w:t>по результатам визуального и измерительного контроля оформляются:</w:t>
            </w:r>
          </w:p>
          <w:p w:rsidR="005A0324" w:rsidRDefault="00CF4010" w:rsidP="005A0324">
            <w:pPr>
              <w:pStyle w:val="formattext0"/>
              <w:spacing w:before="0" w:beforeAutospacing="0" w:after="0" w:afterAutospacing="0"/>
              <w:jc w:val="both"/>
            </w:pPr>
            <w:r w:rsidRPr="005A0324">
              <w:t>1. Журнал учета работы и регистрации визуального и измерительного контроля.</w:t>
            </w:r>
          </w:p>
          <w:p w:rsidR="005A0324" w:rsidRDefault="00CF4010" w:rsidP="005A0324">
            <w:pPr>
              <w:pStyle w:val="formattext0"/>
              <w:spacing w:before="0" w:beforeAutospacing="0" w:after="0" w:afterAutospacing="0"/>
              <w:jc w:val="both"/>
            </w:pPr>
            <w:r w:rsidRPr="005A0324">
              <w:t xml:space="preserve">2. </w:t>
            </w:r>
            <w:r w:rsidRPr="005A0324">
              <w:rPr>
                <w:b/>
                <w:bCs/>
              </w:rPr>
              <w:t>Акт</w:t>
            </w:r>
            <w:r w:rsidRPr="005A0324">
              <w:t xml:space="preserve"> визуального и(или) измерительного контроля.</w:t>
            </w:r>
          </w:p>
          <w:p w:rsidR="005A0324" w:rsidRDefault="00CF4010" w:rsidP="005A0324">
            <w:pPr>
              <w:pStyle w:val="formattext0"/>
              <w:spacing w:before="0" w:beforeAutospacing="0" w:after="0" w:afterAutospacing="0"/>
              <w:jc w:val="both"/>
            </w:pPr>
            <w:r w:rsidRPr="005A0324">
              <w:t>3. Акт визуального и(или) измерительного контроля качества сварных швов в процессе сварки соединений.</w:t>
            </w:r>
          </w:p>
          <w:p w:rsidR="00CF4010" w:rsidRPr="005A0324" w:rsidRDefault="00CF4010" w:rsidP="005A0324">
            <w:pPr>
              <w:pStyle w:val="formattext0"/>
              <w:spacing w:before="0" w:beforeAutospacing="0" w:after="0" w:afterAutospacing="0"/>
              <w:jc w:val="both"/>
            </w:pPr>
            <w:r w:rsidRPr="005A0324">
              <w:t xml:space="preserve">4. Протокол размеров. </w:t>
            </w:r>
          </w:p>
        </w:tc>
      </w:tr>
      <w:tr w:rsidR="00CF4010" w:rsidRPr="00F9263A" w:rsidTr="00213B0D">
        <w:tc>
          <w:tcPr>
            <w:tcW w:w="0" w:type="auto"/>
            <w:hideMark/>
          </w:tcPr>
          <w:p w:rsidR="00CF4010" w:rsidRPr="005A0324" w:rsidRDefault="009A2A38" w:rsidP="005A0324">
            <w:pPr>
              <w:pStyle w:val="formattext0"/>
              <w:spacing w:before="0" w:beforeAutospacing="0" w:after="0" w:afterAutospacing="0"/>
              <w:jc w:val="both"/>
            </w:pPr>
            <w:hyperlink r:id="rId662" w:history="1">
              <w:r w:rsidR="00CF4010" w:rsidRPr="005A0324">
                <w:rPr>
                  <w:rStyle w:val="ae"/>
                  <w:color w:val="auto"/>
                </w:rPr>
                <w:t xml:space="preserve">п.2.1 прил. 4 к ПБ 03-440-02 </w:t>
              </w:r>
              <w:r w:rsidR="004F5E41" w:rsidRPr="005A0324">
                <w:rPr>
                  <w:rStyle w:val="ae"/>
                  <w:color w:val="auto"/>
                </w:rPr>
                <w:t>«</w:t>
              </w:r>
              <w:r w:rsidR="00CF4010" w:rsidRPr="005A0324">
                <w:rPr>
                  <w:rStyle w:val="ae"/>
                  <w:color w:val="auto"/>
                </w:rPr>
                <w:t>Правила аттестации персонала в области неразрушающего контроля</w:t>
              </w:r>
              <w:r w:rsidR="004F5E41" w:rsidRPr="005A0324">
                <w:rPr>
                  <w:rStyle w:val="ae"/>
                  <w:color w:val="auto"/>
                </w:rPr>
                <w:t>»</w:t>
              </w:r>
            </w:hyperlink>
            <w:r w:rsidR="00CF4010" w:rsidRPr="005A0324">
              <w:t xml:space="preserve"> </w:t>
            </w:r>
          </w:p>
        </w:tc>
        <w:tc>
          <w:tcPr>
            <w:tcW w:w="0" w:type="auto"/>
            <w:hideMark/>
          </w:tcPr>
          <w:p w:rsidR="00CF4010" w:rsidRPr="005A0324" w:rsidRDefault="00CF4010" w:rsidP="005A0324">
            <w:pPr>
              <w:pStyle w:val="formattext0"/>
              <w:spacing w:before="0" w:beforeAutospacing="0" w:after="0" w:afterAutospacing="0"/>
              <w:jc w:val="both"/>
            </w:pPr>
            <w:r w:rsidRPr="005A0324">
              <w:t xml:space="preserve">специалисты выдают </w:t>
            </w:r>
            <w:r w:rsidRPr="005A0324">
              <w:rPr>
                <w:b/>
                <w:bCs/>
              </w:rPr>
              <w:t>заключения</w:t>
            </w:r>
            <w:r w:rsidRPr="005A0324">
              <w:t xml:space="preserve"> о качестве проверенных объектов по результатам контроля </w:t>
            </w:r>
          </w:p>
        </w:tc>
      </w:tr>
      <w:tr w:rsidR="00CF4010" w:rsidRPr="00F9263A" w:rsidTr="00213B0D">
        <w:tc>
          <w:tcPr>
            <w:tcW w:w="0" w:type="auto"/>
            <w:hideMark/>
          </w:tcPr>
          <w:p w:rsidR="00CF4010" w:rsidRPr="005A0324" w:rsidRDefault="009A2A38" w:rsidP="005A0324">
            <w:pPr>
              <w:pStyle w:val="formattext0"/>
              <w:spacing w:before="0" w:beforeAutospacing="0" w:after="0" w:afterAutospacing="0"/>
              <w:jc w:val="both"/>
            </w:pPr>
            <w:hyperlink r:id="rId663" w:history="1">
              <w:r w:rsidR="00CF4010" w:rsidRPr="005A0324">
                <w:rPr>
                  <w:rStyle w:val="ae"/>
                  <w:color w:val="auto"/>
                </w:rPr>
                <w:t>п.192 ФНП в области использования атомной энергии от 07.12.2015 N НП-084-15</w:t>
              </w:r>
            </w:hyperlink>
            <w:r w:rsidR="00CF4010" w:rsidRPr="005A0324">
              <w:t xml:space="preserve"> </w:t>
            </w:r>
          </w:p>
        </w:tc>
        <w:tc>
          <w:tcPr>
            <w:tcW w:w="0" w:type="auto"/>
            <w:hideMark/>
          </w:tcPr>
          <w:p w:rsidR="00CF4010" w:rsidRPr="005A0324" w:rsidRDefault="00CF4010" w:rsidP="005A0324">
            <w:pPr>
              <w:pStyle w:val="formattext0"/>
              <w:spacing w:before="0" w:beforeAutospacing="0" w:after="0" w:afterAutospacing="0"/>
              <w:jc w:val="both"/>
            </w:pPr>
            <w:r w:rsidRPr="005A0324">
              <w:t xml:space="preserve">результат НК оформляется </w:t>
            </w:r>
            <w:r w:rsidRPr="005A0324">
              <w:rPr>
                <w:b/>
                <w:bCs/>
              </w:rPr>
              <w:t>как заключение (протокол)</w:t>
            </w:r>
            <w:r w:rsidRPr="005A0324">
              <w:t xml:space="preserve"> </w:t>
            </w:r>
          </w:p>
        </w:tc>
      </w:tr>
    </w:tbl>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CF4010" w:rsidRPr="00393670" w:rsidRDefault="00CF4010" w:rsidP="00F9263A">
      <w:pPr>
        <w:pStyle w:val="headertext0"/>
        <w:spacing w:before="0" w:beforeAutospacing="0" w:after="0" w:afterAutospacing="0"/>
        <w:jc w:val="center"/>
        <w:rPr>
          <w:b/>
        </w:rPr>
      </w:pPr>
      <w:r w:rsidRPr="00393670">
        <w:rPr>
          <w:b/>
        </w:rPr>
        <w:lastRenderedPageBreak/>
        <w:t xml:space="preserve">Аварии, инциденты и случаи утраты взрывчатых материалов промышленного назначения на объектах, поднадзорных </w:t>
      </w:r>
      <w:proofErr w:type="spellStart"/>
      <w:r w:rsidRPr="00393670">
        <w:rPr>
          <w:b/>
        </w:rPr>
        <w:t>Ростехнадзору</w:t>
      </w:r>
      <w:proofErr w:type="spellEnd"/>
      <w:r w:rsidRPr="00393670">
        <w:rPr>
          <w:b/>
        </w:rPr>
        <w:t xml:space="preserve"> </w:t>
      </w:r>
    </w:p>
    <w:p w:rsidR="00CF4010" w:rsidRPr="00393670" w:rsidRDefault="00CF4010" w:rsidP="00F9263A">
      <w:pPr>
        <w:pStyle w:val="headertext0"/>
        <w:spacing w:before="0" w:beforeAutospacing="0" w:after="0" w:afterAutospacing="0"/>
        <w:rPr>
          <w:b/>
        </w:rPr>
      </w:pPr>
      <w:r w:rsidRPr="00393670">
        <w:rPr>
          <w:b/>
        </w:rPr>
        <w:t xml:space="preserve">I. Правовые основы предупреждения и ликвидации последствий аварий на ОПО </w:t>
      </w:r>
    </w:p>
    <w:tbl>
      <w:tblPr>
        <w:tblStyle w:val="af1"/>
        <w:tblW w:w="5000" w:type="pct"/>
        <w:tblLook w:val="04A0" w:firstRow="1" w:lastRow="0" w:firstColumn="1" w:lastColumn="0" w:noHBand="0" w:noVBand="1"/>
      </w:tblPr>
      <w:tblGrid>
        <w:gridCol w:w="1379"/>
        <w:gridCol w:w="1565"/>
        <w:gridCol w:w="1412"/>
        <w:gridCol w:w="1565"/>
        <w:gridCol w:w="1405"/>
        <w:gridCol w:w="1565"/>
        <w:gridCol w:w="1565"/>
      </w:tblGrid>
      <w:tr w:rsidR="00393670" w:rsidRPr="00393670" w:rsidTr="00393670">
        <w:tc>
          <w:tcPr>
            <w:tcW w:w="0" w:type="auto"/>
            <w:gridSpan w:val="7"/>
            <w:hideMark/>
          </w:tcPr>
          <w:p w:rsidR="00CF4010" w:rsidRPr="00393670" w:rsidRDefault="009A2A38" w:rsidP="00393670">
            <w:pPr>
              <w:pStyle w:val="formattext0"/>
              <w:spacing w:before="0" w:beforeAutospacing="0" w:after="0" w:afterAutospacing="0"/>
              <w:jc w:val="center"/>
              <w:rPr>
                <w:b/>
                <w:sz w:val="22"/>
              </w:rPr>
            </w:pPr>
            <w:hyperlink r:id="rId664" w:history="1">
              <w:r w:rsidR="00CF4010" w:rsidRPr="00393670">
                <w:rPr>
                  <w:rStyle w:val="ae"/>
                  <w:b/>
                  <w:color w:val="auto"/>
                  <w:sz w:val="22"/>
                </w:rPr>
                <w:t xml:space="preserve">Федеральный закон от 21 июля 1997 года N 116-ФЗ </w:t>
              </w:r>
              <w:r w:rsidR="004F5E41" w:rsidRPr="00393670">
                <w:rPr>
                  <w:rStyle w:val="ae"/>
                  <w:b/>
                  <w:color w:val="auto"/>
                  <w:sz w:val="22"/>
                </w:rPr>
                <w:t>«</w:t>
              </w:r>
              <w:r w:rsidR="00CF4010" w:rsidRPr="00393670">
                <w:rPr>
                  <w:rStyle w:val="ae"/>
                  <w:b/>
                  <w:color w:val="auto"/>
                  <w:sz w:val="22"/>
                </w:rPr>
                <w:t>О промышленной безопасности опасных производственных объектов</w:t>
              </w:r>
              <w:r w:rsidR="004F5E41" w:rsidRPr="00393670">
                <w:rPr>
                  <w:rStyle w:val="ae"/>
                  <w:b/>
                  <w:color w:val="auto"/>
                  <w:sz w:val="22"/>
                </w:rPr>
                <w:t>»</w:t>
              </w:r>
            </w:hyperlink>
            <w:r w:rsidR="00CF4010" w:rsidRPr="00393670">
              <w:rPr>
                <w:b/>
                <w:sz w:val="22"/>
              </w:rPr>
              <w:t xml:space="preserve"> направлен на</w:t>
            </w:r>
          </w:p>
        </w:tc>
      </w:tr>
      <w:tr w:rsidR="00393670" w:rsidRPr="00393670" w:rsidTr="00393670">
        <w:tc>
          <w:tcPr>
            <w:tcW w:w="686" w:type="pct"/>
            <w:hideMark/>
          </w:tcPr>
          <w:p w:rsidR="00CF4010" w:rsidRPr="00393670" w:rsidRDefault="00CF4010" w:rsidP="00393670">
            <w:pPr>
              <w:jc w:val="center"/>
              <w:rPr>
                <w:rFonts w:ascii="Times New Roman" w:hAnsi="Times New Roman" w:cs="Times New Roman"/>
                <w:szCs w:val="20"/>
              </w:rPr>
            </w:pPr>
          </w:p>
        </w:tc>
        <w:tc>
          <w:tcPr>
            <w:tcW w:w="4314" w:type="pct"/>
            <w:gridSpan w:val="6"/>
            <w:hideMark/>
          </w:tcPr>
          <w:p w:rsidR="00CF4010" w:rsidRPr="00393670" w:rsidRDefault="00CF4010" w:rsidP="00393670">
            <w:pPr>
              <w:pStyle w:val="ad"/>
              <w:spacing w:before="0" w:after="0"/>
              <w:jc w:val="center"/>
              <w:rPr>
                <w:sz w:val="22"/>
              </w:rPr>
            </w:pPr>
            <w:r w:rsidRPr="00393670">
              <w:rPr>
                <w:noProof/>
                <w:sz w:val="22"/>
              </w:rPr>
              <w:drawing>
                <wp:inline distT="0" distB="0" distL="0" distR="0">
                  <wp:extent cx="158115" cy="226060"/>
                  <wp:effectExtent l="0" t="0" r="0" b="2540"/>
                  <wp:docPr id="243" name="Рисунок 243" descr="C:\Users\EKATER~1.HUD\AppData\Local\Temp\KClipboardExport\1jb2v0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0090003" descr="C:\Users\EKATER~1.HUD\AppData\Local\Temp\KClipboardExport\1jb2v0f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8115" cy="226060"/>
                          </a:xfrm>
                          <a:prstGeom prst="rect">
                            <a:avLst/>
                          </a:prstGeom>
                          <a:noFill/>
                          <a:ln>
                            <a:noFill/>
                          </a:ln>
                        </pic:spPr>
                      </pic:pic>
                    </a:graphicData>
                  </a:graphic>
                </wp:inline>
              </w:drawing>
            </w:r>
          </w:p>
        </w:tc>
      </w:tr>
      <w:tr w:rsidR="00393670" w:rsidRPr="00393670" w:rsidTr="00393670">
        <w:tc>
          <w:tcPr>
            <w:tcW w:w="686" w:type="pct"/>
            <w:hideMark/>
          </w:tcPr>
          <w:p w:rsidR="00CF4010" w:rsidRPr="00393670" w:rsidRDefault="00CF4010" w:rsidP="00393670">
            <w:pPr>
              <w:jc w:val="center"/>
              <w:rPr>
                <w:rFonts w:ascii="Times New Roman" w:hAnsi="Times New Roman" w:cs="Times New Roman"/>
              </w:rPr>
            </w:pPr>
          </w:p>
        </w:tc>
        <w:tc>
          <w:tcPr>
            <w:tcW w:w="4314" w:type="pct"/>
            <w:gridSpan w:val="6"/>
            <w:hideMark/>
          </w:tcPr>
          <w:p w:rsidR="00CF4010" w:rsidRPr="00393670" w:rsidRDefault="00CF4010" w:rsidP="00393670">
            <w:pPr>
              <w:pStyle w:val="formattext0"/>
              <w:spacing w:before="0" w:beforeAutospacing="0" w:after="0" w:afterAutospacing="0"/>
              <w:jc w:val="center"/>
              <w:rPr>
                <w:sz w:val="22"/>
              </w:rPr>
            </w:pPr>
            <w:r w:rsidRPr="00393670">
              <w:rPr>
                <w:sz w:val="22"/>
              </w:rPr>
              <w:t>Предупреждение аварий на опасных производственных объектах</w:t>
            </w:r>
          </w:p>
        </w:tc>
      </w:tr>
      <w:tr w:rsidR="00393670" w:rsidRPr="00393670" w:rsidTr="00393670">
        <w:tc>
          <w:tcPr>
            <w:tcW w:w="686" w:type="pct"/>
            <w:hideMark/>
          </w:tcPr>
          <w:p w:rsidR="00CF4010" w:rsidRPr="00393670" w:rsidRDefault="00CF4010" w:rsidP="00393670">
            <w:pPr>
              <w:jc w:val="center"/>
              <w:rPr>
                <w:rFonts w:ascii="Times New Roman" w:hAnsi="Times New Roman" w:cs="Times New Roman"/>
                <w:szCs w:val="20"/>
              </w:rPr>
            </w:pPr>
          </w:p>
        </w:tc>
        <w:tc>
          <w:tcPr>
            <w:tcW w:w="4314" w:type="pct"/>
            <w:gridSpan w:val="6"/>
            <w:hideMark/>
          </w:tcPr>
          <w:p w:rsidR="00393670" w:rsidRPr="00393670" w:rsidRDefault="00CF4010" w:rsidP="00393670">
            <w:pPr>
              <w:pStyle w:val="formattext0"/>
              <w:spacing w:before="0" w:beforeAutospacing="0" w:after="0" w:afterAutospacing="0"/>
              <w:jc w:val="center"/>
              <w:rPr>
                <w:sz w:val="22"/>
              </w:rPr>
            </w:pPr>
            <w:r w:rsidRPr="00393670">
              <w:rPr>
                <w:sz w:val="22"/>
              </w:rPr>
              <w:t>Обеспечение готовности организаций, эксплуатирующих опасные производственные объекты, к локализации и ликвидации последствий указанных аварий</w:t>
            </w:r>
          </w:p>
          <w:p w:rsidR="00CF4010" w:rsidRPr="00393670" w:rsidRDefault="00CF4010" w:rsidP="00393670">
            <w:pPr>
              <w:pStyle w:val="formattext0"/>
              <w:spacing w:before="0" w:beforeAutospacing="0" w:after="0" w:afterAutospacing="0"/>
              <w:jc w:val="center"/>
              <w:rPr>
                <w:sz w:val="22"/>
              </w:rPr>
            </w:pPr>
            <w:r w:rsidRPr="00393670">
              <w:rPr>
                <w:sz w:val="22"/>
              </w:rPr>
              <w:t>(проверяется при вводе в эксплуатацию ОПО)</w:t>
            </w:r>
          </w:p>
        </w:tc>
      </w:tr>
      <w:tr w:rsidR="00393670" w:rsidRPr="00393670" w:rsidTr="004D4D4E">
        <w:tc>
          <w:tcPr>
            <w:tcW w:w="0" w:type="auto"/>
            <w:hideMark/>
          </w:tcPr>
          <w:p w:rsidR="00CF4010" w:rsidRPr="00393670" w:rsidRDefault="00CF4010" w:rsidP="00393670">
            <w:pPr>
              <w:pStyle w:val="formattext0"/>
              <w:spacing w:before="0" w:beforeAutospacing="0" w:after="0" w:afterAutospacing="0"/>
              <w:jc w:val="both"/>
              <w:rPr>
                <w:sz w:val="22"/>
              </w:rPr>
            </w:pPr>
            <w:r w:rsidRPr="00393670">
              <w:rPr>
                <w:b/>
                <w:bCs/>
                <w:sz w:val="22"/>
              </w:rPr>
              <w:t>Вид документа</w:t>
            </w:r>
            <w:r w:rsidRPr="00393670">
              <w:rPr>
                <w:sz w:val="22"/>
              </w:rPr>
              <w:t xml:space="preserve"> </w:t>
            </w:r>
          </w:p>
        </w:tc>
        <w:tc>
          <w:tcPr>
            <w:tcW w:w="0" w:type="auto"/>
            <w:vAlign w:val="center"/>
            <w:hideMark/>
          </w:tcPr>
          <w:p w:rsidR="00CF4010" w:rsidRPr="00393670" w:rsidRDefault="009A2A38" w:rsidP="004D4D4E">
            <w:pPr>
              <w:pStyle w:val="formattext0"/>
              <w:spacing w:before="0" w:beforeAutospacing="0" w:after="0" w:afterAutospacing="0"/>
              <w:jc w:val="center"/>
              <w:rPr>
                <w:sz w:val="22"/>
              </w:rPr>
            </w:pPr>
            <w:hyperlink r:id="rId665" w:history="1">
              <w:r w:rsidR="00CF4010" w:rsidRPr="00393670">
                <w:rPr>
                  <w:rStyle w:val="ae"/>
                  <w:color w:val="auto"/>
                  <w:sz w:val="22"/>
                </w:rPr>
                <w:t xml:space="preserve">Приказ </w:t>
              </w:r>
              <w:proofErr w:type="spellStart"/>
              <w:r w:rsidR="00CF4010" w:rsidRPr="00393670">
                <w:rPr>
                  <w:rStyle w:val="ae"/>
                  <w:color w:val="auto"/>
                  <w:sz w:val="22"/>
                </w:rPr>
                <w:t>Ростехнадзора</w:t>
              </w:r>
              <w:proofErr w:type="spellEnd"/>
              <w:r w:rsidR="00CF4010" w:rsidRPr="00393670">
                <w:rPr>
                  <w:rStyle w:val="ae"/>
                  <w:color w:val="auto"/>
                  <w:sz w:val="22"/>
                </w:rPr>
                <w:t xml:space="preserve"> от 11.04.2016 N 144</w:t>
              </w:r>
            </w:hyperlink>
          </w:p>
        </w:tc>
        <w:tc>
          <w:tcPr>
            <w:tcW w:w="0" w:type="auto"/>
            <w:vAlign w:val="center"/>
            <w:hideMark/>
          </w:tcPr>
          <w:p w:rsidR="00CF4010" w:rsidRPr="00393670" w:rsidRDefault="009A2A38" w:rsidP="004D4D4E">
            <w:pPr>
              <w:pStyle w:val="formattext0"/>
              <w:spacing w:before="0" w:beforeAutospacing="0" w:after="0" w:afterAutospacing="0"/>
              <w:jc w:val="center"/>
              <w:rPr>
                <w:sz w:val="22"/>
              </w:rPr>
            </w:pPr>
            <w:hyperlink r:id="rId666" w:history="1">
              <w:r w:rsidR="00CF4010" w:rsidRPr="00393670">
                <w:rPr>
                  <w:rStyle w:val="ae"/>
                  <w:color w:val="auto"/>
                  <w:sz w:val="22"/>
                </w:rPr>
                <w:t xml:space="preserve">Федеральный закон от 27.07.2010 </w:t>
              </w:r>
              <w:r w:rsidR="00CF4010" w:rsidRPr="00393670">
                <w:rPr>
                  <w:sz w:val="22"/>
                  <w:u w:val="single"/>
                </w:rPr>
                <w:br/>
              </w:r>
              <w:r w:rsidR="00CF4010" w:rsidRPr="00393670">
                <w:rPr>
                  <w:rStyle w:val="ae"/>
                  <w:color w:val="auto"/>
                  <w:sz w:val="22"/>
                </w:rPr>
                <w:t>N 225-ФЗ</w:t>
              </w:r>
            </w:hyperlink>
          </w:p>
        </w:tc>
        <w:tc>
          <w:tcPr>
            <w:tcW w:w="0" w:type="auto"/>
            <w:vAlign w:val="center"/>
            <w:hideMark/>
          </w:tcPr>
          <w:p w:rsidR="00CF4010" w:rsidRPr="00393670" w:rsidRDefault="009A2A38" w:rsidP="004D4D4E">
            <w:pPr>
              <w:pStyle w:val="formattext0"/>
              <w:spacing w:before="0" w:beforeAutospacing="0" w:after="0" w:afterAutospacing="0"/>
              <w:jc w:val="center"/>
              <w:rPr>
                <w:sz w:val="22"/>
              </w:rPr>
            </w:pPr>
            <w:hyperlink r:id="rId667" w:history="1">
              <w:r w:rsidR="00CF4010" w:rsidRPr="00393670">
                <w:rPr>
                  <w:rStyle w:val="ae"/>
                  <w:color w:val="auto"/>
                  <w:sz w:val="22"/>
                </w:rPr>
                <w:t>Постановление Госгортехнадзора России от 29.10.2002 N 63</w:t>
              </w:r>
            </w:hyperlink>
          </w:p>
        </w:tc>
        <w:tc>
          <w:tcPr>
            <w:tcW w:w="0" w:type="auto"/>
            <w:vAlign w:val="center"/>
            <w:hideMark/>
          </w:tcPr>
          <w:p w:rsidR="00CF4010" w:rsidRPr="00393670" w:rsidRDefault="009A2A38" w:rsidP="004D4D4E">
            <w:pPr>
              <w:pStyle w:val="formattext0"/>
              <w:spacing w:before="0" w:beforeAutospacing="0" w:after="0" w:afterAutospacing="0"/>
              <w:jc w:val="center"/>
              <w:rPr>
                <w:sz w:val="22"/>
              </w:rPr>
            </w:pPr>
            <w:hyperlink r:id="rId668" w:history="1">
              <w:r w:rsidR="00CF4010" w:rsidRPr="00393670">
                <w:rPr>
                  <w:rStyle w:val="ae"/>
                  <w:color w:val="auto"/>
                  <w:sz w:val="22"/>
                </w:rPr>
                <w:t xml:space="preserve">Приказ </w:t>
              </w:r>
              <w:proofErr w:type="spellStart"/>
              <w:r w:rsidR="00CF4010" w:rsidRPr="00393670">
                <w:rPr>
                  <w:rStyle w:val="ae"/>
                  <w:color w:val="auto"/>
                  <w:sz w:val="22"/>
                </w:rPr>
                <w:t>Ростехнадзора</w:t>
              </w:r>
              <w:proofErr w:type="spellEnd"/>
              <w:r w:rsidR="00CF4010" w:rsidRPr="00393670">
                <w:rPr>
                  <w:rStyle w:val="ae"/>
                  <w:color w:val="auto"/>
                  <w:sz w:val="22"/>
                </w:rPr>
                <w:t xml:space="preserve"> от 19.08.2011 N 480</w:t>
              </w:r>
            </w:hyperlink>
          </w:p>
        </w:tc>
        <w:tc>
          <w:tcPr>
            <w:tcW w:w="0" w:type="auto"/>
            <w:vAlign w:val="center"/>
            <w:hideMark/>
          </w:tcPr>
          <w:p w:rsidR="00CF4010" w:rsidRPr="00393670" w:rsidRDefault="009A2A38" w:rsidP="004D4D4E">
            <w:pPr>
              <w:pStyle w:val="formattext0"/>
              <w:spacing w:before="0" w:beforeAutospacing="0" w:after="0" w:afterAutospacing="0"/>
              <w:jc w:val="center"/>
              <w:rPr>
                <w:sz w:val="22"/>
              </w:rPr>
            </w:pPr>
            <w:hyperlink r:id="rId669" w:history="1">
              <w:r w:rsidR="00CF4010" w:rsidRPr="00393670">
                <w:rPr>
                  <w:rStyle w:val="ae"/>
                  <w:color w:val="auto"/>
                  <w:sz w:val="22"/>
                </w:rPr>
                <w:t xml:space="preserve">Приказ </w:t>
              </w:r>
              <w:proofErr w:type="spellStart"/>
              <w:r w:rsidR="00CF4010" w:rsidRPr="00393670">
                <w:rPr>
                  <w:rStyle w:val="ae"/>
                  <w:color w:val="auto"/>
                  <w:sz w:val="22"/>
                </w:rPr>
                <w:t>Ростехнадзора</w:t>
              </w:r>
              <w:proofErr w:type="spellEnd"/>
              <w:r w:rsidR="00CF4010" w:rsidRPr="00393670">
                <w:rPr>
                  <w:rStyle w:val="ae"/>
                  <w:color w:val="auto"/>
                  <w:sz w:val="22"/>
                </w:rPr>
                <w:t xml:space="preserve"> от 24.01.2018 года N 29</w:t>
              </w:r>
            </w:hyperlink>
          </w:p>
        </w:tc>
        <w:tc>
          <w:tcPr>
            <w:tcW w:w="0" w:type="auto"/>
            <w:vAlign w:val="center"/>
            <w:hideMark/>
          </w:tcPr>
          <w:p w:rsidR="00CF4010" w:rsidRPr="00393670" w:rsidRDefault="009A2A38" w:rsidP="004D4D4E">
            <w:pPr>
              <w:pStyle w:val="formattext0"/>
              <w:spacing w:before="0" w:beforeAutospacing="0" w:after="0" w:afterAutospacing="0"/>
              <w:jc w:val="center"/>
              <w:rPr>
                <w:sz w:val="22"/>
              </w:rPr>
            </w:pPr>
            <w:hyperlink r:id="rId670" w:history="1">
              <w:r w:rsidR="00CF4010" w:rsidRPr="00393670">
                <w:rPr>
                  <w:rStyle w:val="ae"/>
                  <w:color w:val="auto"/>
                  <w:sz w:val="22"/>
                </w:rPr>
                <w:t xml:space="preserve">Приказ </w:t>
              </w:r>
              <w:proofErr w:type="spellStart"/>
              <w:r w:rsidR="00CF4010" w:rsidRPr="00393670">
                <w:rPr>
                  <w:rStyle w:val="ae"/>
                  <w:color w:val="auto"/>
                  <w:sz w:val="22"/>
                </w:rPr>
                <w:t>Ростехнадзора</w:t>
              </w:r>
              <w:proofErr w:type="spellEnd"/>
              <w:r w:rsidR="00CF4010" w:rsidRPr="00393670">
                <w:rPr>
                  <w:rStyle w:val="ae"/>
                  <w:color w:val="auto"/>
                  <w:sz w:val="22"/>
                </w:rPr>
                <w:t xml:space="preserve"> от 26.12.2018 N 647</w:t>
              </w:r>
            </w:hyperlink>
          </w:p>
        </w:tc>
      </w:tr>
      <w:tr w:rsidR="00393670" w:rsidRPr="00393670" w:rsidTr="004D4D4E">
        <w:tc>
          <w:tcPr>
            <w:tcW w:w="0" w:type="auto"/>
            <w:hideMark/>
          </w:tcPr>
          <w:p w:rsidR="00CF4010" w:rsidRPr="00393670" w:rsidRDefault="00CF4010" w:rsidP="00393670">
            <w:pPr>
              <w:pStyle w:val="formattext0"/>
              <w:spacing w:before="0" w:beforeAutospacing="0" w:after="0" w:afterAutospacing="0"/>
              <w:jc w:val="both"/>
              <w:rPr>
                <w:sz w:val="22"/>
              </w:rPr>
            </w:pPr>
            <w:r w:rsidRPr="00393670">
              <w:rPr>
                <w:b/>
                <w:bCs/>
                <w:sz w:val="22"/>
              </w:rPr>
              <w:t>Название документа</w:t>
            </w:r>
            <w:r w:rsidRPr="00393670">
              <w:rPr>
                <w:sz w:val="22"/>
              </w:rPr>
              <w:t xml:space="preserve"> </w:t>
            </w:r>
          </w:p>
        </w:tc>
        <w:tc>
          <w:tcPr>
            <w:tcW w:w="0" w:type="auto"/>
            <w:vAlign w:val="center"/>
            <w:hideMark/>
          </w:tcPr>
          <w:p w:rsidR="00CF4010" w:rsidRPr="00393670" w:rsidRDefault="009A2A38" w:rsidP="004D4D4E">
            <w:pPr>
              <w:pStyle w:val="formattext0"/>
              <w:spacing w:before="0" w:beforeAutospacing="0" w:after="0" w:afterAutospacing="0"/>
              <w:jc w:val="center"/>
              <w:rPr>
                <w:sz w:val="22"/>
              </w:rPr>
            </w:pPr>
            <w:hyperlink r:id="rId671" w:history="1">
              <w:r w:rsidR="00CF4010" w:rsidRPr="00393670">
                <w:rPr>
                  <w:rStyle w:val="ae"/>
                  <w:color w:val="auto"/>
                  <w:sz w:val="22"/>
                </w:rPr>
                <w:t>Руководство по безопасности</w:t>
              </w:r>
              <w:r w:rsidR="00393670" w:rsidRPr="00393670">
                <w:rPr>
                  <w:rStyle w:val="ae"/>
                  <w:color w:val="auto"/>
                  <w:sz w:val="22"/>
                </w:rPr>
                <w:t xml:space="preserve"> </w:t>
              </w:r>
              <w:r w:rsidR="004F5E41" w:rsidRPr="00393670">
                <w:rPr>
                  <w:rStyle w:val="ae"/>
                  <w:color w:val="auto"/>
                  <w:sz w:val="22"/>
                </w:rPr>
                <w:t>«</w:t>
              </w:r>
              <w:r w:rsidR="00CF4010" w:rsidRPr="00393670">
                <w:rPr>
                  <w:rStyle w:val="ae"/>
                  <w:color w:val="auto"/>
                  <w:sz w:val="22"/>
                </w:rPr>
                <w:t>Методические основы по проведению анализа опасностей и оценки риска аварий на опасных производственных объектах</w:t>
              </w:r>
              <w:r w:rsidR="004F5E41" w:rsidRPr="00393670">
                <w:rPr>
                  <w:rStyle w:val="ae"/>
                  <w:color w:val="auto"/>
                  <w:sz w:val="22"/>
                </w:rPr>
                <w:t>»</w:t>
              </w:r>
            </w:hyperlink>
          </w:p>
        </w:tc>
        <w:tc>
          <w:tcPr>
            <w:tcW w:w="0" w:type="auto"/>
            <w:vAlign w:val="center"/>
            <w:hideMark/>
          </w:tcPr>
          <w:p w:rsidR="00CF4010" w:rsidRPr="00393670" w:rsidRDefault="009A2A38" w:rsidP="004D4D4E">
            <w:pPr>
              <w:pStyle w:val="formattext0"/>
              <w:spacing w:before="0" w:beforeAutospacing="0" w:after="0" w:afterAutospacing="0"/>
              <w:jc w:val="center"/>
              <w:rPr>
                <w:sz w:val="22"/>
              </w:rPr>
            </w:pPr>
            <w:hyperlink r:id="rId672" w:history="1">
              <w:r w:rsidR="00CF4010" w:rsidRPr="00393670">
                <w:rPr>
                  <w:rStyle w:val="ae"/>
                  <w:color w:val="auto"/>
                  <w:sz w:val="22"/>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hyperlink>
          </w:p>
        </w:tc>
        <w:tc>
          <w:tcPr>
            <w:tcW w:w="0" w:type="auto"/>
            <w:vAlign w:val="center"/>
            <w:hideMark/>
          </w:tcPr>
          <w:p w:rsidR="00CF4010" w:rsidRPr="00393670" w:rsidRDefault="009A2A38" w:rsidP="004D4D4E">
            <w:pPr>
              <w:pStyle w:val="formattext0"/>
              <w:spacing w:before="0" w:beforeAutospacing="0" w:after="0" w:afterAutospacing="0"/>
              <w:jc w:val="center"/>
              <w:rPr>
                <w:sz w:val="22"/>
              </w:rPr>
            </w:pPr>
            <w:hyperlink r:id="rId673" w:history="1">
              <w:r w:rsidR="00CF4010" w:rsidRPr="00393670">
                <w:rPr>
                  <w:rStyle w:val="ae"/>
                  <w:color w:val="auto"/>
                  <w:sz w:val="22"/>
                </w:rPr>
                <w:t>РД 03-496-02</w:t>
              </w:r>
            </w:hyperlink>
            <w:r w:rsidR="00CF4010" w:rsidRPr="00393670">
              <w:rPr>
                <w:sz w:val="22"/>
              </w:rPr>
              <w:t xml:space="preserve"> </w:t>
            </w:r>
            <w:hyperlink r:id="rId674" w:history="1">
              <w:r w:rsidR="00CF4010" w:rsidRPr="00393670">
                <w:rPr>
                  <w:rStyle w:val="ae"/>
                  <w:color w:val="auto"/>
                  <w:sz w:val="22"/>
                </w:rPr>
                <w:t>Методические рекомендации по оценке ущерба от аварий на опасных производственных объектах</w:t>
              </w:r>
            </w:hyperlink>
          </w:p>
        </w:tc>
        <w:tc>
          <w:tcPr>
            <w:tcW w:w="0" w:type="auto"/>
            <w:vAlign w:val="center"/>
            <w:hideMark/>
          </w:tcPr>
          <w:p w:rsidR="00CF4010" w:rsidRPr="00393670" w:rsidRDefault="009A2A38" w:rsidP="004D4D4E">
            <w:pPr>
              <w:pStyle w:val="formattext0"/>
              <w:spacing w:before="0" w:beforeAutospacing="0" w:after="0" w:afterAutospacing="0"/>
              <w:jc w:val="center"/>
              <w:rPr>
                <w:sz w:val="22"/>
              </w:rPr>
            </w:pPr>
            <w:hyperlink r:id="rId675" w:history="1">
              <w:r w:rsidR="00CF4010" w:rsidRPr="00393670">
                <w:rPr>
                  <w:rStyle w:val="ae"/>
                  <w:color w:val="auto"/>
                  <w:sz w:val="22"/>
                </w:rPr>
                <w:t xml:space="preserve">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w:t>
              </w:r>
              <w:proofErr w:type="spellStart"/>
              <w:r w:rsidR="00CF4010" w:rsidRPr="00393670">
                <w:rPr>
                  <w:rStyle w:val="ae"/>
                  <w:color w:val="auto"/>
                  <w:sz w:val="22"/>
                </w:rPr>
                <w:t>Ростехнадзору</w:t>
              </w:r>
              <w:proofErr w:type="spellEnd"/>
            </w:hyperlink>
          </w:p>
        </w:tc>
        <w:tc>
          <w:tcPr>
            <w:tcW w:w="0" w:type="auto"/>
            <w:vAlign w:val="center"/>
            <w:hideMark/>
          </w:tcPr>
          <w:p w:rsidR="00CF4010" w:rsidRPr="00393670" w:rsidRDefault="009A2A38" w:rsidP="004D4D4E">
            <w:pPr>
              <w:pStyle w:val="formattext0"/>
              <w:spacing w:before="0" w:beforeAutospacing="0" w:after="0" w:afterAutospacing="0"/>
              <w:jc w:val="center"/>
              <w:rPr>
                <w:sz w:val="22"/>
              </w:rPr>
            </w:pPr>
            <w:hyperlink r:id="rId676" w:history="1">
              <w:r w:rsidR="00CF4010" w:rsidRPr="00393670">
                <w:rPr>
                  <w:rStyle w:val="ae"/>
                  <w:color w:val="auto"/>
                  <w:sz w:val="22"/>
                </w:rPr>
                <w:t>Методические рекомендации по классификации техногенных событий в области промышленной безопасности на опасных производственных объектах нефтегазового комплекса</w:t>
              </w:r>
            </w:hyperlink>
          </w:p>
        </w:tc>
        <w:tc>
          <w:tcPr>
            <w:tcW w:w="0" w:type="auto"/>
            <w:vAlign w:val="center"/>
            <w:hideMark/>
          </w:tcPr>
          <w:p w:rsidR="00CF4010" w:rsidRPr="00393670" w:rsidRDefault="009A2A38" w:rsidP="004D4D4E">
            <w:pPr>
              <w:pStyle w:val="formattext0"/>
              <w:spacing w:before="0" w:beforeAutospacing="0" w:after="0" w:afterAutospacing="0"/>
              <w:jc w:val="center"/>
              <w:rPr>
                <w:sz w:val="22"/>
              </w:rPr>
            </w:pPr>
            <w:hyperlink r:id="rId677" w:history="1">
              <w:r w:rsidR="00CF4010" w:rsidRPr="00393670">
                <w:rPr>
                  <w:rStyle w:val="ae"/>
                  <w:color w:val="auto"/>
                  <w:sz w:val="22"/>
                </w:rPr>
                <w:t>Методика оценки риска аварий на опасных производственных объектах магистрального трубопроводного транспорта газа</w:t>
              </w:r>
            </w:hyperlink>
          </w:p>
        </w:tc>
      </w:tr>
      <w:tr w:rsidR="00393670" w:rsidRPr="00393670" w:rsidTr="004D4D4E">
        <w:tc>
          <w:tcPr>
            <w:tcW w:w="0" w:type="auto"/>
            <w:hideMark/>
          </w:tcPr>
          <w:p w:rsidR="00CF4010" w:rsidRPr="00393670" w:rsidRDefault="00CF4010" w:rsidP="00393670">
            <w:pPr>
              <w:pStyle w:val="formattext0"/>
              <w:spacing w:before="0" w:beforeAutospacing="0" w:after="0" w:afterAutospacing="0"/>
              <w:jc w:val="both"/>
              <w:rPr>
                <w:sz w:val="22"/>
              </w:rPr>
            </w:pPr>
            <w:r w:rsidRPr="00393670">
              <w:rPr>
                <w:b/>
                <w:bCs/>
                <w:sz w:val="22"/>
              </w:rPr>
              <w:t>Сфера регулирования</w:t>
            </w:r>
            <w:r w:rsidRPr="00393670">
              <w:rPr>
                <w:sz w:val="22"/>
              </w:rPr>
              <w:t xml:space="preserve"> </w:t>
            </w:r>
          </w:p>
        </w:tc>
        <w:tc>
          <w:tcPr>
            <w:tcW w:w="0" w:type="auto"/>
            <w:vAlign w:val="center"/>
            <w:hideMark/>
          </w:tcPr>
          <w:p w:rsidR="00CF4010" w:rsidRPr="00393670" w:rsidRDefault="00CF4010" w:rsidP="004D4D4E">
            <w:pPr>
              <w:pStyle w:val="formattext0"/>
              <w:spacing w:before="0" w:beforeAutospacing="0" w:after="0" w:afterAutospacing="0"/>
              <w:jc w:val="center"/>
              <w:rPr>
                <w:sz w:val="22"/>
              </w:rPr>
            </w:pPr>
            <w:r w:rsidRPr="00393670">
              <w:rPr>
                <w:sz w:val="22"/>
              </w:rPr>
              <w:t>Анализ опасностей и оценка риска аварий на ОПО</w:t>
            </w:r>
          </w:p>
        </w:tc>
        <w:tc>
          <w:tcPr>
            <w:tcW w:w="0" w:type="auto"/>
            <w:vAlign w:val="center"/>
            <w:hideMark/>
          </w:tcPr>
          <w:p w:rsidR="00CF4010" w:rsidRPr="00393670" w:rsidRDefault="00CF4010" w:rsidP="004D4D4E">
            <w:pPr>
              <w:pStyle w:val="formattext0"/>
              <w:spacing w:before="0" w:beforeAutospacing="0" w:after="0" w:afterAutospacing="0"/>
              <w:jc w:val="center"/>
              <w:rPr>
                <w:sz w:val="22"/>
              </w:rPr>
            </w:pPr>
            <w:r w:rsidRPr="00393670">
              <w:rPr>
                <w:sz w:val="22"/>
              </w:rPr>
              <w:t>Обязательное страхование гражданской ответственности владельца опасного объекта за причинение вреда в результате аварии</w:t>
            </w:r>
          </w:p>
        </w:tc>
        <w:tc>
          <w:tcPr>
            <w:tcW w:w="0" w:type="auto"/>
            <w:vAlign w:val="center"/>
            <w:hideMark/>
          </w:tcPr>
          <w:p w:rsidR="00CF4010" w:rsidRPr="00393670" w:rsidRDefault="00CF4010" w:rsidP="004D4D4E">
            <w:pPr>
              <w:pStyle w:val="formattext0"/>
              <w:spacing w:before="0" w:beforeAutospacing="0" w:after="0" w:afterAutospacing="0"/>
              <w:jc w:val="center"/>
              <w:rPr>
                <w:sz w:val="22"/>
              </w:rPr>
            </w:pPr>
            <w:r w:rsidRPr="00393670">
              <w:rPr>
                <w:sz w:val="22"/>
              </w:rPr>
              <w:t>Количественная оценка экономического ущерба от аварий на ОПО</w:t>
            </w:r>
          </w:p>
        </w:tc>
        <w:tc>
          <w:tcPr>
            <w:tcW w:w="0" w:type="auto"/>
            <w:vAlign w:val="center"/>
            <w:hideMark/>
          </w:tcPr>
          <w:p w:rsidR="00CF4010" w:rsidRPr="00393670" w:rsidRDefault="00CF4010" w:rsidP="004D4D4E">
            <w:pPr>
              <w:pStyle w:val="formattext0"/>
              <w:spacing w:before="0" w:beforeAutospacing="0" w:after="0" w:afterAutospacing="0"/>
              <w:jc w:val="center"/>
              <w:rPr>
                <w:sz w:val="22"/>
              </w:rPr>
            </w:pPr>
            <w:r w:rsidRPr="00393670">
              <w:rPr>
                <w:sz w:val="22"/>
              </w:rPr>
              <w:t>Процедура проведения технического расследования причин аварий, инцидентов и случаев утраты взрывчатых материалов промышленного назначения</w:t>
            </w:r>
          </w:p>
        </w:tc>
        <w:tc>
          <w:tcPr>
            <w:tcW w:w="0" w:type="auto"/>
            <w:vAlign w:val="center"/>
            <w:hideMark/>
          </w:tcPr>
          <w:p w:rsidR="00CF4010" w:rsidRPr="00393670" w:rsidRDefault="00CF4010" w:rsidP="004D4D4E">
            <w:pPr>
              <w:pStyle w:val="formattext0"/>
              <w:spacing w:before="0" w:beforeAutospacing="0" w:after="0" w:afterAutospacing="0"/>
              <w:jc w:val="center"/>
              <w:rPr>
                <w:sz w:val="22"/>
              </w:rPr>
            </w:pPr>
            <w:r w:rsidRPr="00393670">
              <w:rPr>
                <w:sz w:val="22"/>
              </w:rPr>
              <w:t>Рекомендации по классификации техногенных событий промышленной безопасности на ОПО НГК</w:t>
            </w:r>
          </w:p>
        </w:tc>
        <w:tc>
          <w:tcPr>
            <w:tcW w:w="0" w:type="auto"/>
            <w:vAlign w:val="center"/>
            <w:hideMark/>
          </w:tcPr>
          <w:p w:rsidR="00CF4010" w:rsidRPr="00393670" w:rsidRDefault="00CF4010" w:rsidP="004D4D4E">
            <w:pPr>
              <w:pStyle w:val="formattext0"/>
              <w:spacing w:before="0" w:beforeAutospacing="0" w:after="0" w:afterAutospacing="0"/>
              <w:jc w:val="center"/>
              <w:rPr>
                <w:sz w:val="22"/>
              </w:rPr>
            </w:pPr>
            <w:r w:rsidRPr="00393670">
              <w:rPr>
                <w:sz w:val="22"/>
              </w:rPr>
              <w:t>Рекомендации по процедуре проведения и оформлению результатов количественного анализа риска аварий на ОПО магистрального трубопроводного транспорта газа</w:t>
            </w:r>
          </w:p>
        </w:tc>
      </w:tr>
    </w:tbl>
    <w:p w:rsidR="00CF4010" w:rsidRPr="004D4D4E" w:rsidRDefault="00CF4010" w:rsidP="00F9263A">
      <w:pPr>
        <w:pStyle w:val="headertext0"/>
        <w:spacing w:before="0" w:beforeAutospacing="0" w:after="0" w:afterAutospacing="0"/>
        <w:rPr>
          <w:b/>
        </w:rPr>
      </w:pPr>
      <w:r w:rsidRPr="004D4D4E">
        <w:rPr>
          <w:b/>
        </w:rPr>
        <w:lastRenderedPageBreak/>
        <w:t xml:space="preserve">II. Обязанности эксплуатирующей организации по обеспечению готовности к действиям по локализации и ликвидации последствий аварии </w:t>
      </w:r>
    </w:p>
    <w:tbl>
      <w:tblPr>
        <w:tblStyle w:val="af1"/>
        <w:tblW w:w="5000" w:type="pct"/>
        <w:tblLook w:val="04A0" w:firstRow="1" w:lastRow="0" w:firstColumn="1" w:lastColumn="0" w:noHBand="0" w:noVBand="1"/>
      </w:tblPr>
      <w:tblGrid>
        <w:gridCol w:w="563"/>
        <w:gridCol w:w="9893"/>
      </w:tblGrid>
      <w:tr w:rsidR="00CF4010" w:rsidRPr="00F9263A" w:rsidTr="004D4D4E">
        <w:tc>
          <w:tcPr>
            <w:tcW w:w="0" w:type="auto"/>
            <w:gridSpan w:val="2"/>
            <w:hideMark/>
          </w:tcPr>
          <w:p w:rsidR="00CF4010" w:rsidRPr="00F9263A" w:rsidRDefault="00CF4010" w:rsidP="004D4D4E">
            <w:pPr>
              <w:pStyle w:val="formattext0"/>
              <w:spacing w:before="0" w:beforeAutospacing="0" w:after="0" w:afterAutospacing="0"/>
              <w:jc w:val="both"/>
            </w:pPr>
            <w:r w:rsidRPr="00F9263A">
              <w:rPr>
                <w:b/>
                <w:bCs/>
              </w:rPr>
              <w:t>Организация, эксплуатирующая опасный производственный объект, обязана:</w:t>
            </w:r>
          </w:p>
        </w:tc>
      </w:tr>
      <w:tr w:rsidR="00CF4010" w:rsidRPr="00F9263A" w:rsidTr="004D4D4E">
        <w:tc>
          <w:tcPr>
            <w:tcW w:w="269" w:type="pct"/>
            <w:hideMark/>
          </w:tcPr>
          <w:p w:rsidR="00CF4010" w:rsidRPr="00F9263A" w:rsidRDefault="00CF4010" w:rsidP="004D4D4E">
            <w:pPr>
              <w:pStyle w:val="formattext0"/>
              <w:spacing w:before="0" w:beforeAutospacing="0" w:after="0" w:afterAutospacing="0"/>
              <w:jc w:val="both"/>
            </w:pPr>
            <w:r w:rsidRPr="00F9263A">
              <w:t xml:space="preserve">1. </w:t>
            </w:r>
          </w:p>
        </w:tc>
        <w:tc>
          <w:tcPr>
            <w:tcW w:w="4731" w:type="pct"/>
            <w:hideMark/>
          </w:tcPr>
          <w:p w:rsidR="00CF4010" w:rsidRPr="00F9263A" w:rsidRDefault="00CF4010" w:rsidP="004D4D4E">
            <w:pPr>
              <w:pStyle w:val="formattext0"/>
              <w:spacing w:before="0" w:beforeAutospacing="0" w:after="0" w:afterAutospacing="0"/>
              <w:jc w:val="both"/>
            </w:pPr>
            <w:r w:rsidRPr="00F9263A">
              <w:t xml:space="preserve">Планировать и осуществлять мероприятия по локализации и ликвидации последствий аварий на опасном производственном объекте; </w:t>
            </w:r>
          </w:p>
        </w:tc>
      </w:tr>
      <w:tr w:rsidR="00CF4010" w:rsidRPr="00F9263A" w:rsidTr="004D4D4E">
        <w:tc>
          <w:tcPr>
            <w:tcW w:w="269" w:type="pct"/>
            <w:hideMark/>
          </w:tcPr>
          <w:p w:rsidR="00CF4010" w:rsidRPr="00F9263A" w:rsidRDefault="00CF4010" w:rsidP="004D4D4E">
            <w:pPr>
              <w:pStyle w:val="formattext0"/>
              <w:spacing w:before="0" w:beforeAutospacing="0" w:after="0" w:afterAutospacing="0"/>
              <w:jc w:val="both"/>
            </w:pPr>
            <w:r w:rsidRPr="00F9263A">
              <w:t xml:space="preserve">2. </w:t>
            </w:r>
          </w:p>
        </w:tc>
        <w:tc>
          <w:tcPr>
            <w:tcW w:w="4731" w:type="pct"/>
            <w:hideMark/>
          </w:tcPr>
          <w:p w:rsidR="00CF4010" w:rsidRPr="00F9263A" w:rsidRDefault="00CF4010" w:rsidP="004D4D4E">
            <w:pPr>
              <w:pStyle w:val="formattext0"/>
              <w:spacing w:before="0" w:beforeAutospacing="0" w:after="0" w:afterAutospacing="0"/>
              <w:jc w:val="both"/>
            </w:pPr>
            <w:r w:rsidRPr="00F9263A">
              <w:t xml:space="preserve">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 </w:t>
            </w:r>
          </w:p>
        </w:tc>
      </w:tr>
      <w:tr w:rsidR="00CF4010" w:rsidRPr="00F9263A" w:rsidTr="004D4D4E">
        <w:tc>
          <w:tcPr>
            <w:tcW w:w="269" w:type="pct"/>
            <w:hideMark/>
          </w:tcPr>
          <w:p w:rsidR="00CF4010" w:rsidRPr="00F9263A" w:rsidRDefault="00CF4010" w:rsidP="004D4D4E">
            <w:pPr>
              <w:pStyle w:val="formattext0"/>
              <w:spacing w:before="0" w:beforeAutospacing="0" w:after="0" w:afterAutospacing="0"/>
              <w:jc w:val="both"/>
            </w:pPr>
            <w:r w:rsidRPr="00F9263A">
              <w:t xml:space="preserve">3. </w:t>
            </w:r>
          </w:p>
        </w:tc>
        <w:tc>
          <w:tcPr>
            <w:tcW w:w="4731" w:type="pct"/>
            <w:hideMark/>
          </w:tcPr>
          <w:p w:rsidR="00CF4010" w:rsidRPr="00F9263A" w:rsidRDefault="00CF4010" w:rsidP="004D4D4E">
            <w:pPr>
              <w:pStyle w:val="formattext0"/>
              <w:spacing w:before="0" w:beforeAutospacing="0" w:after="0" w:afterAutospacing="0"/>
              <w:jc w:val="both"/>
            </w:pPr>
            <w:r w:rsidRPr="00F9263A">
              <w:t xml:space="preserve">Обучать работников действиям в случае аварии или инцидента на опасном производственном объекте; </w:t>
            </w:r>
          </w:p>
        </w:tc>
      </w:tr>
      <w:tr w:rsidR="00CF4010" w:rsidRPr="00F9263A" w:rsidTr="004D4D4E">
        <w:tc>
          <w:tcPr>
            <w:tcW w:w="269" w:type="pct"/>
            <w:hideMark/>
          </w:tcPr>
          <w:p w:rsidR="00CF4010" w:rsidRPr="00F9263A" w:rsidRDefault="00CF4010" w:rsidP="004D4D4E">
            <w:pPr>
              <w:pStyle w:val="formattext0"/>
              <w:spacing w:before="0" w:beforeAutospacing="0" w:after="0" w:afterAutospacing="0"/>
              <w:jc w:val="both"/>
            </w:pPr>
            <w:r w:rsidRPr="00F9263A">
              <w:t xml:space="preserve">4. </w:t>
            </w:r>
          </w:p>
        </w:tc>
        <w:tc>
          <w:tcPr>
            <w:tcW w:w="4731" w:type="pct"/>
            <w:hideMark/>
          </w:tcPr>
          <w:p w:rsidR="00CF4010" w:rsidRPr="00F9263A" w:rsidRDefault="00CF4010" w:rsidP="004D4D4E">
            <w:pPr>
              <w:pStyle w:val="formattext0"/>
              <w:spacing w:before="0" w:beforeAutospacing="0" w:after="0" w:afterAutospacing="0"/>
              <w:jc w:val="both"/>
            </w:pPr>
            <w:r w:rsidRPr="00F9263A">
              <w:t xml:space="preserve">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 </w:t>
            </w:r>
          </w:p>
        </w:tc>
      </w:tr>
      <w:tr w:rsidR="00CF4010" w:rsidRPr="00F9263A" w:rsidTr="004D4D4E">
        <w:tc>
          <w:tcPr>
            <w:tcW w:w="269" w:type="pct"/>
            <w:hideMark/>
          </w:tcPr>
          <w:p w:rsidR="00CF4010" w:rsidRPr="00F9263A" w:rsidRDefault="00CF4010" w:rsidP="004D4D4E">
            <w:pPr>
              <w:pStyle w:val="formattext0"/>
              <w:spacing w:before="0" w:beforeAutospacing="0" w:after="0" w:afterAutospacing="0"/>
              <w:jc w:val="both"/>
            </w:pPr>
            <w:r w:rsidRPr="00F9263A">
              <w:t xml:space="preserve">5. </w:t>
            </w:r>
          </w:p>
        </w:tc>
        <w:tc>
          <w:tcPr>
            <w:tcW w:w="4731" w:type="pct"/>
            <w:hideMark/>
          </w:tcPr>
          <w:p w:rsidR="00CF4010" w:rsidRPr="00F9263A" w:rsidRDefault="00CF4010" w:rsidP="004D4D4E">
            <w:pPr>
              <w:pStyle w:val="formattext0"/>
              <w:spacing w:before="0" w:beforeAutospacing="0" w:after="0" w:afterAutospacing="0"/>
              <w:jc w:val="both"/>
            </w:pPr>
            <w:r w:rsidRPr="00F9263A">
              <w:t xml:space="preserve">Заключать договоры на обслуживание с профессиональными аварийно-спасательными службами или с профессиональными аварийно-спасательными формированиями (а в случаях, предусмотренных законодательством Российской Федерации, - создавать собственные профессиональные аварийно-спасательные службы или формирования, а также нештатные аварийно-спасательные формирования из числа работников). </w:t>
            </w:r>
          </w:p>
        </w:tc>
      </w:tr>
      <w:tr w:rsidR="00CF4010" w:rsidRPr="00F9263A" w:rsidTr="004D4D4E">
        <w:tc>
          <w:tcPr>
            <w:tcW w:w="269" w:type="pct"/>
            <w:hideMark/>
          </w:tcPr>
          <w:p w:rsidR="00CF4010" w:rsidRPr="00F9263A" w:rsidRDefault="00CF4010" w:rsidP="004D4D4E">
            <w:pPr>
              <w:pStyle w:val="formattext0"/>
              <w:spacing w:before="0" w:beforeAutospacing="0" w:after="0" w:afterAutospacing="0"/>
              <w:jc w:val="both"/>
            </w:pPr>
          </w:p>
        </w:tc>
        <w:tc>
          <w:tcPr>
            <w:tcW w:w="4731" w:type="pct"/>
            <w:hideMark/>
          </w:tcPr>
          <w:p w:rsidR="004D4D4E" w:rsidRDefault="004D4D4E" w:rsidP="004D4D4E">
            <w:pPr>
              <w:pStyle w:val="formattext0"/>
              <w:spacing w:before="0" w:beforeAutospacing="0" w:after="0" w:afterAutospacing="0"/>
              <w:jc w:val="both"/>
            </w:pPr>
            <w:r>
              <w:t>При заключении договора с ПАСФ на обслуживание ОПО важно убедиться в состоятельности выбранного подрядчика. У него в наличии должны быть:</w:t>
            </w:r>
          </w:p>
          <w:p w:rsidR="004D4D4E" w:rsidRDefault="004D4D4E" w:rsidP="004D4D4E">
            <w:pPr>
              <w:pStyle w:val="formattext0"/>
              <w:spacing w:before="0" w:beforeAutospacing="0" w:after="0" w:afterAutospacing="0"/>
              <w:jc w:val="both"/>
            </w:pPr>
            <w:r>
              <w:t xml:space="preserve">1. Свидетельство МЧС России на право проведения аварийно-спасательных и других неотложных работ при ликвидации последствий ЧС; </w:t>
            </w:r>
          </w:p>
          <w:p w:rsidR="004D4D4E" w:rsidRDefault="004D4D4E" w:rsidP="004D4D4E">
            <w:pPr>
              <w:pStyle w:val="formattext0"/>
              <w:spacing w:before="0" w:beforeAutospacing="0" w:after="0" w:afterAutospacing="0"/>
              <w:jc w:val="both"/>
            </w:pPr>
            <w:r>
              <w:t xml:space="preserve">2. Допуск к проведению необходимых аварийно-спасательных и других неотложных работ, проводимых АСФ в зонах ЧС; </w:t>
            </w:r>
          </w:p>
          <w:p w:rsidR="004D4D4E" w:rsidRDefault="004D4D4E" w:rsidP="004D4D4E">
            <w:pPr>
              <w:pStyle w:val="formattext0"/>
              <w:spacing w:before="0" w:beforeAutospacing="0" w:after="0" w:afterAutospacing="0"/>
              <w:jc w:val="both"/>
            </w:pPr>
            <w:r>
              <w:t xml:space="preserve">3. Паспорт АСФ; </w:t>
            </w:r>
          </w:p>
          <w:p w:rsidR="004D4D4E" w:rsidRDefault="004D4D4E" w:rsidP="004D4D4E">
            <w:pPr>
              <w:pStyle w:val="formattext0"/>
              <w:spacing w:before="0" w:beforeAutospacing="0" w:after="0" w:afterAutospacing="0"/>
              <w:jc w:val="both"/>
            </w:pPr>
            <w:r>
              <w:t xml:space="preserve">4. Собственный парк техники и оборудования, укомплектованного согласно табеля минимальной оснащенности ПАСФ; </w:t>
            </w:r>
          </w:p>
          <w:p w:rsidR="004D4D4E" w:rsidRDefault="004D4D4E" w:rsidP="004D4D4E">
            <w:pPr>
              <w:pStyle w:val="formattext0"/>
              <w:spacing w:before="0" w:beforeAutospacing="0" w:after="0" w:afterAutospacing="0"/>
              <w:jc w:val="both"/>
            </w:pPr>
            <w:r>
              <w:t xml:space="preserve">5. Сотрудники, аттестованные в соответствии с законодательством РФ; </w:t>
            </w:r>
          </w:p>
          <w:p w:rsidR="004D4D4E" w:rsidRDefault="004D4D4E" w:rsidP="004D4D4E">
            <w:pPr>
              <w:pStyle w:val="formattext0"/>
              <w:spacing w:before="0" w:beforeAutospacing="0" w:after="0" w:afterAutospacing="0"/>
              <w:jc w:val="both"/>
            </w:pPr>
            <w:r>
              <w:t xml:space="preserve">6. Список учений и тренировок, в которых ПАСФ принимало участие за последнее время. </w:t>
            </w:r>
          </w:p>
          <w:p w:rsidR="00CF4010" w:rsidRPr="00F9263A" w:rsidRDefault="004D4D4E" w:rsidP="004D4D4E">
            <w:pPr>
              <w:pStyle w:val="formattext0"/>
              <w:spacing w:before="0" w:beforeAutospacing="0" w:after="0" w:afterAutospacing="0"/>
              <w:jc w:val="both"/>
            </w:pPr>
            <w:r>
              <w:t xml:space="preserve">Также ПАСФ должно быть включено в реестр «Аттестованные аварийно-спасательные службы и АСФ» на официальном сайте МЧС России (см. раздел Деятельность - Аттестация). </w:t>
            </w:r>
          </w:p>
        </w:tc>
      </w:tr>
    </w:tbl>
    <w:p w:rsidR="004D4D4E" w:rsidRDefault="004D4D4E" w:rsidP="00F9263A">
      <w:pPr>
        <w:pStyle w:val="headertext0"/>
        <w:spacing w:before="0" w:beforeAutospacing="0" w:after="0" w:afterAutospacing="0"/>
      </w:pPr>
    </w:p>
    <w:p w:rsidR="00CF4010" w:rsidRPr="004D4D4E" w:rsidRDefault="00CF4010" w:rsidP="00F9263A">
      <w:pPr>
        <w:pStyle w:val="headertext0"/>
        <w:spacing w:before="0" w:beforeAutospacing="0" w:after="0" w:afterAutospacing="0"/>
        <w:rPr>
          <w:b/>
        </w:rPr>
      </w:pPr>
      <w:r w:rsidRPr="004D4D4E">
        <w:rPr>
          <w:b/>
        </w:rPr>
        <w:t>III. Аварийно-спасательные службы и формировани</w:t>
      </w:r>
      <w:r w:rsidR="004D4D4E" w:rsidRPr="004D4D4E">
        <w:rPr>
          <w:b/>
        </w:rPr>
        <w:t>я</w:t>
      </w:r>
    </w:p>
    <w:tbl>
      <w:tblPr>
        <w:tblStyle w:val="af1"/>
        <w:tblW w:w="5000" w:type="pct"/>
        <w:tblLook w:val="04A0" w:firstRow="1" w:lastRow="0" w:firstColumn="1" w:lastColumn="0" w:noHBand="0" w:noVBand="1"/>
      </w:tblPr>
      <w:tblGrid>
        <w:gridCol w:w="6054"/>
        <w:gridCol w:w="4402"/>
      </w:tblGrid>
      <w:tr w:rsidR="00CF4010" w:rsidRPr="00F9263A" w:rsidTr="004D4D4E">
        <w:tc>
          <w:tcPr>
            <w:tcW w:w="0" w:type="auto"/>
            <w:hideMark/>
          </w:tcPr>
          <w:p w:rsidR="00CF4010" w:rsidRPr="00F9263A" w:rsidRDefault="00CF4010" w:rsidP="00F9263A">
            <w:pPr>
              <w:pStyle w:val="formattext0"/>
              <w:spacing w:before="0" w:beforeAutospacing="0" w:after="0" w:afterAutospacing="0"/>
              <w:jc w:val="center"/>
            </w:pPr>
            <w:r w:rsidRPr="00F9263A">
              <w:rPr>
                <w:b/>
                <w:bCs/>
              </w:rPr>
              <w:t>Документ</w:t>
            </w:r>
            <w:r w:rsidRPr="00F9263A">
              <w:t xml:space="preserve"> </w:t>
            </w:r>
          </w:p>
        </w:tc>
        <w:tc>
          <w:tcPr>
            <w:tcW w:w="0" w:type="auto"/>
            <w:hideMark/>
          </w:tcPr>
          <w:p w:rsidR="00CF4010" w:rsidRPr="00F9263A" w:rsidRDefault="00CF4010" w:rsidP="00F9263A">
            <w:pPr>
              <w:pStyle w:val="formattext0"/>
              <w:spacing w:before="0" w:beforeAutospacing="0" w:after="0" w:afterAutospacing="0"/>
              <w:jc w:val="center"/>
            </w:pPr>
            <w:r w:rsidRPr="00F9263A">
              <w:rPr>
                <w:b/>
                <w:bCs/>
              </w:rPr>
              <w:t>Сфера регулирования</w:t>
            </w:r>
            <w:r w:rsidRPr="00F9263A">
              <w:t xml:space="preserve"> </w:t>
            </w:r>
          </w:p>
        </w:tc>
      </w:tr>
      <w:tr w:rsidR="00CF4010" w:rsidRPr="00F9263A" w:rsidTr="004D4D4E">
        <w:tc>
          <w:tcPr>
            <w:tcW w:w="0" w:type="auto"/>
            <w:hideMark/>
          </w:tcPr>
          <w:p w:rsidR="00CF4010" w:rsidRPr="004D4D4E" w:rsidRDefault="009A2A38" w:rsidP="00F9263A">
            <w:pPr>
              <w:pStyle w:val="formattext0"/>
              <w:spacing w:before="0" w:beforeAutospacing="0" w:after="0" w:afterAutospacing="0"/>
            </w:pPr>
            <w:hyperlink r:id="rId678" w:history="1">
              <w:r w:rsidR="00CF4010" w:rsidRPr="004D4D4E">
                <w:rPr>
                  <w:rStyle w:val="ae"/>
                  <w:color w:val="auto"/>
                </w:rPr>
                <w:t xml:space="preserve">Федеральный закон от 22 августа 1995 года N 151-ФЗ </w:t>
              </w:r>
              <w:r w:rsidR="004F5E41" w:rsidRPr="004D4D4E">
                <w:rPr>
                  <w:rStyle w:val="ae"/>
                  <w:color w:val="auto"/>
                </w:rPr>
                <w:t>«</w:t>
              </w:r>
              <w:r w:rsidR="00CF4010" w:rsidRPr="004D4D4E">
                <w:rPr>
                  <w:rStyle w:val="ae"/>
                  <w:color w:val="auto"/>
                </w:rPr>
                <w:t>Об аварийно-спасательных службах и статусе спасателей</w:t>
              </w:r>
              <w:r w:rsidR="004F5E41" w:rsidRPr="004D4D4E">
                <w:rPr>
                  <w:rStyle w:val="ae"/>
                  <w:color w:val="auto"/>
                </w:rPr>
                <w:t>»</w:t>
              </w:r>
            </w:hyperlink>
            <w:r w:rsidR="00CF4010" w:rsidRPr="004D4D4E">
              <w:t xml:space="preserve"> </w:t>
            </w:r>
          </w:p>
        </w:tc>
        <w:tc>
          <w:tcPr>
            <w:tcW w:w="0" w:type="auto"/>
            <w:hideMark/>
          </w:tcPr>
          <w:p w:rsidR="00CF4010" w:rsidRPr="004D4D4E" w:rsidRDefault="00CF4010" w:rsidP="00F9263A">
            <w:pPr>
              <w:pStyle w:val="formattext0"/>
              <w:spacing w:before="0" w:beforeAutospacing="0" w:after="0" w:afterAutospacing="0"/>
            </w:pPr>
            <w:r w:rsidRPr="004D4D4E">
              <w:t xml:space="preserve">Основы создания и деятельности аварийно-спасательных служб, аварийно-спасательных формирований </w:t>
            </w:r>
          </w:p>
        </w:tc>
      </w:tr>
      <w:tr w:rsidR="00CF4010" w:rsidRPr="00F9263A" w:rsidTr="004D4D4E">
        <w:tc>
          <w:tcPr>
            <w:tcW w:w="0" w:type="auto"/>
            <w:hideMark/>
          </w:tcPr>
          <w:p w:rsidR="00CF4010" w:rsidRPr="004D4D4E" w:rsidRDefault="009A2A38" w:rsidP="00F9263A">
            <w:pPr>
              <w:pStyle w:val="formattext0"/>
              <w:spacing w:before="0" w:beforeAutospacing="0" w:after="0" w:afterAutospacing="0"/>
            </w:pPr>
            <w:hyperlink r:id="rId679" w:history="1">
              <w:r w:rsidR="00CF4010" w:rsidRPr="004D4D4E">
                <w:rPr>
                  <w:rStyle w:val="ae"/>
                  <w:color w:val="auto"/>
                </w:rPr>
                <w:t xml:space="preserve">Постановление Правительства РФ от 22.12.2011 N 1091 </w:t>
              </w:r>
              <w:r w:rsidR="004F5E41" w:rsidRPr="004D4D4E">
                <w:rPr>
                  <w:rStyle w:val="ae"/>
                  <w:color w:val="auto"/>
                </w:rPr>
                <w:t>«</w:t>
              </w:r>
              <w:r w:rsidR="00CF4010" w:rsidRPr="004D4D4E">
                <w:rPr>
                  <w:rStyle w:val="ae"/>
                  <w:color w:val="auto"/>
                </w:rPr>
                <w:t>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r w:rsidR="004F5E41" w:rsidRPr="004D4D4E">
                <w:rPr>
                  <w:rStyle w:val="ae"/>
                  <w:color w:val="auto"/>
                </w:rPr>
                <w:t>»</w:t>
              </w:r>
            </w:hyperlink>
            <w:r w:rsidR="00CF4010" w:rsidRPr="004D4D4E">
              <w:t xml:space="preserve"> </w:t>
            </w:r>
          </w:p>
        </w:tc>
        <w:tc>
          <w:tcPr>
            <w:tcW w:w="0" w:type="auto"/>
            <w:hideMark/>
          </w:tcPr>
          <w:p w:rsidR="00CF4010" w:rsidRPr="004D4D4E" w:rsidRDefault="00CF4010" w:rsidP="00F9263A">
            <w:pPr>
              <w:pStyle w:val="formattext0"/>
              <w:spacing w:before="0" w:beforeAutospacing="0" w:after="0" w:afterAutospacing="0"/>
            </w:pPr>
            <w:r w:rsidRPr="004D4D4E">
              <w:t xml:space="preserve">Аттестация аварийно-спасательных служб, аварийно-спасательных формирований, спасателей и граждан, приобретающих статус спасателя </w:t>
            </w:r>
          </w:p>
        </w:tc>
      </w:tr>
      <w:tr w:rsidR="00CF4010" w:rsidRPr="00F9263A" w:rsidTr="004D4D4E">
        <w:tc>
          <w:tcPr>
            <w:tcW w:w="0" w:type="auto"/>
            <w:hideMark/>
          </w:tcPr>
          <w:p w:rsidR="00CF4010" w:rsidRPr="004D4D4E" w:rsidRDefault="009A2A38" w:rsidP="00F9263A">
            <w:pPr>
              <w:pStyle w:val="formattext0"/>
              <w:spacing w:before="0" w:beforeAutospacing="0" w:after="0" w:afterAutospacing="0"/>
            </w:pPr>
            <w:hyperlink r:id="rId680" w:history="1">
              <w:r w:rsidR="00CF4010" w:rsidRPr="004D4D4E">
                <w:rPr>
                  <w:rStyle w:val="ae"/>
                  <w:color w:val="auto"/>
                </w:rPr>
                <w:t xml:space="preserve">Приказ МЧС России от 23.12.2005 N 999 </w:t>
              </w:r>
              <w:r w:rsidR="004F5E41" w:rsidRPr="004D4D4E">
                <w:rPr>
                  <w:rStyle w:val="ae"/>
                  <w:color w:val="auto"/>
                </w:rPr>
                <w:t>«</w:t>
              </w:r>
              <w:r w:rsidR="00CF4010" w:rsidRPr="004D4D4E">
                <w:rPr>
                  <w:rStyle w:val="ae"/>
                  <w:color w:val="auto"/>
                </w:rPr>
                <w:t>Об утверждении Порядка создания нештатных аварийно-спасательных формирований</w:t>
              </w:r>
            </w:hyperlink>
            <w:r w:rsidR="00CF4010" w:rsidRPr="004D4D4E">
              <w:t xml:space="preserve"> </w:t>
            </w:r>
          </w:p>
        </w:tc>
        <w:tc>
          <w:tcPr>
            <w:tcW w:w="0" w:type="auto"/>
            <w:hideMark/>
          </w:tcPr>
          <w:p w:rsidR="00CF4010" w:rsidRPr="004D4D4E" w:rsidRDefault="00CF4010" w:rsidP="00F9263A">
            <w:pPr>
              <w:pStyle w:val="formattext0"/>
              <w:spacing w:before="0" w:beforeAutospacing="0" w:after="0" w:afterAutospacing="0"/>
            </w:pPr>
            <w:r w:rsidRPr="004D4D4E">
              <w:t xml:space="preserve">Основы создания, подготовки, оснащения и применения нештатных аварийно-спасательных формирований. </w:t>
            </w:r>
          </w:p>
        </w:tc>
      </w:tr>
    </w:tbl>
    <w:p w:rsidR="00CF4010" w:rsidRPr="00F9263A" w:rsidRDefault="00CF4010" w:rsidP="00F9263A">
      <w:pPr>
        <w:pStyle w:val="formattext0"/>
        <w:spacing w:before="0" w:beforeAutospacing="0" w:after="0" w:afterAutospacing="0"/>
      </w:pPr>
    </w:p>
    <w:p w:rsidR="00CF4010" w:rsidRPr="00F9263A" w:rsidRDefault="00CF4010" w:rsidP="004D4D4E">
      <w:pPr>
        <w:pStyle w:val="formattext0"/>
        <w:spacing w:before="0" w:beforeAutospacing="0" w:after="0" w:afterAutospacing="0"/>
        <w:ind w:firstLine="709"/>
        <w:jc w:val="both"/>
      </w:pPr>
      <w:r w:rsidRPr="00F9263A">
        <w:rPr>
          <w:b/>
          <w:bCs/>
        </w:rPr>
        <w:t>Аварийно-спасательная служба</w:t>
      </w:r>
      <w:r w:rsidRPr="00F9263A">
        <w:t xml:space="preserve"> - это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CF4010" w:rsidRPr="00F9263A" w:rsidRDefault="00CF4010" w:rsidP="004D4D4E">
      <w:pPr>
        <w:pStyle w:val="formattext0"/>
        <w:spacing w:before="0" w:beforeAutospacing="0" w:after="0" w:afterAutospacing="0"/>
        <w:ind w:firstLine="709"/>
        <w:jc w:val="both"/>
      </w:pPr>
      <w:r w:rsidRPr="00F9263A">
        <w:rPr>
          <w:b/>
          <w:bCs/>
        </w:rPr>
        <w:lastRenderedPageBreak/>
        <w:t>Аварийно-спасательное формирование</w:t>
      </w:r>
      <w:r w:rsidRPr="00F9263A">
        <w:t xml:space="preserve"> - это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CF4010" w:rsidRPr="004D4D4E" w:rsidRDefault="00CF4010" w:rsidP="004D4D4E">
      <w:pPr>
        <w:pStyle w:val="formattext0"/>
        <w:spacing w:before="0" w:beforeAutospacing="0" w:after="0" w:afterAutospacing="0"/>
        <w:ind w:firstLine="709"/>
        <w:jc w:val="both"/>
      </w:pPr>
      <w:r w:rsidRPr="004D4D4E">
        <w:rPr>
          <w:b/>
          <w:bCs/>
        </w:rPr>
        <w:t xml:space="preserve">Нештатные аварийно-спасательные формирования: </w:t>
      </w:r>
    </w:p>
    <w:p w:rsidR="00CF4010" w:rsidRPr="004D4D4E" w:rsidRDefault="00CF4010" w:rsidP="004D4D4E">
      <w:pPr>
        <w:pStyle w:val="formattext0"/>
        <w:spacing w:before="0" w:beforeAutospacing="0" w:after="0" w:afterAutospacing="0"/>
        <w:ind w:firstLine="709"/>
        <w:jc w:val="both"/>
      </w:pPr>
      <w:r w:rsidRPr="004D4D4E">
        <w:rPr>
          <w:b/>
          <w:bCs/>
        </w:rPr>
        <w:t>-</w:t>
      </w:r>
      <w:r w:rsidRPr="004D4D4E">
        <w:t xml:space="preserve"> представляют собой самостоятельные структуры, созданные на нештатной основе, оснащенные специальными техникой, оборудованием, снаряжением, инструментами и материалами, подготовленные для проведения аварийно-спасательных и других неотложных работ в очагах поражения и зонах чрезвычайных ситуаций;</w:t>
      </w:r>
    </w:p>
    <w:p w:rsidR="00CF4010" w:rsidRPr="004D4D4E" w:rsidRDefault="00CF4010" w:rsidP="004D4D4E">
      <w:pPr>
        <w:pStyle w:val="formattext0"/>
        <w:spacing w:before="0" w:beforeAutospacing="0" w:after="0" w:afterAutospacing="0"/>
        <w:ind w:firstLine="709"/>
        <w:jc w:val="both"/>
      </w:pPr>
      <w:r w:rsidRPr="004D4D4E">
        <w:t>- должны создаваться (и поддерживаться в состоянии постоянной готовности) организациями, имеющими потенциально опасные производственные объекты и эксплуатирующими их, а также имеющими важное оборонное и экономическое значение или представляющие высокую степень опасности возникновения чрезвычайных ситуаций в военное и мирное время (</w:t>
      </w:r>
      <w:hyperlink r:id="rId681" w:history="1">
        <w:r w:rsidRPr="004D4D4E">
          <w:rPr>
            <w:rStyle w:val="ae"/>
            <w:color w:val="auto"/>
          </w:rPr>
          <w:t xml:space="preserve">статья 2 Федерального закона от 12 февраля 1998 года N 28-ФЗ </w:t>
        </w:r>
        <w:r w:rsidR="004F5E41" w:rsidRPr="004D4D4E">
          <w:rPr>
            <w:rStyle w:val="ae"/>
            <w:color w:val="auto"/>
          </w:rPr>
          <w:t>«</w:t>
        </w:r>
        <w:r w:rsidRPr="004D4D4E">
          <w:rPr>
            <w:rStyle w:val="ae"/>
            <w:color w:val="auto"/>
          </w:rPr>
          <w:t>О гражданской обороне</w:t>
        </w:r>
        <w:r w:rsidR="004F5E41" w:rsidRPr="004D4D4E">
          <w:rPr>
            <w:rStyle w:val="ae"/>
            <w:color w:val="auto"/>
          </w:rPr>
          <w:t>»</w:t>
        </w:r>
        <w:r w:rsidRPr="004D4D4E">
          <w:rPr>
            <w:rStyle w:val="ae"/>
            <w:color w:val="auto"/>
          </w:rPr>
          <w:t xml:space="preserve">). </w:t>
        </w:r>
      </w:hyperlink>
    </w:p>
    <w:p w:rsidR="00CF4010" w:rsidRPr="004D4D4E" w:rsidRDefault="00CF4010" w:rsidP="004D4D4E">
      <w:pPr>
        <w:pStyle w:val="formattext0"/>
        <w:spacing w:before="0" w:beforeAutospacing="0" w:after="0" w:afterAutospacing="0"/>
        <w:ind w:firstLine="709"/>
        <w:jc w:val="both"/>
      </w:pPr>
      <w:r w:rsidRPr="004D4D4E">
        <w:rPr>
          <w:b/>
          <w:bCs/>
        </w:rPr>
        <w:t xml:space="preserve">К аварийно-спасательным работам относятся </w:t>
      </w:r>
      <w:r w:rsidRPr="004D4D4E">
        <w:t>(</w:t>
      </w:r>
      <w:hyperlink r:id="rId682" w:history="1">
        <w:r w:rsidRPr="004D4D4E">
          <w:rPr>
            <w:rStyle w:val="ae"/>
            <w:color w:val="auto"/>
          </w:rPr>
          <w:t>Федеральный закон от 18 июля 2017 года N 167-ФЗ</w:t>
        </w:r>
      </w:hyperlink>
      <w:r w:rsidRPr="004D4D4E">
        <w:t xml:space="preserve">): </w:t>
      </w:r>
    </w:p>
    <w:p w:rsidR="00CF4010" w:rsidRPr="004D4D4E" w:rsidRDefault="00CF4010" w:rsidP="004D4D4E">
      <w:pPr>
        <w:pStyle w:val="formattext0"/>
        <w:spacing w:before="0" w:beforeAutospacing="0" w:after="0" w:afterAutospacing="0"/>
        <w:ind w:firstLine="709"/>
        <w:jc w:val="both"/>
      </w:pPr>
      <w:r w:rsidRPr="004D4D4E">
        <w:rPr>
          <w:b/>
          <w:bCs/>
        </w:rPr>
        <w:t>горноспасательные работы</w:t>
      </w:r>
      <w:r w:rsidRPr="004D4D4E">
        <w:t xml:space="preserve"> - действия, направленные на спасение людей, материальных и культурных ценностей, защиту природной среды в зоне чрезвычайных ситуаций, локализацию аварий и подавление или доведение до минимально возможного уровня воздействия последствий взрывов взрывчатых материалов и (или) рудничных газов, пожаров, </w:t>
      </w:r>
      <w:proofErr w:type="spellStart"/>
      <w:r w:rsidRPr="004D4D4E">
        <w:t>загазований</w:t>
      </w:r>
      <w:proofErr w:type="spellEnd"/>
      <w:r w:rsidRPr="004D4D4E">
        <w:t>, обвалов, выбросов горной массы, затоплений и других видов аварий в горных выработках на объектах ведения горных работ, за исключением объектов бурения и добычи нефти, газа и газового конденсата;</w:t>
      </w:r>
    </w:p>
    <w:p w:rsidR="00CF4010" w:rsidRPr="004D4D4E" w:rsidRDefault="00CF4010" w:rsidP="004D4D4E">
      <w:pPr>
        <w:pStyle w:val="formattext0"/>
        <w:spacing w:before="0" w:beforeAutospacing="0" w:after="0" w:afterAutospacing="0"/>
        <w:ind w:firstLine="709"/>
        <w:jc w:val="both"/>
      </w:pPr>
      <w:r w:rsidRPr="004D4D4E">
        <w:rPr>
          <w:b/>
          <w:bCs/>
        </w:rPr>
        <w:t>газоспасательные работы</w:t>
      </w:r>
      <w:r w:rsidRPr="004D4D4E">
        <w:t xml:space="preserve"> - действия, направленные на спасение людей, материальных и культурных ценностей, защиту природной среды, локализацию аварий и подавление или доведение до минимально возможного уровня воздействия последствий аварий в зоне с превышением предельно допустимых концентраций токсичных, и (или) пожароопасных, и (или) взрывоопасных веществ. К газоспасательным работам не относятся работы, отнесенные к аварийно-спасательным работам, связанным с тушением пожаров, и горноспасательным работам;</w:t>
      </w:r>
    </w:p>
    <w:p w:rsidR="00CF4010" w:rsidRPr="004D4D4E" w:rsidRDefault="00CF4010" w:rsidP="004D4D4E">
      <w:pPr>
        <w:pStyle w:val="formattext0"/>
        <w:spacing w:before="0" w:beforeAutospacing="0" w:after="0" w:afterAutospacing="0"/>
        <w:ind w:firstLine="709"/>
        <w:jc w:val="both"/>
      </w:pPr>
      <w:r w:rsidRPr="004D4D4E">
        <w:rPr>
          <w:b/>
          <w:bCs/>
        </w:rPr>
        <w:t>противофонтанные работы</w:t>
      </w:r>
      <w:r w:rsidRPr="004D4D4E">
        <w:t xml:space="preserve"> - действия, направленные на спасение людей, материальных и культурных ценностей, защиту природной среды, предупреждение и ликвидацию </w:t>
      </w:r>
      <w:proofErr w:type="spellStart"/>
      <w:r w:rsidRPr="004D4D4E">
        <w:t>газонефтеводопроявлений</w:t>
      </w:r>
      <w:proofErr w:type="spellEnd"/>
      <w:r w:rsidRPr="004D4D4E">
        <w:t xml:space="preserve">, неуправляемого истечения пластовых флюидов (открытых фонтанов) и </w:t>
      </w:r>
      <w:proofErr w:type="spellStart"/>
      <w:r w:rsidRPr="004D4D4E">
        <w:t>грифонообразования</w:t>
      </w:r>
      <w:proofErr w:type="spellEnd"/>
      <w:r w:rsidRPr="004D4D4E">
        <w:t xml:space="preserve"> на объектах бурения и добычи нефти, газа и газового конденсата и объектах подземного хранения газа и газового конденсата;</w:t>
      </w:r>
    </w:p>
    <w:p w:rsidR="00CF4010" w:rsidRPr="004D4D4E" w:rsidRDefault="00CF4010" w:rsidP="004D4D4E">
      <w:pPr>
        <w:pStyle w:val="formattext0"/>
        <w:spacing w:before="0" w:beforeAutospacing="0" w:after="0" w:afterAutospacing="0"/>
        <w:ind w:firstLine="709"/>
        <w:jc w:val="both"/>
      </w:pPr>
      <w:r w:rsidRPr="004D4D4E">
        <w:rPr>
          <w:b/>
          <w:bCs/>
        </w:rPr>
        <w:t>поисково-спасательные работы</w:t>
      </w:r>
      <w:r w:rsidRPr="004D4D4E">
        <w:t xml:space="preserve"> - действия, направленные на поиск и спасение людей, материальных и культурных ценностей, подавление или доведение до минимально возможного уровня воздействия последствий чрезвычайных ситуаций на территориях, в акваториях и на транспорте;</w:t>
      </w:r>
    </w:p>
    <w:p w:rsidR="00CF4010" w:rsidRPr="004D4D4E" w:rsidRDefault="00CF4010" w:rsidP="004D4D4E">
      <w:pPr>
        <w:pStyle w:val="formattext0"/>
        <w:spacing w:before="0" w:beforeAutospacing="0" w:after="0" w:afterAutospacing="0"/>
        <w:ind w:firstLine="709"/>
        <w:jc w:val="both"/>
      </w:pPr>
      <w:r w:rsidRPr="004D4D4E">
        <w:rPr>
          <w:b/>
          <w:bCs/>
        </w:rPr>
        <w:t>аварийно-спасательные работы, связанные с тушением пожаров</w:t>
      </w:r>
      <w:r w:rsidRPr="004D4D4E">
        <w:t xml:space="preserve"> - действия, направленные на поиск и спасение людей, материальных и культурных ценностей, защиту природной среды при тушении пожаров на объектах и территориях, за исключением пожаров в горных выработках на объектах ведения горных работ;</w:t>
      </w:r>
    </w:p>
    <w:p w:rsidR="00CF4010" w:rsidRPr="004D4D4E" w:rsidRDefault="00CF4010" w:rsidP="004D4D4E">
      <w:pPr>
        <w:pStyle w:val="formattext0"/>
        <w:spacing w:before="0" w:beforeAutospacing="0" w:after="0" w:afterAutospacing="0"/>
        <w:ind w:firstLine="709"/>
        <w:jc w:val="both"/>
      </w:pPr>
      <w:r w:rsidRPr="004D4D4E">
        <w:rPr>
          <w:b/>
          <w:bCs/>
        </w:rPr>
        <w:t>работы по ликвидации медико-санитарных последствий чрезвычайных ситуаций</w:t>
      </w:r>
      <w:r w:rsidRPr="004D4D4E">
        <w:t xml:space="preserve"> - комплекс лечебно-эвакуационных, санитарно-противоэпидемических (профилактических) и медицинских мероприятий в зоне чрезвычайной ситуации, направленных на защиту населения, производственно-технического персонала организаций, а также личного состава аварийно-спасательных служб, аварийно-спасательных формирований; </w:t>
      </w:r>
    </w:p>
    <w:p w:rsidR="00CF4010" w:rsidRPr="004D4D4E" w:rsidRDefault="00CF4010" w:rsidP="004D4D4E">
      <w:pPr>
        <w:pStyle w:val="formattext0"/>
        <w:spacing w:before="0" w:beforeAutospacing="0" w:after="0" w:afterAutospacing="0"/>
        <w:ind w:firstLine="709"/>
        <w:jc w:val="both"/>
      </w:pPr>
      <w:r w:rsidRPr="004D4D4E">
        <w:rPr>
          <w:b/>
          <w:bCs/>
        </w:rPr>
        <w:t xml:space="preserve">работы по ликвидации последствий радиационных аварий </w:t>
      </w:r>
      <w:r w:rsidRPr="004D4D4E">
        <w:t>(</w:t>
      </w:r>
      <w:hyperlink r:id="rId683" w:history="1">
        <w:r w:rsidRPr="004D4D4E">
          <w:rPr>
            <w:rStyle w:val="ae"/>
            <w:color w:val="auto"/>
          </w:rPr>
          <w:t>Постановление Правительства РФ от 28.08.2014 N 867</w:t>
        </w:r>
      </w:hyperlink>
      <w:r w:rsidRPr="004D4D4E">
        <w:t>) - действия, направленные на спасение людей, материальных и культурных ценностей, защиту окружающей среды в зоне радиационной аварии, локализацию (ликвидацию) оча</w:t>
      </w:r>
      <w:r w:rsidR="004D4D4E" w:rsidRPr="004D4D4E">
        <w:t>гов радиоактивного загрязнения.</w:t>
      </w:r>
    </w:p>
    <w:p w:rsidR="00CF4010" w:rsidRPr="004D4D4E" w:rsidRDefault="00CF4010" w:rsidP="004D4D4E">
      <w:pPr>
        <w:pStyle w:val="formattext0"/>
        <w:spacing w:before="0" w:beforeAutospacing="0" w:after="0" w:afterAutospacing="0"/>
        <w:ind w:firstLine="709"/>
        <w:jc w:val="both"/>
      </w:pPr>
      <w:r w:rsidRPr="004D4D4E">
        <w:rPr>
          <w:b/>
          <w:bCs/>
        </w:rPr>
        <w:lastRenderedPageBreak/>
        <w:t>Правовые аспекты регулирования деятельности газоспасательных служб и горноспасательных служб</w:t>
      </w:r>
    </w:p>
    <w:p w:rsidR="00CF4010" w:rsidRPr="004D4D4E" w:rsidRDefault="00CF4010" w:rsidP="004D4D4E">
      <w:pPr>
        <w:pStyle w:val="formattext0"/>
        <w:spacing w:before="0" w:beforeAutospacing="0" w:after="0" w:afterAutospacing="0"/>
        <w:ind w:firstLine="709"/>
        <w:jc w:val="both"/>
      </w:pPr>
      <w:r w:rsidRPr="004D4D4E">
        <w:rPr>
          <w:b/>
          <w:bCs/>
        </w:rPr>
        <w:t>ГСС</w:t>
      </w:r>
      <w:r w:rsidRPr="004D4D4E">
        <w:t xml:space="preserve"> </w:t>
      </w:r>
      <w:r w:rsidRPr="004D4D4E">
        <w:rPr>
          <w:b/>
          <w:bCs/>
        </w:rPr>
        <w:t>- газоспасательная служба,</w:t>
      </w:r>
      <w:r w:rsidRPr="004D4D4E">
        <w:t xml:space="preserve"> входящая в состав аварийно-спасательной службы, структура, предназначенная для проведения газоспасательных работ, основу которой составляют профессиональные газоспасательные и нештатные аварийно-спасательные формирования из числа лиц технического персонала, оснащенные специальной техникой, оборудованием, снаряжением, инструментами, материалами и аттестованные в установленном порядке (</w:t>
      </w:r>
      <w:hyperlink r:id="rId684" w:history="1">
        <w:r w:rsidRPr="004D4D4E">
          <w:rPr>
            <w:rStyle w:val="ae"/>
            <w:color w:val="auto"/>
          </w:rPr>
          <w:t xml:space="preserve">приказ </w:t>
        </w:r>
        <w:proofErr w:type="spellStart"/>
        <w:r w:rsidRPr="004D4D4E">
          <w:rPr>
            <w:rStyle w:val="ae"/>
            <w:color w:val="auto"/>
          </w:rPr>
          <w:t>Минпромнауки</w:t>
        </w:r>
        <w:proofErr w:type="spellEnd"/>
        <w:r w:rsidRPr="004D4D4E">
          <w:rPr>
            <w:rStyle w:val="ae"/>
            <w:color w:val="auto"/>
          </w:rPr>
          <w:t xml:space="preserve"> России от 05.06.2003</w:t>
        </w:r>
      </w:hyperlink>
      <w:r w:rsidRPr="004D4D4E">
        <w:t>).</w:t>
      </w:r>
    </w:p>
    <w:p w:rsidR="004D4D4E" w:rsidRPr="004D4D4E" w:rsidRDefault="00CF4010" w:rsidP="004D4D4E">
      <w:pPr>
        <w:pStyle w:val="formattext0"/>
        <w:spacing w:before="0" w:beforeAutospacing="0" w:after="0" w:afterAutospacing="0"/>
        <w:ind w:firstLine="709"/>
        <w:jc w:val="both"/>
      </w:pPr>
      <w:r w:rsidRPr="004D4D4E">
        <w:rPr>
          <w:b/>
          <w:bCs/>
        </w:rPr>
        <w:t>ВГК - вспомогательные горноспасательные команды</w:t>
      </w:r>
      <w:r w:rsidRPr="004D4D4E">
        <w:t xml:space="preserve"> создаются для локализации и ликвидации последствий аварии (чрезвычайной ситуации) в начальный период ее возникновения (до прибытия профессиональных аварийно-спасательных служб, профессиональных аварийно-спасательных формирований), оказания содействия прибывшим профессиональным аварийно-спасательным службам, профессиональным аварийно-спасательным формированиям, а также для выполнения на опасном производственном объекте других работ, требующих применения изолирующих дыхательных аппаратов (</w:t>
      </w:r>
      <w:hyperlink r:id="rId685" w:history="1">
        <w:r w:rsidRPr="004D4D4E">
          <w:rPr>
            <w:rStyle w:val="ae"/>
            <w:color w:val="auto"/>
          </w:rPr>
          <w:t>Приказ МЧС России от 29.11.2013 N 765</w:t>
        </w:r>
      </w:hyperlink>
      <w:r w:rsidR="004D4D4E" w:rsidRPr="004D4D4E">
        <w:t xml:space="preserve">) </w:t>
      </w:r>
    </w:p>
    <w:p w:rsidR="00CF4010" w:rsidRPr="004D4D4E" w:rsidRDefault="00CF4010" w:rsidP="004D4D4E">
      <w:pPr>
        <w:pStyle w:val="formattext0"/>
        <w:spacing w:before="0" w:beforeAutospacing="0" w:after="0" w:afterAutospacing="0"/>
        <w:ind w:firstLine="709"/>
        <w:jc w:val="both"/>
      </w:pPr>
      <w:r w:rsidRPr="004D4D4E">
        <w:t xml:space="preserve">Согласно </w:t>
      </w:r>
      <w:hyperlink r:id="rId686" w:history="1">
        <w:r w:rsidRPr="004D4D4E">
          <w:rPr>
            <w:rStyle w:val="ae"/>
            <w:color w:val="auto"/>
          </w:rPr>
          <w:t xml:space="preserve">статье 5 Федерального закона от 22.08.1995 N 151-ФЗ </w:t>
        </w:r>
        <w:r w:rsidR="004F5E41" w:rsidRPr="004D4D4E">
          <w:rPr>
            <w:rStyle w:val="ae"/>
            <w:color w:val="auto"/>
          </w:rPr>
          <w:t>«</w:t>
        </w:r>
        <w:r w:rsidRPr="004D4D4E">
          <w:rPr>
            <w:rStyle w:val="ae"/>
            <w:color w:val="auto"/>
          </w:rPr>
          <w:t>Об аварийно-спасательных службах и статусе спасателей</w:t>
        </w:r>
        <w:proofErr w:type="gramStart"/>
        <w:r w:rsidR="004F5E41" w:rsidRPr="004D4D4E">
          <w:rPr>
            <w:rStyle w:val="ae"/>
            <w:color w:val="auto"/>
          </w:rPr>
          <w:t>»</w:t>
        </w:r>
        <w:proofErr w:type="gramEnd"/>
      </w:hyperlink>
      <w:r w:rsidRPr="004D4D4E">
        <w:t xml:space="preserve"> газоспасательные и горноспасательные работы относятся к аварийно-спасательным работам. В </w:t>
      </w:r>
      <w:hyperlink r:id="rId687" w:history="1">
        <w:r w:rsidRPr="004D4D4E">
          <w:rPr>
            <w:rStyle w:val="ae"/>
            <w:color w:val="auto"/>
          </w:rPr>
          <w:t xml:space="preserve">статье 10 Федерального закона от 21.07.1997 N 116-ФЗ </w:t>
        </w:r>
        <w:r w:rsidR="004F5E41" w:rsidRPr="004D4D4E">
          <w:rPr>
            <w:rStyle w:val="ae"/>
            <w:color w:val="auto"/>
          </w:rPr>
          <w:t>«</w:t>
        </w:r>
        <w:r w:rsidRPr="004D4D4E">
          <w:rPr>
            <w:rStyle w:val="ae"/>
            <w:color w:val="auto"/>
          </w:rPr>
          <w:t>О промышленной безопасности опасных производственных объектов</w:t>
        </w:r>
        <w:r w:rsidR="004F5E41" w:rsidRPr="004D4D4E">
          <w:rPr>
            <w:rStyle w:val="ae"/>
            <w:color w:val="auto"/>
          </w:rPr>
          <w:t>»</w:t>
        </w:r>
      </w:hyperlink>
      <w:r w:rsidRPr="004D4D4E">
        <w:t xml:space="preserve"> указывается на обязанность эксплуатирующей организации заключать договоры на обслуживание с профессиональными аварийно-спасательными службами или с профессиональными аварийно-спасательными формированиями либо создавать с</w:t>
      </w:r>
      <w:r w:rsidR="004D4D4E" w:rsidRPr="004D4D4E">
        <w:t>обственные службы/формирования.</w:t>
      </w:r>
    </w:p>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CF4010" w:rsidRPr="004D4D4E" w:rsidRDefault="00CF4010" w:rsidP="00F9263A">
      <w:pPr>
        <w:pStyle w:val="headertext0"/>
        <w:spacing w:before="0" w:beforeAutospacing="0" w:after="0" w:afterAutospacing="0"/>
        <w:jc w:val="center"/>
        <w:rPr>
          <w:b/>
        </w:rPr>
      </w:pPr>
      <w:r w:rsidRPr="004D4D4E">
        <w:rPr>
          <w:b/>
        </w:rPr>
        <w:lastRenderedPageBreak/>
        <w:t xml:space="preserve">Обеспечение готовности к действиям по локализации и ликвидации последствий аварий на опасном производственном объекте </w:t>
      </w:r>
    </w:p>
    <w:p w:rsidR="00CF4010" w:rsidRPr="004D4D4E" w:rsidRDefault="00CF4010" w:rsidP="004D4D4E">
      <w:pPr>
        <w:pStyle w:val="formattext0"/>
        <w:spacing w:before="0" w:beforeAutospacing="0" w:after="0" w:afterAutospacing="0"/>
        <w:ind w:firstLine="709"/>
        <w:jc w:val="both"/>
      </w:pPr>
      <w:r w:rsidRPr="004D4D4E">
        <w:rPr>
          <w:bCs/>
        </w:rPr>
        <w:t xml:space="preserve">Планы мероприятий по локализации и ликвидации аварий, порядок разработки которых изложен в </w:t>
      </w:r>
      <w:hyperlink r:id="rId688" w:history="1">
        <w:r w:rsidRPr="004D4D4E">
          <w:rPr>
            <w:rStyle w:val="ae"/>
            <w:color w:val="auto"/>
          </w:rPr>
          <w:t>Положении</w:t>
        </w:r>
      </w:hyperlink>
      <w:r w:rsidRPr="004D4D4E">
        <w:rPr>
          <w:bCs/>
        </w:rPr>
        <w:t>, должны разрабатываться на ОПО I, II, III классов опасности, отнесенных к таковым по следующим признакам:</w:t>
      </w:r>
      <w:r w:rsidRPr="004D4D4E">
        <w:t xml:space="preserve"> </w:t>
      </w:r>
    </w:p>
    <w:tbl>
      <w:tblPr>
        <w:tblStyle w:val="af1"/>
        <w:tblW w:w="5000" w:type="pct"/>
        <w:tblLook w:val="04A0" w:firstRow="1" w:lastRow="0" w:firstColumn="1" w:lastColumn="0" w:noHBand="0" w:noVBand="1"/>
      </w:tblPr>
      <w:tblGrid>
        <w:gridCol w:w="10456"/>
      </w:tblGrid>
      <w:tr w:rsidR="004D4D4E" w:rsidRPr="004D4D4E" w:rsidTr="004D4D4E">
        <w:tc>
          <w:tcPr>
            <w:tcW w:w="0" w:type="auto"/>
            <w:hideMark/>
          </w:tcPr>
          <w:p w:rsidR="00CF4010" w:rsidRPr="004D4D4E" w:rsidRDefault="00CF4010" w:rsidP="00F9263A">
            <w:pPr>
              <w:pStyle w:val="formattext0"/>
              <w:spacing w:before="0" w:beforeAutospacing="0" w:after="0" w:afterAutospacing="0"/>
            </w:pPr>
            <w:r w:rsidRPr="004D4D4E">
              <w:t xml:space="preserve">по признаку отнесения, получения, использования, переработки, образования, хранения, транспортирования, уничтожения в указанных в </w:t>
            </w:r>
            <w:hyperlink r:id="rId689" w:history="1">
              <w:r w:rsidRPr="004D4D4E">
                <w:rPr>
                  <w:rStyle w:val="ae"/>
                  <w:color w:val="auto"/>
                </w:rPr>
                <w:t>приложении 2 к ФЗ N 116-ФЗ</w:t>
              </w:r>
            </w:hyperlink>
            <w:r w:rsidRPr="004D4D4E">
              <w:t xml:space="preserve"> количествах опасных веществ, перечисленных в </w:t>
            </w:r>
            <w:hyperlink r:id="rId690" w:history="1">
              <w:proofErr w:type="spellStart"/>
              <w:r w:rsidRPr="004D4D4E">
                <w:rPr>
                  <w:rStyle w:val="ae"/>
                  <w:color w:val="auto"/>
                </w:rPr>
                <w:t>подп</w:t>
              </w:r>
              <w:proofErr w:type="spellEnd"/>
              <w:r w:rsidRPr="004D4D4E">
                <w:rPr>
                  <w:rStyle w:val="ae"/>
                  <w:color w:val="auto"/>
                </w:rPr>
                <w:t>.</w:t>
              </w:r>
              <w:r w:rsidR="004F5E41" w:rsidRPr="004D4D4E">
                <w:rPr>
                  <w:rStyle w:val="ae"/>
                  <w:color w:val="auto"/>
                </w:rPr>
                <w:t>»</w:t>
              </w:r>
              <w:r w:rsidRPr="004D4D4E">
                <w:rPr>
                  <w:rStyle w:val="ae"/>
                  <w:color w:val="auto"/>
                </w:rPr>
                <w:t>а</w:t>
              </w:r>
              <w:r w:rsidR="004F5E41" w:rsidRPr="004D4D4E">
                <w:rPr>
                  <w:rStyle w:val="ae"/>
                  <w:color w:val="auto"/>
                </w:rPr>
                <w:t>»</w:t>
              </w:r>
            </w:hyperlink>
            <w:r w:rsidRPr="004D4D4E">
              <w:t>-</w:t>
            </w:r>
            <w:hyperlink r:id="rId691" w:history="1">
              <w:r w:rsidR="004F5E41" w:rsidRPr="004D4D4E">
                <w:rPr>
                  <w:rStyle w:val="ae"/>
                  <w:color w:val="auto"/>
                </w:rPr>
                <w:t>«</w:t>
              </w:r>
              <w:r w:rsidRPr="004D4D4E">
                <w:rPr>
                  <w:rStyle w:val="ae"/>
                  <w:color w:val="auto"/>
                </w:rPr>
                <w:t>ж</w:t>
              </w:r>
              <w:r w:rsidR="004F5E41" w:rsidRPr="004D4D4E">
                <w:rPr>
                  <w:rStyle w:val="ae"/>
                  <w:color w:val="auto"/>
                </w:rPr>
                <w:t>»</w:t>
              </w:r>
              <w:r w:rsidRPr="004D4D4E">
                <w:rPr>
                  <w:rStyle w:val="ae"/>
                  <w:color w:val="auto"/>
                </w:rPr>
                <w:t xml:space="preserve"> п.1 приложения 1 к ФЗ N 116-ФЗ</w:t>
              </w:r>
            </w:hyperlink>
            <w:r w:rsidRPr="004D4D4E">
              <w:t xml:space="preserve"> (</w:t>
            </w:r>
            <w:hyperlink r:id="rId692" w:history="1">
              <w:r w:rsidRPr="004D4D4E">
                <w:rPr>
                  <w:rStyle w:val="ae"/>
                  <w:color w:val="auto"/>
                </w:rPr>
                <w:t>п.1 приложения 1</w:t>
              </w:r>
            </w:hyperlink>
            <w:r w:rsidRPr="004D4D4E">
              <w:t xml:space="preserve"> к </w:t>
            </w:r>
            <w:hyperlink r:id="rId693" w:history="1">
              <w:r w:rsidRPr="004D4D4E">
                <w:rPr>
                  <w:rStyle w:val="ae"/>
                  <w:color w:val="auto"/>
                </w:rPr>
                <w:t>Федеральному закон от 21.07.97 N 116-ФЗ</w:t>
              </w:r>
            </w:hyperlink>
            <w:r w:rsidRPr="004D4D4E">
              <w:t xml:space="preserve">) </w:t>
            </w:r>
          </w:p>
        </w:tc>
      </w:tr>
      <w:tr w:rsidR="004D4D4E" w:rsidRPr="004D4D4E" w:rsidTr="004D4D4E">
        <w:tc>
          <w:tcPr>
            <w:tcW w:w="0" w:type="auto"/>
            <w:hideMark/>
          </w:tcPr>
          <w:p w:rsidR="00CF4010" w:rsidRPr="004D4D4E" w:rsidRDefault="00CF4010" w:rsidP="00F9263A">
            <w:pPr>
              <w:pStyle w:val="formattext0"/>
              <w:spacing w:before="0" w:beforeAutospacing="0" w:after="0" w:afterAutospacing="0"/>
            </w:pPr>
            <w:r w:rsidRPr="004D4D4E">
              <w:t>по признаку получения, транспортирования, использования расплавов черных и цветных металлов, сплавов на основе этих расплавов с применением оборудования, рассчитанного на максимальное количество расплавов 500 килограмм и более (</w:t>
            </w:r>
            <w:hyperlink r:id="rId694" w:history="1">
              <w:r w:rsidRPr="004D4D4E">
                <w:rPr>
                  <w:rStyle w:val="ae"/>
                  <w:color w:val="auto"/>
                </w:rPr>
                <w:t>п.4 Приложения 1</w:t>
              </w:r>
            </w:hyperlink>
            <w:r w:rsidRPr="004D4D4E">
              <w:t xml:space="preserve"> к </w:t>
            </w:r>
            <w:hyperlink r:id="rId695" w:history="1">
              <w:r w:rsidRPr="004D4D4E">
                <w:rPr>
                  <w:rStyle w:val="ae"/>
                  <w:color w:val="auto"/>
                </w:rPr>
                <w:t>Федеральному закону от 21.07.97 N 116-ФЗ</w:t>
              </w:r>
            </w:hyperlink>
            <w:r w:rsidRPr="004D4D4E">
              <w:t xml:space="preserve">) </w:t>
            </w:r>
          </w:p>
        </w:tc>
      </w:tr>
      <w:tr w:rsidR="004D4D4E" w:rsidRPr="004D4D4E" w:rsidTr="004D4D4E">
        <w:tc>
          <w:tcPr>
            <w:tcW w:w="0" w:type="auto"/>
            <w:hideMark/>
          </w:tcPr>
          <w:p w:rsidR="00CF4010" w:rsidRPr="004D4D4E" w:rsidRDefault="00CF4010" w:rsidP="00F9263A">
            <w:pPr>
              <w:pStyle w:val="formattext0"/>
              <w:spacing w:before="0" w:beforeAutospacing="0" w:after="0" w:afterAutospacing="0"/>
            </w:pPr>
            <w:r w:rsidRPr="004D4D4E">
              <w:t>по признаку ведения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hyperlink r:id="rId696" w:history="1">
              <w:r w:rsidRPr="004D4D4E">
                <w:rPr>
                  <w:rStyle w:val="ae"/>
                  <w:color w:val="auto"/>
                </w:rPr>
                <w:t>п.5 приложения 1</w:t>
              </w:r>
            </w:hyperlink>
            <w:r w:rsidRPr="004D4D4E">
              <w:t xml:space="preserve"> к </w:t>
            </w:r>
            <w:hyperlink r:id="rId697" w:history="1">
              <w:r w:rsidRPr="004D4D4E">
                <w:rPr>
                  <w:rStyle w:val="ae"/>
                  <w:color w:val="auto"/>
                </w:rPr>
                <w:t>Федеральному закону от 21.07.97 N 116-ФЗ</w:t>
              </w:r>
            </w:hyperlink>
            <w:r w:rsidRPr="004D4D4E">
              <w:t xml:space="preserve">) </w:t>
            </w:r>
          </w:p>
        </w:tc>
      </w:tr>
      <w:tr w:rsidR="004D4D4E" w:rsidRPr="004D4D4E" w:rsidTr="004D4D4E">
        <w:tc>
          <w:tcPr>
            <w:tcW w:w="0" w:type="auto"/>
            <w:hideMark/>
          </w:tcPr>
          <w:p w:rsidR="00CF4010" w:rsidRPr="004D4D4E" w:rsidRDefault="00CF4010" w:rsidP="00F9263A">
            <w:pPr>
              <w:pStyle w:val="formattext0"/>
              <w:spacing w:before="0" w:beforeAutospacing="0" w:after="0" w:afterAutospacing="0"/>
            </w:pPr>
            <w:r w:rsidRPr="004D4D4E">
              <w:t>по признаку осуществления хранения или переработки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по признаку осуществления хранения зерна, продуктов его переработки и комбикормового сырья, склонных к самосогреванию и самовозгоранию (</w:t>
            </w:r>
            <w:hyperlink r:id="rId698" w:history="1">
              <w:r w:rsidRPr="004D4D4E">
                <w:rPr>
                  <w:rStyle w:val="ae"/>
                  <w:color w:val="auto"/>
                </w:rPr>
                <w:t>п.6 приложения 1</w:t>
              </w:r>
            </w:hyperlink>
            <w:r w:rsidRPr="004D4D4E">
              <w:t xml:space="preserve"> к </w:t>
            </w:r>
            <w:hyperlink r:id="rId699" w:history="1">
              <w:r w:rsidRPr="004D4D4E">
                <w:rPr>
                  <w:rStyle w:val="ae"/>
                  <w:color w:val="auto"/>
                </w:rPr>
                <w:t>Федеральному закону от 21.07.97 N 116-ФЗ</w:t>
              </w:r>
            </w:hyperlink>
            <w:r w:rsidRPr="004D4D4E">
              <w:t xml:space="preserve">) </w:t>
            </w:r>
          </w:p>
        </w:tc>
      </w:tr>
    </w:tbl>
    <w:p w:rsidR="00CF4010" w:rsidRDefault="00CF4010" w:rsidP="00F9263A">
      <w:pPr>
        <w:pStyle w:val="formattext0"/>
        <w:spacing w:before="0" w:beforeAutospacing="0" w:after="0" w:afterAutospacing="0"/>
      </w:pPr>
    </w:p>
    <w:p w:rsidR="004D4D4E" w:rsidRDefault="004D4D4E" w:rsidP="004D4D4E">
      <w:pPr>
        <w:pStyle w:val="formattext0"/>
        <w:spacing w:before="0" w:beforeAutospacing="0" w:after="0" w:afterAutospacing="0"/>
        <w:ind w:firstLine="709"/>
        <w:jc w:val="both"/>
      </w:pPr>
      <w:r>
        <w:t>На иных ОПО планирование и осуществление мероприятий по локализации и ликвидации последствий аварий также должно осуществляться.</w:t>
      </w:r>
    </w:p>
    <w:p w:rsidR="004D4D4E" w:rsidRDefault="004D4D4E" w:rsidP="004D4D4E">
      <w:pPr>
        <w:pStyle w:val="formattext0"/>
        <w:spacing w:before="0" w:beforeAutospacing="0" w:after="0" w:afterAutospacing="0"/>
        <w:ind w:firstLine="709"/>
        <w:jc w:val="both"/>
      </w:pPr>
      <w:r>
        <w:t>Однако отсутствует единый нормативный правовой акт, который бы устанавливал требования к порядку планирования и осуществления мероприятий по локализации и ликвидации последствий аварий на ОПО, которые не указаны в п.2 ст.10 Федерального закона «О промышленной безопасности опасных производственных объектов».</w:t>
      </w:r>
    </w:p>
    <w:p w:rsidR="004D4D4E" w:rsidRDefault="004D4D4E" w:rsidP="004D4D4E">
      <w:pPr>
        <w:pStyle w:val="formattext0"/>
        <w:spacing w:before="0" w:beforeAutospacing="0" w:after="0" w:afterAutospacing="0"/>
        <w:ind w:firstLine="709"/>
        <w:jc w:val="both"/>
      </w:pPr>
      <w:r>
        <w:t>Особенности планирования таких мероприятий должны определяться соответствующими федеральными нормами и правилами в области промышленной безопасности.</w:t>
      </w:r>
    </w:p>
    <w:p w:rsidR="004D4D4E" w:rsidRPr="00F9263A" w:rsidRDefault="004D4D4E" w:rsidP="004D4D4E">
      <w:pPr>
        <w:pStyle w:val="formattext0"/>
        <w:spacing w:before="0" w:beforeAutospacing="0" w:after="0" w:afterAutospacing="0"/>
        <w:ind w:firstLine="709"/>
        <w:jc w:val="both"/>
      </w:pPr>
      <w:r w:rsidRPr="004D4D4E">
        <w:t>Также необходимо отметить, что в силу требований Положения о лицензировании эксплуатации взрывопожароопасных и химически опасных производственных объектов I, II, III классов опасности, утв. Постановлением Правительства РФ от 10.06.2013 N 492, наличие планов мероприятий по локализации и ликвидации последствий аварий на объектах в соответствии со ст.10 Федерального закона от 21.07.97 N 116-ФЗ «О промышленной безопасности опасных производственных объектов» является одним из лицензионных требований к соискателю лицензии и лицензиату.</w:t>
      </w:r>
    </w:p>
    <w:p w:rsidR="00CF4010" w:rsidRPr="004D4D4E" w:rsidRDefault="00CF4010" w:rsidP="004D4D4E">
      <w:pPr>
        <w:pStyle w:val="headertext0"/>
        <w:spacing w:before="0" w:beforeAutospacing="0" w:after="0" w:afterAutospacing="0"/>
        <w:ind w:firstLine="709"/>
        <w:jc w:val="center"/>
        <w:rPr>
          <w:b/>
        </w:rPr>
      </w:pPr>
      <w:r w:rsidRPr="004D4D4E">
        <w:rPr>
          <w:b/>
        </w:rPr>
        <w:t xml:space="preserve">Разработка, утверждение и согласование плана мероприятий по локализации и ликвидации последствий аварий на </w:t>
      </w:r>
      <w:r w:rsidR="004D4D4E" w:rsidRPr="004D4D4E">
        <w:rPr>
          <w:b/>
        </w:rPr>
        <w:t>ОПО</w:t>
      </w:r>
    </w:p>
    <w:p w:rsidR="004D4D4E" w:rsidRDefault="004D4D4E" w:rsidP="004D4D4E">
      <w:pPr>
        <w:pStyle w:val="headertext0"/>
        <w:spacing w:before="0" w:beforeAutospacing="0" w:after="0" w:afterAutospacing="0"/>
        <w:ind w:firstLine="709"/>
        <w:jc w:val="both"/>
      </w:pPr>
      <w:r>
        <w:t xml:space="preserve">Согласно п.4 Положения план мероприятий по локализации и ликвидации последствий аварий на ОПО разрабатывается для объекта, зарегистрированного в государственном реестре ОПО.  </w:t>
      </w:r>
    </w:p>
    <w:p w:rsidR="004D4D4E" w:rsidRDefault="004D4D4E" w:rsidP="004D4D4E">
      <w:pPr>
        <w:pStyle w:val="headertext0"/>
        <w:spacing w:before="0" w:beforeAutospacing="0" w:after="0" w:afterAutospacing="0"/>
        <w:ind w:firstLine="709"/>
        <w:jc w:val="both"/>
      </w:pPr>
      <w:r>
        <w:t>Планы мероприятий по локализации и ликвидации последствий аварий на ОПО утверждаются руководителями (заместителями руководителей) организаций, эксплуатирующих объекты, либо руководителями обособленных подразделений юридических лиц (в случаях, предусмотренных положениями о таких обособленных подразделениях) (п.8 Положения).</w:t>
      </w:r>
    </w:p>
    <w:p w:rsidR="004D4D4E" w:rsidRPr="00F9263A" w:rsidRDefault="004D4D4E" w:rsidP="004D4D4E">
      <w:pPr>
        <w:pStyle w:val="headertext0"/>
        <w:spacing w:before="0" w:beforeAutospacing="0" w:after="0" w:afterAutospacing="0"/>
        <w:ind w:firstLine="709"/>
        <w:jc w:val="both"/>
      </w:pPr>
      <w:r>
        <w:t xml:space="preserve">Планы мероприятий по локализации и ликвидации последствий аварий на ОПО согласовываются руководителями профессиональных аварийно-спасательных служб или </w:t>
      </w:r>
      <w:r>
        <w:lastRenderedPageBreak/>
        <w:t>профессиональных аварийно-спасательных формирований, с которыми заключен договор на обслуживание объектов (п.9 Положения).</w:t>
      </w:r>
    </w:p>
    <w:p w:rsidR="00CF4010" w:rsidRPr="00F9263A" w:rsidRDefault="00CF4010" w:rsidP="004D4D4E">
      <w:pPr>
        <w:pStyle w:val="formattext0"/>
        <w:spacing w:before="0" w:beforeAutospacing="0" w:after="0" w:afterAutospacing="0"/>
        <w:ind w:firstLine="480"/>
        <w:jc w:val="center"/>
      </w:pPr>
      <w:r w:rsidRPr="00F9263A">
        <w:rPr>
          <w:b/>
          <w:bCs/>
        </w:rPr>
        <w:t>Срок действия плана мероприятий по локализации и ликвидации последствий аварий на ОПО</w:t>
      </w:r>
    </w:p>
    <w:p w:rsidR="00CF4010" w:rsidRPr="00A53220" w:rsidRDefault="00CF4010" w:rsidP="004D4D4E">
      <w:pPr>
        <w:pStyle w:val="formattext0"/>
        <w:spacing w:before="0" w:beforeAutospacing="0" w:after="0" w:afterAutospacing="0"/>
        <w:ind w:firstLine="480"/>
      </w:pPr>
      <w:r w:rsidRPr="00A53220">
        <w:t xml:space="preserve">В соответствии с </w:t>
      </w:r>
      <w:hyperlink r:id="rId700" w:history="1">
        <w:r w:rsidRPr="00A53220">
          <w:rPr>
            <w:rStyle w:val="ae"/>
            <w:color w:val="auto"/>
          </w:rPr>
          <w:t>п.5</w:t>
        </w:r>
      </w:hyperlink>
      <w:r w:rsidRPr="00A53220">
        <w:t xml:space="preserve">, </w:t>
      </w:r>
      <w:hyperlink r:id="rId701" w:history="1">
        <w:r w:rsidRPr="00A53220">
          <w:rPr>
            <w:rStyle w:val="ae"/>
            <w:color w:val="auto"/>
          </w:rPr>
          <w:t>6 Положения</w:t>
        </w:r>
      </w:hyperlink>
      <w:r w:rsidR="004D4D4E" w:rsidRPr="00A53220">
        <w:t xml:space="preserve">: </w:t>
      </w:r>
    </w:p>
    <w:tbl>
      <w:tblPr>
        <w:tblStyle w:val="af1"/>
        <w:tblW w:w="5000" w:type="pct"/>
        <w:tblLook w:val="04A0" w:firstRow="1" w:lastRow="0" w:firstColumn="1" w:lastColumn="0" w:noHBand="0" w:noVBand="1"/>
      </w:tblPr>
      <w:tblGrid>
        <w:gridCol w:w="3832"/>
        <w:gridCol w:w="6624"/>
      </w:tblGrid>
      <w:tr w:rsidR="00A53220" w:rsidRPr="00A53220" w:rsidTr="004D4D4E">
        <w:tc>
          <w:tcPr>
            <w:tcW w:w="0" w:type="auto"/>
            <w:hideMark/>
          </w:tcPr>
          <w:p w:rsidR="00CF4010" w:rsidRPr="00A53220" w:rsidRDefault="00CF4010" w:rsidP="00A53220">
            <w:pPr>
              <w:pStyle w:val="formattext0"/>
              <w:spacing w:before="0" w:beforeAutospacing="0" w:after="0" w:afterAutospacing="0"/>
              <w:jc w:val="both"/>
            </w:pPr>
            <w:r w:rsidRPr="00A53220">
              <w:t xml:space="preserve">6 месяцев </w:t>
            </w:r>
          </w:p>
        </w:tc>
        <w:tc>
          <w:tcPr>
            <w:tcW w:w="0" w:type="auto"/>
            <w:hideMark/>
          </w:tcPr>
          <w:p w:rsidR="00CF4010" w:rsidRPr="00A53220" w:rsidRDefault="00CF4010" w:rsidP="00A53220">
            <w:pPr>
              <w:pStyle w:val="formattext0"/>
              <w:spacing w:before="0" w:beforeAutospacing="0" w:after="0" w:afterAutospacing="0"/>
              <w:jc w:val="both"/>
            </w:pPr>
            <w:r w:rsidRPr="00A53220">
              <w:t xml:space="preserve">для шахт угольных и объектов, на которых ведутся горные работы в подземных условиях </w:t>
            </w:r>
          </w:p>
        </w:tc>
      </w:tr>
      <w:tr w:rsidR="00A53220" w:rsidRPr="00A53220" w:rsidTr="004D4D4E">
        <w:tc>
          <w:tcPr>
            <w:tcW w:w="0" w:type="auto"/>
            <w:hideMark/>
          </w:tcPr>
          <w:p w:rsidR="00CF4010" w:rsidRPr="00A53220" w:rsidRDefault="00CF4010" w:rsidP="00A53220">
            <w:pPr>
              <w:pStyle w:val="formattext0"/>
              <w:spacing w:before="0" w:beforeAutospacing="0" w:after="0" w:afterAutospacing="0"/>
              <w:jc w:val="both"/>
            </w:pPr>
            <w:r w:rsidRPr="00A53220">
              <w:t xml:space="preserve">1 год </w:t>
            </w:r>
          </w:p>
        </w:tc>
        <w:tc>
          <w:tcPr>
            <w:tcW w:w="0" w:type="auto"/>
            <w:hideMark/>
          </w:tcPr>
          <w:p w:rsidR="00CF4010" w:rsidRPr="00A53220" w:rsidRDefault="00CF4010" w:rsidP="00A53220">
            <w:pPr>
              <w:pStyle w:val="formattext0"/>
              <w:spacing w:before="0" w:beforeAutospacing="0" w:after="0" w:afterAutospacing="0"/>
              <w:jc w:val="both"/>
            </w:pPr>
            <w:r w:rsidRPr="00A53220">
              <w:t xml:space="preserve">для объектов, на которых ведутся открытые горные работы или работы по обогащению полезных ископаемых </w:t>
            </w:r>
          </w:p>
        </w:tc>
      </w:tr>
      <w:tr w:rsidR="00A53220" w:rsidRPr="00A53220" w:rsidTr="004D4D4E">
        <w:tc>
          <w:tcPr>
            <w:tcW w:w="0" w:type="auto"/>
            <w:hideMark/>
          </w:tcPr>
          <w:p w:rsidR="00CF4010" w:rsidRPr="00A53220" w:rsidRDefault="00CF4010" w:rsidP="00A53220">
            <w:pPr>
              <w:pStyle w:val="formattext0"/>
              <w:spacing w:before="0" w:beforeAutospacing="0" w:after="0" w:afterAutospacing="0"/>
              <w:jc w:val="both"/>
            </w:pPr>
            <w:r w:rsidRPr="00A53220">
              <w:t xml:space="preserve">2 года </w:t>
            </w:r>
          </w:p>
        </w:tc>
        <w:tc>
          <w:tcPr>
            <w:tcW w:w="0" w:type="auto"/>
            <w:hideMark/>
          </w:tcPr>
          <w:p w:rsidR="00CF4010" w:rsidRPr="00A53220" w:rsidRDefault="00CF4010" w:rsidP="00A53220">
            <w:pPr>
              <w:pStyle w:val="formattext0"/>
              <w:spacing w:before="0" w:beforeAutospacing="0" w:after="0" w:afterAutospacing="0"/>
              <w:jc w:val="both"/>
            </w:pPr>
            <w:r w:rsidRPr="00A53220">
              <w:t xml:space="preserve">для объектов I класса опасности (за исключением шахт угольных и объектов, на которых ведутся горные работы в подземных условиях, а также объектов, на которых ведутся открытые горные работы или работы по обогащению полезных ископаемых) </w:t>
            </w:r>
          </w:p>
        </w:tc>
      </w:tr>
      <w:tr w:rsidR="00A53220" w:rsidRPr="00A53220" w:rsidTr="004D4D4E">
        <w:tc>
          <w:tcPr>
            <w:tcW w:w="0" w:type="auto"/>
            <w:hideMark/>
          </w:tcPr>
          <w:p w:rsidR="00CF4010" w:rsidRPr="00A53220" w:rsidRDefault="00CF4010" w:rsidP="00A53220">
            <w:pPr>
              <w:pStyle w:val="formattext0"/>
              <w:spacing w:before="0" w:beforeAutospacing="0" w:after="0" w:afterAutospacing="0"/>
              <w:jc w:val="both"/>
            </w:pPr>
            <w:r w:rsidRPr="00A53220">
              <w:t xml:space="preserve">3 года </w:t>
            </w:r>
          </w:p>
        </w:tc>
        <w:tc>
          <w:tcPr>
            <w:tcW w:w="0" w:type="auto"/>
            <w:hideMark/>
          </w:tcPr>
          <w:p w:rsidR="00CF4010" w:rsidRPr="00A53220" w:rsidRDefault="00CF4010" w:rsidP="00A53220">
            <w:pPr>
              <w:pStyle w:val="formattext0"/>
              <w:spacing w:before="0" w:beforeAutospacing="0" w:after="0" w:afterAutospacing="0"/>
              <w:jc w:val="both"/>
            </w:pPr>
            <w:r w:rsidRPr="00A53220">
              <w:t xml:space="preserve">для объектов II класса опасности (за исключением шахт угольных и объектов, на которых ведутся горные работы в подземных условиях, а также объектов, на которых ведутся открытые горные работы или работы по обогащению полезных ископаемых) </w:t>
            </w:r>
          </w:p>
        </w:tc>
      </w:tr>
      <w:tr w:rsidR="00A53220" w:rsidRPr="00A53220" w:rsidTr="004D4D4E">
        <w:tc>
          <w:tcPr>
            <w:tcW w:w="0" w:type="auto"/>
            <w:hideMark/>
          </w:tcPr>
          <w:p w:rsidR="00CF4010" w:rsidRPr="00A53220" w:rsidRDefault="00CF4010" w:rsidP="00A53220">
            <w:pPr>
              <w:pStyle w:val="formattext0"/>
              <w:spacing w:before="0" w:beforeAutospacing="0" w:after="0" w:afterAutospacing="0"/>
              <w:jc w:val="both"/>
            </w:pPr>
            <w:r w:rsidRPr="00A53220">
              <w:t xml:space="preserve">5 лет </w:t>
            </w:r>
          </w:p>
        </w:tc>
        <w:tc>
          <w:tcPr>
            <w:tcW w:w="0" w:type="auto"/>
            <w:hideMark/>
          </w:tcPr>
          <w:p w:rsidR="00CF4010" w:rsidRPr="00A53220" w:rsidRDefault="00CF4010" w:rsidP="00A53220">
            <w:pPr>
              <w:pStyle w:val="formattext0"/>
              <w:spacing w:before="0" w:beforeAutospacing="0" w:after="0" w:afterAutospacing="0"/>
              <w:jc w:val="both"/>
            </w:pPr>
            <w:r w:rsidRPr="00A53220">
              <w:t xml:space="preserve">для объектов III класса опасности (за исключением шахт угольных и объектов, на которых ведутся горные работы в подземных условиях, а также объектов, на которых ведутся открытые горные работы или работы по обогащению полезных ископаемых) </w:t>
            </w:r>
          </w:p>
        </w:tc>
      </w:tr>
      <w:tr w:rsidR="00A53220" w:rsidRPr="00A53220" w:rsidTr="004D4D4E">
        <w:tc>
          <w:tcPr>
            <w:tcW w:w="0" w:type="auto"/>
            <w:hideMark/>
          </w:tcPr>
          <w:p w:rsidR="00CF4010" w:rsidRPr="00A53220" w:rsidRDefault="00CF4010" w:rsidP="00A53220">
            <w:pPr>
              <w:pStyle w:val="formattext0"/>
              <w:spacing w:before="0" w:beforeAutospacing="0" w:after="0" w:afterAutospacing="0"/>
              <w:jc w:val="both"/>
            </w:pPr>
            <w:r w:rsidRPr="00A53220">
              <w:t xml:space="preserve">срок действия плана устанавливается равным наименьшему сроку, предусмотренному </w:t>
            </w:r>
            <w:hyperlink r:id="rId702" w:history="1">
              <w:r w:rsidRPr="00A53220">
                <w:rPr>
                  <w:rStyle w:val="ae"/>
                  <w:color w:val="auto"/>
                </w:rPr>
                <w:t>п.5 Положения.</w:t>
              </w:r>
            </w:hyperlink>
            <w:r w:rsidRPr="00A53220">
              <w:t xml:space="preserve"> </w:t>
            </w:r>
          </w:p>
        </w:tc>
        <w:tc>
          <w:tcPr>
            <w:tcW w:w="0" w:type="auto"/>
            <w:hideMark/>
          </w:tcPr>
          <w:p w:rsidR="00CF4010" w:rsidRPr="00A53220" w:rsidRDefault="00CF4010" w:rsidP="00A53220">
            <w:pPr>
              <w:pStyle w:val="formattext0"/>
              <w:spacing w:before="0" w:beforeAutospacing="0" w:after="0" w:afterAutospacing="0"/>
              <w:jc w:val="both"/>
            </w:pPr>
            <w:r w:rsidRPr="00A53220">
              <w:t xml:space="preserve">в отношении расположенных на одном земельном участке или на смежных земельных участках 2 и более объектов, для которых установлены различные сроки действия планов мероприятий, разрабатывается единый план мероприятий. </w:t>
            </w:r>
          </w:p>
        </w:tc>
      </w:tr>
    </w:tbl>
    <w:p w:rsidR="004D4D4E" w:rsidRDefault="004D4D4E" w:rsidP="004D4D4E">
      <w:pPr>
        <w:pStyle w:val="formattext0"/>
        <w:spacing w:before="0" w:beforeAutospacing="0" w:after="0" w:afterAutospacing="0"/>
        <w:ind w:firstLine="480"/>
        <w:jc w:val="center"/>
        <w:rPr>
          <w:b/>
          <w:bCs/>
        </w:rPr>
      </w:pPr>
    </w:p>
    <w:p w:rsidR="00CF4010" w:rsidRPr="00F9263A" w:rsidRDefault="00CF4010" w:rsidP="004D4D4E">
      <w:pPr>
        <w:pStyle w:val="formattext0"/>
        <w:spacing w:before="0" w:beforeAutospacing="0" w:after="0" w:afterAutospacing="0"/>
        <w:ind w:firstLine="480"/>
        <w:jc w:val="center"/>
      </w:pPr>
      <w:r w:rsidRPr="00F9263A">
        <w:rPr>
          <w:b/>
          <w:bCs/>
        </w:rPr>
        <w:t>Сроки пересмотра плана мероприятий по локализации и ликвидации последствий аварий на ОПО</w:t>
      </w:r>
    </w:p>
    <w:p w:rsidR="00CF4010" w:rsidRPr="00A53220" w:rsidRDefault="00CF4010" w:rsidP="00A53220">
      <w:pPr>
        <w:pStyle w:val="formattext0"/>
        <w:spacing w:before="0" w:beforeAutospacing="0" w:after="0" w:afterAutospacing="0"/>
        <w:ind w:firstLine="709"/>
        <w:jc w:val="both"/>
      </w:pPr>
      <w:r w:rsidRPr="00A53220">
        <w:t xml:space="preserve">В соответствии с </w:t>
      </w:r>
      <w:hyperlink r:id="rId703" w:history="1">
        <w:r w:rsidRPr="00A53220">
          <w:rPr>
            <w:rStyle w:val="ae"/>
            <w:color w:val="auto"/>
          </w:rPr>
          <w:t>п.7 Положения</w:t>
        </w:r>
      </w:hyperlink>
      <w:r w:rsidR="004D4D4E" w:rsidRPr="00A53220">
        <w:t>:</w:t>
      </w:r>
    </w:p>
    <w:tbl>
      <w:tblPr>
        <w:tblStyle w:val="af1"/>
        <w:tblW w:w="5000" w:type="pct"/>
        <w:tblLayout w:type="fixed"/>
        <w:tblLook w:val="04A0" w:firstRow="1" w:lastRow="0" w:firstColumn="1" w:lastColumn="0" w:noHBand="0" w:noVBand="1"/>
      </w:tblPr>
      <w:tblGrid>
        <w:gridCol w:w="4389"/>
        <w:gridCol w:w="6067"/>
      </w:tblGrid>
      <w:tr w:rsidR="00CF4010" w:rsidRPr="00F9263A" w:rsidTr="00A53220">
        <w:tc>
          <w:tcPr>
            <w:tcW w:w="2099" w:type="pct"/>
            <w:hideMark/>
          </w:tcPr>
          <w:p w:rsidR="00CF4010" w:rsidRPr="00F9263A" w:rsidRDefault="00CF4010" w:rsidP="00F9263A">
            <w:pPr>
              <w:pStyle w:val="formattext0"/>
              <w:spacing w:before="0" w:beforeAutospacing="0" w:after="0" w:afterAutospacing="0"/>
              <w:jc w:val="center"/>
            </w:pPr>
            <w:r w:rsidRPr="00F9263A">
              <w:rPr>
                <w:b/>
                <w:bCs/>
              </w:rPr>
              <w:t>Сроки пересмотра плана</w:t>
            </w:r>
            <w:r w:rsidRPr="00F9263A">
              <w:t xml:space="preserve"> </w:t>
            </w:r>
          </w:p>
        </w:tc>
        <w:tc>
          <w:tcPr>
            <w:tcW w:w="2901" w:type="pct"/>
            <w:hideMark/>
          </w:tcPr>
          <w:p w:rsidR="00CF4010" w:rsidRPr="00F9263A" w:rsidRDefault="00CF4010" w:rsidP="00F9263A">
            <w:pPr>
              <w:pStyle w:val="formattext0"/>
              <w:spacing w:before="0" w:beforeAutospacing="0" w:after="0" w:afterAutospacing="0"/>
              <w:jc w:val="center"/>
            </w:pPr>
            <w:r w:rsidRPr="00F9263A">
              <w:rPr>
                <w:b/>
                <w:bCs/>
              </w:rPr>
              <w:t>Основания для пересмотра</w:t>
            </w:r>
            <w:r w:rsidRPr="00F9263A">
              <w:t xml:space="preserve"> </w:t>
            </w:r>
          </w:p>
        </w:tc>
      </w:tr>
      <w:tr w:rsidR="00CF4010" w:rsidRPr="00F9263A" w:rsidTr="00A53220">
        <w:tc>
          <w:tcPr>
            <w:tcW w:w="2099" w:type="pct"/>
            <w:hideMark/>
          </w:tcPr>
          <w:p w:rsidR="00CF4010" w:rsidRPr="00F9263A" w:rsidRDefault="00CF4010" w:rsidP="00A53220">
            <w:pPr>
              <w:pStyle w:val="formattext0"/>
              <w:spacing w:before="0" w:beforeAutospacing="0" w:after="0" w:afterAutospacing="0"/>
              <w:jc w:val="both"/>
            </w:pPr>
            <w:r w:rsidRPr="00F9263A">
              <w:t xml:space="preserve">не менее чем за 15 календарных дней до истечения срока действия предыдущего плана мероприятий </w:t>
            </w:r>
          </w:p>
        </w:tc>
        <w:tc>
          <w:tcPr>
            <w:tcW w:w="2901" w:type="pct"/>
            <w:hideMark/>
          </w:tcPr>
          <w:p w:rsidR="00CF4010" w:rsidRPr="00F9263A" w:rsidRDefault="00CF4010" w:rsidP="00A53220">
            <w:pPr>
              <w:pStyle w:val="formattext0"/>
              <w:spacing w:before="0" w:beforeAutospacing="0" w:after="0" w:afterAutospacing="0"/>
              <w:jc w:val="both"/>
            </w:pPr>
            <w:r w:rsidRPr="00F9263A">
              <w:t xml:space="preserve">истечение срока действия предыдущего плана мероприятий </w:t>
            </w:r>
          </w:p>
        </w:tc>
      </w:tr>
      <w:tr w:rsidR="00CF4010" w:rsidRPr="00F9263A" w:rsidTr="00A53220">
        <w:tc>
          <w:tcPr>
            <w:tcW w:w="2099" w:type="pct"/>
            <w:hideMark/>
          </w:tcPr>
          <w:p w:rsidR="00CF4010" w:rsidRPr="00F9263A" w:rsidRDefault="00CF4010" w:rsidP="00A53220">
            <w:pPr>
              <w:pStyle w:val="formattext0"/>
              <w:spacing w:before="0" w:beforeAutospacing="0" w:after="0" w:afterAutospacing="0"/>
              <w:jc w:val="both"/>
            </w:pPr>
            <w:r w:rsidRPr="00F9263A">
              <w:t xml:space="preserve">не позднее 1 месяца: </w:t>
            </w:r>
          </w:p>
        </w:tc>
        <w:tc>
          <w:tcPr>
            <w:tcW w:w="2901" w:type="pct"/>
            <w:hideMark/>
          </w:tcPr>
          <w:p w:rsidR="004D4D4E" w:rsidRDefault="00CF4010" w:rsidP="00A53220">
            <w:pPr>
              <w:pStyle w:val="formattext0"/>
              <w:spacing w:before="0" w:beforeAutospacing="0" w:after="0" w:afterAutospacing="0"/>
              <w:jc w:val="both"/>
            </w:pPr>
            <w:r w:rsidRPr="00F9263A">
              <w:t>- после реконструкции, технического перевооружения объекта или внесения изменений в технологию производства;</w:t>
            </w:r>
            <w:r w:rsidR="004D4D4E" w:rsidRPr="00F9263A">
              <w:t xml:space="preserve"> </w:t>
            </w:r>
          </w:p>
          <w:p w:rsidR="004D4D4E" w:rsidRDefault="00CF4010" w:rsidP="00A53220">
            <w:pPr>
              <w:pStyle w:val="formattext0"/>
              <w:spacing w:before="0" w:beforeAutospacing="0" w:after="0" w:afterAutospacing="0"/>
              <w:jc w:val="both"/>
            </w:pPr>
            <w:r w:rsidRPr="00F9263A">
              <w:t>- после внесения изменений в применяемые при осуществлении производственного контроля за соблюдением требований промышленной безопасности на объекте методики (методы) измерений или типы средств измерений;</w:t>
            </w:r>
          </w:p>
          <w:p w:rsidR="004D4D4E" w:rsidRDefault="00CF4010" w:rsidP="00A53220">
            <w:pPr>
              <w:pStyle w:val="formattext0"/>
              <w:spacing w:before="0" w:beforeAutospacing="0" w:after="0" w:afterAutospacing="0"/>
              <w:jc w:val="both"/>
            </w:pPr>
            <w:r w:rsidRPr="00F9263A">
              <w:t>- после внесения изменений в системы управления технологическими процессами на объекте;</w:t>
            </w:r>
          </w:p>
          <w:p w:rsidR="00CF4010" w:rsidRPr="00F9263A" w:rsidRDefault="00CF4010" w:rsidP="00A53220">
            <w:pPr>
              <w:pStyle w:val="formattext0"/>
              <w:spacing w:before="0" w:beforeAutospacing="0" w:after="0" w:afterAutospacing="0"/>
              <w:jc w:val="both"/>
            </w:pPr>
            <w:r w:rsidRPr="00F9263A">
              <w:t xml:space="preserve">- после ввода новых или закрытия отработанных участков горных выработок, внесения изменений в </w:t>
            </w:r>
            <w:r w:rsidRPr="00F9263A">
              <w:lastRenderedPageBreak/>
              <w:t xml:space="preserve">схемы вентиляции на них, а также после изменения путей выхода работников при аварии. </w:t>
            </w:r>
          </w:p>
        </w:tc>
      </w:tr>
      <w:tr w:rsidR="00CF4010" w:rsidRPr="00F9263A" w:rsidTr="00A53220">
        <w:tc>
          <w:tcPr>
            <w:tcW w:w="2099" w:type="pct"/>
            <w:hideMark/>
          </w:tcPr>
          <w:p w:rsidR="00CF4010" w:rsidRPr="00F9263A" w:rsidRDefault="00CF4010" w:rsidP="00A53220">
            <w:pPr>
              <w:pStyle w:val="formattext0"/>
              <w:spacing w:before="0" w:beforeAutospacing="0" w:after="0" w:afterAutospacing="0"/>
              <w:jc w:val="both"/>
            </w:pPr>
            <w:r w:rsidRPr="00F9263A">
              <w:lastRenderedPageBreak/>
              <w:t xml:space="preserve">в соответствии с актом технического расследования причин аварии на объекте </w:t>
            </w:r>
          </w:p>
        </w:tc>
        <w:tc>
          <w:tcPr>
            <w:tcW w:w="2901" w:type="pct"/>
            <w:hideMark/>
          </w:tcPr>
          <w:p w:rsidR="00CF4010" w:rsidRPr="00F9263A" w:rsidRDefault="00CF4010" w:rsidP="00A53220">
            <w:pPr>
              <w:pStyle w:val="formattext0"/>
              <w:spacing w:before="0" w:beforeAutospacing="0" w:after="0" w:afterAutospacing="0"/>
              <w:jc w:val="both"/>
            </w:pPr>
            <w:r w:rsidRPr="00F9263A">
              <w:t xml:space="preserve">акт технического расследования причин аварии на объекте </w:t>
            </w:r>
          </w:p>
        </w:tc>
      </w:tr>
      <w:tr w:rsidR="00CF4010" w:rsidRPr="00F9263A" w:rsidTr="00A53220">
        <w:tc>
          <w:tcPr>
            <w:tcW w:w="2099" w:type="pct"/>
            <w:hideMark/>
          </w:tcPr>
          <w:p w:rsidR="00CF4010" w:rsidRPr="00F9263A" w:rsidRDefault="00CF4010" w:rsidP="00A53220">
            <w:pPr>
              <w:pStyle w:val="formattext0"/>
              <w:spacing w:before="0" w:beforeAutospacing="0" w:after="0" w:afterAutospacing="0"/>
              <w:jc w:val="both"/>
            </w:pPr>
            <w:r w:rsidRPr="00F9263A">
              <w:t xml:space="preserve">по предписанию федерального органа исполнительной власти в области промышленной безопасности или его территориального органа </w:t>
            </w:r>
          </w:p>
        </w:tc>
        <w:tc>
          <w:tcPr>
            <w:tcW w:w="2901" w:type="pct"/>
            <w:hideMark/>
          </w:tcPr>
          <w:p w:rsidR="004D4D4E" w:rsidRDefault="00CF4010" w:rsidP="00A53220">
            <w:pPr>
              <w:pStyle w:val="formattext0"/>
              <w:spacing w:before="0" w:beforeAutospacing="0" w:after="0" w:afterAutospacing="0"/>
              <w:jc w:val="both"/>
            </w:pPr>
            <w:r w:rsidRPr="00F9263A">
              <w:t xml:space="preserve">- в случае выявления несоответствия сведений, содержащихся в плане мероприятий, сведениям, полученным в ходе осуществления федерального государственного надзора в области промышленной безопасности, </w:t>
            </w:r>
          </w:p>
          <w:p w:rsidR="004D4D4E" w:rsidRDefault="004D4D4E" w:rsidP="00A53220">
            <w:pPr>
              <w:pStyle w:val="formattext0"/>
              <w:spacing w:before="0" w:beforeAutospacing="0" w:after="0" w:afterAutospacing="0"/>
              <w:jc w:val="both"/>
            </w:pPr>
            <w:r w:rsidRPr="00F9263A">
              <w:t>И</w:t>
            </w:r>
            <w:r w:rsidR="00CF4010" w:rsidRPr="00F9263A">
              <w:t>ли</w:t>
            </w:r>
          </w:p>
          <w:p w:rsidR="00CF4010" w:rsidRPr="00F9263A" w:rsidRDefault="00CF4010" w:rsidP="00A53220">
            <w:pPr>
              <w:pStyle w:val="formattext0"/>
              <w:spacing w:before="0" w:beforeAutospacing="0" w:after="0" w:afterAutospacing="0"/>
              <w:jc w:val="both"/>
            </w:pPr>
            <w:r w:rsidRPr="00F9263A">
              <w:t xml:space="preserve">- в случае выявления новых факторов риска по результатам технического расследования причин аварий на иных аналогичных объектах. </w:t>
            </w:r>
          </w:p>
        </w:tc>
      </w:tr>
    </w:tbl>
    <w:p w:rsidR="004D4D4E" w:rsidRDefault="004D4D4E" w:rsidP="00F9263A">
      <w:pPr>
        <w:pStyle w:val="formattext0"/>
        <w:spacing w:before="0" w:beforeAutospacing="0" w:after="0" w:afterAutospacing="0"/>
        <w:ind w:firstLine="480"/>
        <w:rPr>
          <w:b/>
          <w:bCs/>
        </w:rPr>
      </w:pPr>
    </w:p>
    <w:p w:rsidR="00CF4010" w:rsidRPr="00F9263A" w:rsidRDefault="00CF4010" w:rsidP="004D4D4E">
      <w:pPr>
        <w:pStyle w:val="formattext0"/>
        <w:spacing w:before="0" w:beforeAutospacing="0" w:after="0" w:afterAutospacing="0"/>
        <w:ind w:firstLine="480"/>
        <w:jc w:val="center"/>
      </w:pPr>
      <w:r w:rsidRPr="00F9263A">
        <w:rPr>
          <w:b/>
          <w:bCs/>
        </w:rPr>
        <w:t>Содержание плана мероприятий по локализации и ликвидации последствий аварий на ОПО</w:t>
      </w:r>
    </w:p>
    <w:p w:rsidR="00CF4010" w:rsidRPr="00A53220" w:rsidRDefault="00CF4010" w:rsidP="00A53220">
      <w:pPr>
        <w:pStyle w:val="formattext0"/>
        <w:spacing w:before="0" w:beforeAutospacing="0" w:after="0" w:afterAutospacing="0"/>
        <w:ind w:firstLine="709"/>
        <w:jc w:val="both"/>
      </w:pPr>
      <w:r w:rsidRPr="00A53220">
        <w:t xml:space="preserve">В соответствии с </w:t>
      </w:r>
      <w:hyperlink r:id="rId704" w:history="1">
        <w:r w:rsidRPr="00A53220">
          <w:rPr>
            <w:rStyle w:val="ae"/>
            <w:color w:val="auto"/>
          </w:rPr>
          <w:t>п.10 Положения</w:t>
        </w:r>
      </w:hyperlink>
      <w:r w:rsidRPr="00A53220">
        <w:t xml:space="preserve">: </w:t>
      </w:r>
    </w:p>
    <w:tbl>
      <w:tblPr>
        <w:tblStyle w:val="af1"/>
        <w:tblW w:w="5000" w:type="pct"/>
        <w:tblLook w:val="04A0" w:firstRow="1" w:lastRow="0" w:firstColumn="1" w:lastColumn="0" w:noHBand="0" w:noVBand="1"/>
      </w:tblPr>
      <w:tblGrid>
        <w:gridCol w:w="608"/>
        <w:gridCol w:w="9848"/>
      </w:tblGrid>
      <w:tr w:rsidR="00CF4010" w:rsidRPr="00F9263A" w:rsidTr="004D4D4E">
        <w:tc>
          <w:tcPr>
            <w:tcW w:w="0" w:type="auto"/>
            <w:hideMark/>
          </w:tcPr>
          <w:p w:rsidR="00CF4010" w:rsidRPr="00F9263A" w:rsidRDefault="00CF4010" w:rsidP="00F9263A">
            <w:pPr>
              <w:pStyle w:val="formattext0"/>
              <w:spacing w:before="0" w:beforeAutospacing="0" w:after="0" w:afterAutospacing="0"/>
              <w:jc w:val="center"/>
            </w:pPr>
            <w:r w:rsidRPr="00F9263A">
              <w:rPr>
                <w:b/>
                <w:bCs/>
              </w:rPr>
              <w:t>П/н</w:t>
            </w:r>
            <w:r w:rsidRPr="00F9263A">
              <w:t xml:space="preserve"> </w:t>
            </w:r>
          </w:p>
        </w:tc>
        <w:tc>
          <w:tcPr>
            <w:tcW w:w="0" w:type="auto"/>
            <w:hideMark/>
          </w:tcPr>
          <w:p w:rsidR="00CF4010" w:rsidRPr="00F9263A" w:rsidRDefault="00CF4010" w:rsidP="00F9263A">
            <w:pPr>
              <w:pStyle w:val="formattext0"/>
              <w:spacing w:before="0" w:beforeAutospacing="0" w:after="0" w:afterAutospacing="0"/>
              <w:jc w:val="center"/>
            </w:pPr>
            <w:r w:rsidRPr="00F9263A">
              <w:rPr>
                <w:b/>
                <w:bCs/>
              </w:rPr>
              <w:t>Содержание</w:t>
            </w:r>
            <w:r w:rsidRPr="00F9263A">
              <w:t xml:space="preserve"> </w:t>
            </w:r>
          </w:p>
        </w:tc>
      </w:tr>
      <w:tr w:rsidR="00CF4010" w:rsidRPr="00F9263A" w:rsidTr="004D4D4E">
        <w:tc>
          <w:tcPr>
            <w:tcW w:w="0" w:type="auto"/>
            <w:hideMark/>
          </w:tcPr>
          <w:p w:rsidR="00CF4010" w:rsidRPr="00F9263A" w:rsidRDefault="00CF4010" w:rsidP="00F9263A">
            <w:pPr>
              <w:pStyle w:val="formattext0"/>
              <w:spacing w:before="0" w:beforeAutospacing="0" w:after="0" w:afterAutospacing="0"/>
              <w:jc w:val="center"/>
            </w:pPr>
            <w:r w:rsidRPr="00F9263A">
              <w:t xml:space="preserve">1 </w:t>
            </w:r>
          </w:p>
        </w:tc>
        <w:tc>
          <w:tcPr>
            <w:tcW w:w="0" w:type="auto"/>
            <w:hideMark/>
          </w:tcPr>
          <w:p w:rsidR="00CF4010" w:rsidRPr="00F9263A" w:rsidRDefault="00CF4010" w:rsidP="00F9263A">
            <w:pPr>
              <w:pStyle w:val="formattext0"/>
              <w:spacing w:before="0" w:beforeAutospacing="0" w:after="0" w:afterAutospacing="0"/>
            </w:pPr>
            <w:r w:rsidRPr="00F9263A">
              <w:t xml:space="preserve"> возможные сценарии возникновения и развития аварий на объекте. </w:t>
            </w:r>
          </w:p>
        </w:tc>
      </w:tr>
      <w:tr w:rsidR="00CF4010" w:rsidRPr="00F9263A" w:rsidTr="004D4D4E">
        <w:tc>
          <w:tcPr>
            <w:tcW w:w="0" w:type="auto"/>
            <w:hideMark/>
          </w:tcPr>
          <w:p w:rsidR="00CF4010" w:rsidRPr="00F9263A" w:rsidRDefault="00CF4010" w:rsidP="00F9263A">
            <w:pPr>
              <w:pStyle w:val="formattext0"/>
              <w:spacing w:before="0" w:beforeAutospacing="0" w:after="0" w:afterAutospacing="0"/>
              <w:jc w:val="center"/>
            </w:pPr>
            <w:r w:rsidRPr="00F9263A">
              <w:t xml:space="preserve">2 </w:t>
            </w:r>
          </w:p>
        </w:tc>
        <w:tc>
          <w:tcPr>
            <w:tcW w:w="0" w:type="auto"/>
            <w:hideMark/>
          </w:tcPr>
          <w:p w:rsidR="00CF4010" w:rsidRPr="00F9263A" w:rsidRDefault="00CF4010" w:rsidP="00F9263A">
            <w:pPr>
              <w:pStyle w:val="formattext0"/>
              <w:spacing w:before="0" w:beforeAutospacing="0" w:after="0" w:afterAutospacing="0"/>
            </w:pPr>
            <w:r w:rsidRPr="00F9263A">
              <w:t xml:space="preserve">достаточное количество сил и средств, используемых для локализации и ликвидации последствий аварий на объекте (далее - силы и средства), соответствие имеющихся на объекте сил и средств задачам ликвидации последствий аварий, а также необходимость привлечения профессиональных аварийно-спасательных формирований. </w:t>
            </w:r>
          </w:p>
        </w:tc>
      </w:tr>
      <w:tr w:rsidR="00CF4010" w:rsidRPr="00F9263A" w:rsidTr="004D4D4E">
        <w:tc>
          <w:tcPr>
            <w:tcW w:w="0" w:type="auto"/>
            <w:hideMark/>
          </w:tcPr>
          <w:p w:rsidR="00CF4010" w:rsidRPr="00F9263A" w:rsidRDefault="00CF4010" w:rsidP="00F9263A">
            <w:pPr>
              <w:pStyle w:val="formattext0"/>
              <w:spacing w:before="0" w:beforeAutospacing="0" w:after="0" w:afterAutospacing="0"/>
              <w:jc w:val="center"/>
            </w:pPr>
            <w:r w:rsidRPr="00F9263A">
              <w:t xml:space="preserve">3 </w:t>
            </w:r>
          </w:p>
        </w:tc>
        <w:tc>
          <w:tcPr>
            <w:tcW w:w="0" w:type="auto"/>
            <w:hideMark/>
          </w:tcPr>
          <w:p w:rsidR="00CF4010" w:rsidRPr="00F9263A" w:rsidRDefault="00CF4010" w:rsidP="00F9263A">
            <w:pPr>
              <w:pStyle w:val="formattext0"/>
              <w:spacing w:before="0" w:beforeAutospacing="0" w:after="0" w:afterAutospacing="0"/>
            </w:pPr>
            <w:r w:rsidRPr="00F9263A">
              <w:t xml:space="preserve">организацию взаимодействия сил и средств. </w:t>
            </w:r>
          </w:p>
        </w:tc>
      </w:tr>
      <w:tr w:rsidR="00CF4010" w:rsidRPr="00F9263A" w:rsidTr="004D4D4E">
        <w:tc>
          <w:tcPr>
            <w:tcW w:w="0" w:type="auto"/>
            <w:hideMark/>
          </w:tcPr>
          <w:p w:rsidR="00CF4010" w:rsidRPr="00F9263A" w:rsidRDefault="00CF4010" w:rsidP="00F9263A">
            <w:pPr>
              <w:pStyle w:val="formattext0"/>
              <w:spacing w:before="0" w:beforeAutospacing="0" w:after="0" w:afterAutospacing="0"/>
              <w:jc w:val="center"/>
            </w:pPr>
            <w:r w:rsidRPr="00F9263A">
              <w:t xml:space="preserve">4 </w:t>
            </w:r>
          </w:p>
        </w:tc>
        <w:tc>
          <w:tcPr>
            <w:tcW w:w="0" w:type="auto"/>
            <w:hideMark/>
          </w:tcPr>
          <w:p w:rsidR="00CF4010" w:rsidRPr="00F9263A" w:rsidRDefault="00CF4010" w:rsidP="00F9263A">
            <w:pPr>
              <w:pStyle w:val="formattext0"/>
              <w:spacing w:before="0" w:beforeAutospacing="0" w:after="0" w:afterAutospacing="0"/>
            </w:pPr>
            <w:r w:rsidRPr="00F9263A">
              <w:t xml:space="preserve">состав и дислокацию сил и средств. </w:t>
            </w:r>
          </w:p>
        </w:tc>
      </w:tr>
      <w:tr w:rsidR="00CF4010" w:rsidRPr="00F9263A" w:rsidTr="004D4D4E">
        <w:tc>
          <w:tcPr>
            <w:tcW w:w="0" w:type="auto"/>
            <w:hideMark/>
          </w:tcPr>
          <w:p w:rsidR="00CF4010" w:rsidRPr="00F9263A" w:rsidRDefault="00CF4010" w:rsidP="00F9263A">
            <w:pPr>
              <w:pStyle w:val="formattext0"/>
              <w:spacing w:before="0" w:beforeAutospacing="0" w:after="0" w:afterAutospacing="0"/>
              <w:jc w:val="center"/>
            </w:pPr>
            <w:r w:rsidRPr="00F9263A">
              <w:t xml:space="preserve">5 </w:t>
            </w:r>
          </w:p>
        </w:tc>
        <w:tc>
          <w:tcPr>
            <w:tcW w:w="0" w:type="auto"/>
            <w:hideMark/>
          </w:tcPr>
          <w:p w:rsidR="00CF4010" w:rsidRPr="00F9263A" w:rsidRDefault="00CF4010" w:rsidP="00F9263A">
            <w:pPr>
              <w:pStyle w:val="formattext0"/>
              <w:spacing w:before="0" w:beforeAutospacing="0" w:after="0" w:afterAutospacing="0"/>
            </w:pPr>
            <w:r w:rsidRPr="00F9263A">
              <w:t xml:space="preserve">порядок обеспечения постоянной готовности сил и средств к локализации и ликвидации последствий аварий на объекте с указанием организаций, которые несут ответственность за поддержание этих сил и средств в установленной степени готовности. </w:t>
            </w:r>
          </w:p>
        </w:tc>
      </w:tr>
      <w:tr w:rsidR="00CF4010" w:rsidRPr="00F9263A" w:rsidTr="004D4D4E">
        <w:tc>
          <w:tcPr>
            <w:tcW w:w="0" w:type="auto"/>
            <w:hideMark/>
          </w:tcPr>
          <w:p w:rsidR="00CF4010" w:rsidRPr="00F9263A" w:rsidRDefault="00CF4010" w:rsidP="00F9263A">
            <w:pPr>
              <w:pStyle w:val="formattext0"/>
              <w:spacing w:before="0" w:beforeAutospacing="0" w:after="0" w:afterAutospacing="0"/>
              <w:jc w:val="center"/>
            </w:pPr>
            <w:r w:rsidRPr="00F9263A">
              <w:t xml:space="preserve">6 </w:t>
            </w:r>
          </w:p>
        </w:tc>
        <w:tc>
          <w:tcPr>
            <w:tcW w:w="0" w:type="auto"/>
            <w:hideMark/>
          </w:tcPr>
          <w:p w:rsidR="00CF4010" w:rsidRPr="00F9263A" w:rsidRDefault="00CF4010" w:rsidP="00F9263A">
            <w:pPr>
              <w:pStyle w:val="formattext0"/>
              <w:spacing w:before="0" w:beforeAutospacing="0" w:after="0" w:afterAutospacing="0"/>
            </w:pPr>
            <w:r w:rsidRPr="00F9263A">
              <w:t xml:space="preserve">организацию управления, связи и оповещения при аварии на объекте </w:t>
            </w:r>
          </w:p>
        </w:tc>
      </w:tr>
      <w:tr w:rsidR="00CF4010" w:rsidRPr="00F9263A" w:rsidTr="004D4D4E">
        <w:tc>
          <w:tcPr>
            <w:tcW w:w="0" w:type="auto"/>
            <w:hideMark/>
          </w:tcPr>
          <w:p w:rsidR="00CF4010" w:rsidRPr="00F9263A" w:rsidRDefault="00CF4010" w:rsidP="00F9263A">
            <w:pPr>
              <w:pStyle w:val="formattext0"/>
              <w:spacing w:before="0" w:beforeAutospacing="0" w:after="0" w:afterAutospacing="0"/>
              <w:jc w:val="center"/>
            </w:pPr>
            <w:r w:rsidRPr="00F9263A">
              <w:t xml:space="preserve">7 </w:t>
            </w:r>
          </w:p>
        </w:tc>
        <w:tc>
          <w:tcPr>
            <w:tcW w:w="0" w:type="auto"/>
            <w:hideMark/>
          </w:tcPr>
          <w:p w:rsidR="00CF4010" w:rsidRPr="00F9263A" w:rsidRDefault="00CF4010" w:rsidP="00F9263A">
            <w:pPr>
              <w:pStyle w:val="formattext0"/>
              <w:spacing w:before="0" w:beforeAutospacing="0" w:after="0" w:afterAutospacing="0"/>
            </w:pPr>
            <w:r w:rsidRPr="00F9263A">
              <w:t xml:space="preserve">систему взаимного обмена информацией между организациями - участниками локализации и ликвидации последствий аварий на объекте </w:t>
            </w:r>
          </w:p>
        </w:tc>
      </w:tr>
      <w:tr w:rsidR="00CF4010" w:rsidRPr="00F9263A" w:rsidTr="004D4D4E">
        <w:tc>
          <w:tcPr>
            <w:tcW w:w="0" w:type="auto"/>
            <w:hideMark/>
          </w:tcPr>
          <w:p w:rsidR="00CF4010" w:rsidRPr="00F9263A" w:rsidRDefault="00CF4010" w:rsidP="00F9263A">
            <w:pPr>
              <w:pStyle w:val="formattext0"/>
              <w:spacing w:before="0" w:beforeAutospacing="0" w:after="0" w:afterAutospacing="0"/>
              <w:jc w:val="center"/>
            </w:pPr>
            <w:r w:rsidRPr="00F9263A">
              <w:t xml:space="preserve">8 </w:t>
            </w:r>
          </w:p>
        </w:tc>
        <w:tc>
          <w:tcPr>
            <w:tcW w:w="0" w:type="auto"/>
            <w:hideMark/>
          </w:tcPr>
          <w:p w:rsidR="00CF4010" w:rsidRPr="00F9263A" w:rsidRDefault="00CF4010" w:rsidP="00F9263A">
            <w:pPr>
              <w:pStyle w:val="formattext0"/>
              <w:spacing w:before="0" w:beforeAutospacing="0" w:after="0" w:afterAutospacing="0"/>
            </w:pPr>
            <w:r w:rsidRPr="00F9263A">
              <w:t xml:space="preserve">первоочередные действия при получении сигнала об аварии на объекте </w:t>
            </w:r>
          </w:p>
        </w:tc>
      </w:tr>
      <w:tr w:rsidR="00CF4010" w:rsidRPr="00F9263A" w:rsidTr="004D4D4E">
        <w:tc>
          <w:tcPr>
            <w:tcW w:w="0" w:type="auto"/>
            <w:hideMark/>
          </w:tcPr>
          <w:p w:rsidR="00CF4010" w:rsidRPr="00F9263A" w:rsidRDefault="00CF4010" w:rsidP="00F9263A">
            <w:pPr>
              <w:pStyle w:val="formattext0"/>
              <w:spacing w:before="0" w:beforeAutospacing="0" w:after="0" w:afterAutospacing="0"/>
              <w:jc w:val="center"/>
            </w:pPr>
            <w:r w:rsidRPr="00F9263A">
              <w:t xml:space="preserve">9 </w:t>
            </w:r>
          </w:p>
        </w:tc>
        <w:tc>
          <w:tcPr>
            <w:tcW w:w="0" w:type="auto"/>
            <w:hideMark/>
          </w:tcPr>
          <w:p w:rsidR="00CF4010" w:rsidRPr="00F9263A" w:rsidRDefault="00CF4010" w:rsidP="00F9263A">
            <w:pPr>
              <w:pStyle w:val="formattext0"/>
              <w:spacing w:before="0" w:beforeAutospacing="0" w:after="0" w:afterAutospacing="0"/>
            </w:pPr>
            <w:r w:rsidRPr="00F9263A">
              <w:t xml:space="preserve">действия производственного персонала и аварийно-спасательных служб (формирований) по локализации и ликвидации аварийных ситуаций. </w:t>
            </w:r>
          </w:p>
        </w:tc>
      </w:tr>
      <w:tr w:rsidR="00CF4010" w:rsidRPr="00F9263A" w:rsidTr="004D4D4E">
        <w:tc>
          <w:tcPr>
            <w:tcW w:w="0" w:type="auto"/>
            <w:hideMark/>
          </w:tcPr>
          <w:p w:rsidR="00CF4010" w:rsidRPr="00F9263A" w:rsidRDefault="00CF4010" w:rsidP="00F9263A">
            <w:pPr>
              <w:pStyle w:val="formattext0"/>
              <w:spacing w:before="0" w:beforeAutospacing="0" w:after="0" w:afterAutospacing="0"/>
              <w:jc w:val="center"/>
            </w:pPr>
            <w:r w:rsidRPr="00F9263A">
              <w:t xml:space="preserve">10 </w:t>
            </w:r>
          </w:p>
        </w:tc>
        <w:tc>
          <w:tcPr>
            <w:tcW w:w="0" w:type="auto"/>
            <w:hideMark/>
          </w:tcPr>
          <w:p w:rsidR="00CF4010" w:rsidRPr="00F9263A" w:rsidRDefault="00CF4010" w:rsidP="00F9263A">
            <w:pPr>
              <w:pStyle w:val="formattext0"/>
              <w:spacing w:before="0" w:beforeAutospacing="0" w:after="0" w:afterAutospacing="0"/>
            </w:pPr>
            <w:r w:rsidRPr="00F9263A">
              <w:t xml:space="preserve">мероприятия, направленные на обеспечение безопасности населения </w:t>
            </w:r>
          </w:p>
        </w:tc>
      </w:tr>
      <w:tr w:rsidR="00CF4010" w:rsidRPr="00F9263A" w:rsidTr="004D4D4E">
        <w:tc>
          <w:tcPr>
            <w:tcW w:w="0" w:type="auto"/>
            <w:hideMark/>
          </w:tcPr>
          <w:p w:rsidR="00CF4010" w:rsidRPr="00F9263A" w:rsidRDefault="00CF4010" w:rsidP="00F9263A">
            <w:pPr>
              <w:pStyle w:val="formattext0"/>
              <w:spacing w:before="0" w:beforeAutospacing="0" w:after="0" w:afterAutospacing="0"/>
              <w:jc w:val="center"/>
            </w:pPr>
            <w:r w:rsidRPr="00F9263A">
              <w:t xml:space="preserve">11 </w:t>
            </w:r>
          </w:p>
        </w:tc>
        <w:tc>
          <w:tcPr>
            <w:tcW w:w="0" w:type="auto"/>
            <w:hideMark/>
          </w:tcPr>
          <w:p w:rsidR="00CF4010" w:rsidRPr="00F9263A" w:rsidRDefault="00CF4010" w:rsidP="00F9263A">
            <w:pPr>
              <w:pStyle w:val="formattext0"/>
              <w:spacing w:before="0" w:beforeAutospacing="0" w:after="0" w:afterAutospacing="0"/>
            </w:pPr>
            <w:r w:rsidRPr="00F9263A">
              <w:t xml:space="preserve">организацию материально-технического, инженерного и финансового обеспечения операций по локализации и ликвидации аварий на объекте </w:t>
            </w:r>
          </w:p>
        </w:tc>
      </w:tr>
    </w:tbl>
    <w:p w:rsidR="004D4D4E" w:rsidRDefault="004D4D4E" w:rsidP="00F9263A">
      <w:pPr>
        <w:pStyle w:val="formattext0"/>
        <w:spacing w:before="0" w:beforeAutospacing="0" w:after="0" w:afterAutospacing="0"/>
        <w:ind w:firstLine="480"/>
        <w:rPr>
          <w:b/>
          <w:bCs/>
        </w:rPr>
      </w:pPr>
      <w:bookmarkStart w:id="22" w:name="P0027"/>
      <w:bookmarkEnd w:id="22"/>
    </w:p>
    <w:p w:rsidR="00CF4010" w:rsidRPr="00A53220" w:rsidRDefault="00CF4010" w:rsidP="00A53220">
      <w:pPr>
        <w:pStyle w:val="formattext0"/>
        <w:spacing w:before="0" w:beforeAutospacing="0" w:after="0" w:afterAutospacing="0"/>
        <w:ind w:firstLine="709"/>
        <w:jc w:val="both"/>
      </w:pPr>
      <w:r w:rsidRPr="00A53220">
        <w:rPr>
          <w:b/>
          <w:bCs/>
        </w:rPr>
        <w:t>Разделы плана мероприятий по локализации и ликвидации последствий аварий на ОПО</w:t>
      </w:r>
    </w:p>
    <w:p w:rsidR="00CF4010" w:rsidRPr="00A53220" w:rsidRDefault="00CF4010" w:rsidP="00A53220">
      <w:pPr>
        <w:pStyle w:val="formattext0"/>
        <w:spacing w:before="0" w:beforeAutospacing="0" w:after="0" w:afterAutospacing="0"/>
        <w:ind w:firstLine="709"/>
        <w:jc w:val="both"/>
      </w:pPr>
      <w:r w:rsidRPr="00A53220">
        <w:t xml:space="preserve">В соответствии с </w:t>
      </w:r>
      <w:hyperlink r:id="rId705" w:history="1">
        <w:r w:rsidRPr="00A53220">
          <w:rPr>
            <w:rStyle w:val="ae"/>
            <w:color w:val="auto"/>
          </w:rPr>
          <w:t>п.11</w:t>
        </w:r>
      </w:hyperlink>
      <w:r w:rsidRPr="00A53220">
        <w:t xml:space="preserve">, </w:t>
      </w:r>
      <w:hyperlink r:id="rId706" w:history="1">
        <w:r w:rsidRPr="00A53220">
          <w:rPr>
            <w:rStyle w:val="ae"/>
            <w:color w:val="auto"/>
          </w:rPr>
          <w:t>12</w:t>
        </w:r>
      </w:hyperlink>
      <w:r w:rsidRPr="00A53220">
        <w:t xml:space="preserve">, </w:t>
      </w:r>
      <w:hyperlink r:id="rId707" w:history="1">
        <w:r w:rsidRPr="00A53220">
          <w:rPr>
            <w:rStyle w:val="ae"/>
            <w:color w:val="auto"/>
          </w:rPr>
          <w:t>13 Положения</w:t>
        </w:r>
      </w:hyperlink>
      <w:r w:rsidRPr="00A53220">
        <w:t xml:space="preserve">: </w:t>
      </w:r>
    </w:p>
    <w:tbl>
      <w:tblPr>
        <w:tblStyle w:val="af1"/>
        <w:tblW w:w="5000" w:type="pct"/>
        <w:tblLook w:val="04A0" w:firstRow="1" w:lastRow="0" w:firstColumn="1" w:lastColumn="0" w:noHBand="0" w:noVBand="1"/>
      </w:tblPr>
      <w:tblGrid>
        <w:gridCol w:w="4853"/>
        <w:gridCol w:w="5603"/>
      </w:tblGrid>
      <w:tr w:rsidR="00CF4010" w:rsidRPr="00F9263A" w:rsidTr="004D4D4E">
        <w:tc>
          <w:tcPr>
            <w:tcW w:w="0" w:type="auto"/>
            <w:hideMark/>
          </w:tcPr>
          <w:p w:rsidR="00CF4010" w:rsidRPr="00F9263A" w:rsidRDefault="00CF4010" w:rsidP="00F9263A">
            <w:pPr>
              <w:pStyle w:val="formattext0"/>
              <w:spacing w:before="0" w:beforeAutospacing="0" w:after="0" w:afterAutospacing="0"/>
              <w:jc w:val="center"/>
            </w:pPr>
            <w:r w:rsidRPr="00F9263A">
              <w:rPr>
                <w:b/>
                <w:bCs/>
              </w:rPr>
              <w:t>Общие разделы плана</w:t>
            </w:r>
            <w:r w:rsidRPr="00F9263A">
              <w:t xml:space="preserve"> </w:t>
            </w:r>
          </w:p>
        </w:tc>
        <w:tc>
          <w:tcPr>
            <w:tcW w:w="0" w:type="auto"/>
            <w:hideMark/>
          </w:tcPr>
          <w:p w:rsidR="00CF4010" w:rsidRPr="00F9263A" w:rsidRDefault="00CF4010" w:rsidP="00F9263A">
            <w:pPr>
              <w:pStyle w:val="formattext0"/>
              <w:spacing w:before="0" w:beforeAutospacing="0" w:after="0" w:afterAutospacing="0"/>
              <w:jc w:val="center"/>
            </w:pPr>
            <w:r w:rsidRPr="00F9263A">
              <w:rPr>
                <w:b/>
                <w:bCs/>
              </w:rPr>
              <w:t>Специальные разделы плана</w:t>
            </w:r>
            <w:r w:rsidRPr="00F9263A">
              <w:t xml:space="preserve"> </w:t>
            </w:r>
          </w:p>
        </w:tc>
      </w:tr>
      <w:tr w:rsidR="00CF4010" w:rsidRPr="00F9263A" w:rsidTr="004D4D4E">
        <w:tc>
          <w:tcPr>
            <w:tcW w:w="0" w:type="auto"/>
            <w:hideMark/>
          </w:tcPr>
          <w:p w:rsidR="00CF4010" w:rsidRPr="00F9263A" w:rsidRDefault="00CF4010" w:rsidP="00F9263A">
            <w:pPr>
              <w:pStyle w:val="formattext0"/>
              <w:spacing w:before="0" w:beforeAutospacing="0" w:after="0" w:afterAutospacing="0"/>
            </w:pPr>
            <w:r w:rsidRPr="00F9263A">
              <w:t xml:space="preserve">содержат характеристику объектов, в отношении которых разрабатывается план мероприятий. </w:t>
            </w:r>
          </w:p>
        </w:tc>
        <w:tc>
          <w:tcPr>
            <w:tcW w:w="0" w:type="auto"/>
            <w:hideMark/>
          </w:tcPr>
          <w:p w:rsidR="00CF4010" w:rsidRPr="00F9263A" w:rsidRDefault="00CF4010" w:rsidP="00F9263A">
            <w:pPr>
              <w:pStyle w:val="formattext0"/>
              <w:spacing w:before="0" w:beforeAutospacing="0" w:after="0" w:afterAutospacing="0"/>
            </w:pPr>
            <w:r w:rsidRPr="00F9263A">
              <w:t xml:space="preserve">разрабатываются на основании сведений, содержащихся в общих разделах плана мероприятий по локализации и ликвидации последствий аварий на ОПО </w:t>
            </w:r>
          </w:p>
        </w:tc>
      </w:tr>
      <w:tr w:rsidR="00CF4010" w:rsidRPr="00F9263A" w:rsidTr="004D4D4E">
        <w:tc>
          <w:tcPr>
            <w:tcW w:w="0" w:type="auto"/>
            <w:hideMark/>
          </w:tcPr>
          <w:p w:rsidR="00CF4010" w:rsidRPr="00F9263A" w:rsidRDefault="00CF4010" w:rsidP="00F9263A">
            <w:pPr>
              <w:pStyle w:val="formattext0"/>
              <w:spacing w:before="0" w:beforeAutospacing="0" w:after="0" w:afterAutospacing="0"/>
            </w:pPr>
            <w:r w:rsidRPr="00F9263A">
              <w:t>содержат возможные сценарии возникновения и развития аварий на объектах, а также источники (места) возникновения аварий.</w:t>
            </w:r>
          </w:p>
        </w:tc>
        <w:tc>
          <w:tcPr>
            <w:tcW w:w="0" w:type="auto"/>
            <w:hideMark/>
          </w:tcPr>
          <w:p w:rsidR="00CF4010" w:rsidRPr="00F9263A" w:rsidRDefault="00CF4010" w:rsidP="00F9263A">
            <w:pPr>
              <w:pStyle w:val="formattext0"/>
              <w:spacing w:before="0" w:beforeAutospacing="0" w:after="0" w:afterAutospacing="0"/>
            </w:pPr>
            <w:r w:rsidRPr="00F9263A">
              <w:t xml:space="preserve">определяют порядок действий в случае аварии на объекте в соответствии с требованиями, установленными федеральными нормами и правилами в области промышленной безопасности </w:t>
            </w:r>
          </w:p>
        </w:tc>
      </w:tr>
      <w:tr w:rsidR="00CF4010" w:rsidRPr="00F9263A" w:rsidTr="004D4D4E">
        <w:tc>
          <w:tcPr>
            <w:tcW w:w="0" w:type="auto"/>
            <w:hideMark/>
          </w:tcPr>
          <w:p w:rsidR="00CF4010" w:rsidRPr="00F9263A" w:rsidRDefault="00CF4010" w:rsidP="00F9263A">
            <w:pPr>
              <w:pStyle w:val="formattext0"/>
              <w:spacing w:before="0" w:beforeAutospacing="0" w:after="0" w:afterAutospacing="0"/>
            </w:pPr>
            <w:r w:rsidRPr="00F9263A">
              <w:lastRenderedPageBreak/>
              <w:t xml:space="preserve">содержат характеристики аварийности, присущие объектам, в отношении которых разрабатывается план мероприятий, и травматизма на таких объектах. </w:t>
            </w:r>
          </w:p>
        </w:tc>
        <w:tc>
          <w:tcPr>
            <w:tcW w:w="0" w:type="auto"/>
            <w:hideMark/>
          </w:tcPr>
          <w:p w:rsidR="00CF4010" w:rsidRPr="00F9263A" w:rsidRDefault="00CF4010" w:rsidP="00F9263A">
            <w:pPr>
              <w:rPr>
                <w:rFonts w:ascii="Times New Roman" w:hAnsi="Times New Roman" w:cs="Times New Roman"/>
              </w:rPr>
            </w:pPr>
          </w:p>
        </w:tc>
      </w:tr>
    </w:tbl>
    <w:p w:rsidR="004D4D4E" w:rsidRDefault="004D4D4E" w:rsidP="00F9263A">
      <w:pPr>
        <w:pStyle w:val="headertext0"/>
        <w:spacing w:before="0" w:beforeAutospacing="0" w:after="0" w:afterAutospacing="0"/>
      </w:pPr>
      <w:bookmarkStart w:id="23" w:name="P002B"/>
      <w:bookmarkEnd w:id="23"/>
    </w:p>
    <w:p w:rsidR="00CF4010" w:rsidRPr="004D4D4E" w:rsidRDefault="00CF4010" w:rsidP="004D4D4E">
      <w:pPr>
        <w:pStyle w:val="headertext0"/>
        <w:spacing w:before="0" w:beforeAutospacing="0" w:after="0" w:afterAutospacing="0"/>
        <w:jc w:val="center"/>
        <w:rPr>
          <w:b/>
        </w:rPr>
      </w:pPr>
      <w:r w:rsidRPr="004D4D4E">
        <w:rPr>
          <w:b/>
        </w:rPr>
        <w:t>ФНП в области промышленной безопасности, устанавливающие требования к планам мероприятий по локализации и ликвидации последствий аварий на ОПО</w:t>
      </w:r>
    </w:p>
    <w:tbl>
      <w:tblPr>
        <w:tblStyle w:val="af1"/>
        <w:tblW w:w="5000" w:type="pct"/>
        <w:tblLook w:val="04A0" w:firstRow="1" w:lastRow="0" w:firstColumn="1" w:lastColumn="0" w:noHBand="0" w:noVBand="1"/>
      </w:tblPr>
      <w:tblGrid>
        <w:gridCol w:w="2984"/>
        <w:gridCol w:w="5090"/>
        <w:gridCol w:w="2382"/>
      </w:tblGrid>
      <w:tr w:rsidR="004D4D4E" w:rsidRPr="004D4D4E" w:rsidTr="00A53220">
        <w:tc>
          <w:tcPr>
            <w:tcW w:w="0" w:type="auto"/>
            <w:hideMark/>
          </w:tcPr>
          <w:p w:rsidR="00CF4010" w:rsidRPr="004D4D4E" w:rsidRDefault="00CF4010" w:rsidP="004D4D4E">
            <w:pPr>
              <w:pStyle w:val="formattext0"/>
              <w:spacing w:before="0" w:beforeAutospacing="0" w:after="0" w:afterAutospacing="0"/>
              <w:jc w:val="center"/>
            </w:pPr>
            <w:r w:rsidRPr="004D4D4E">
              <w:rPr>
                <w:b/>
                <w:bCs/>
              </w:rPr>
              <w:t>Вид производства</w:t>
            </w:r>
          </w:p>
        </w:tc>
        <w:tc>
          <w:tcPr>
            <w:tcW w:w="2434" w:type="pct"/>
            <w:hideMark/>
          </w:tcPr>
          <w:p w:rsidR="00CF4010" w:rsidRPr="004D4D4E" w:rsidRDefault="00CF4010" w:rsidP="004D4D4E">
            <w:pPr>
              <w:pStyle w:val="formattext0"/>
              <w:spacing w:before="0" w:beforeAutospacing="0" w:after="0" w:afterAutospacing="0"/>
              <w:jc w:val="center"/>
            </w:pPr>
            <w:r w:rsidRPr="004D4D4E">
              <w:rPr>
                <w:b/>
                <w:bCs/>
              </w:rPr>
              <w:t>Нормативный акт</w:t>
            </w:r>
          </w:p>
        </w:tc>
        <w:tc>
          <w:tcPr>
            <w:tcW w:w="1139" w:type="pct"/>
            <w:hideMark/>
          </w:tcPr>
          <w:p w:rsidR="00CF4010" w:rsidRPr="004D4D4E" w:rsidRDefault="00CF4010" w:rsidP="004D4D4E">
            <w:pPr>
              <w:pStyle w:val="formattext0"/>
              <w:spacing w:before="0" w:beforeAutospacing="0" w:after="0" w:afterAutospacing="0"/>
              <w:jc w:val="center"/>
            </w:pPr>
            <w:r w:rsidRPr="004D4D4E">
              <w:rPr>
                <w:b/>
                <w:bCs/>
              </w:rPr>
              <w:t>Требования к планам мероприятий</w:t>
            </w:r>
          </w:p>
        </w:tc>
      </w:tr>
      <w:tr w:rsidR="004D4D4E" w:rsidRPr="004D4D4E" w:rsidTr="00A53220">
        <w:tc>
          <w:tcPr>
            <w:tcW w:w="0" w:type="auto"/>
            <w:hideMark/>
          </w:tcPr>
          <w:p w:rsidR="00CF4010" w:rsidRPr="004D4D4E" w:rsidRDefault="00CF4010" w:rsidP="004D4D4E">
            <w:pPr>
              <w:pStyle w:val="formattext0"/>
              <w:spacing w:before="0" w:beforeAutospacing="0" w:after="0" w:afterAutospacing="0"/>
              <w:jc w:val="both"/>
            </w:pPr>
            <w:r w:rsidRPr="004D4D4E">
              <w:t xml:space="preserve">Работы в подземных условиях </w:t>
            </w:r>
          </w:p>
        </w:tc>
        <w:tc>
          <w:tcPr>
            <w:tcW w:w="2434" w:type="pct"/>
            <w:hideMark/>
          </w:tcPr>
          <w:p w:rsidR="004D4D4E" w:rsidRPr="004D4D4E" w:rsidRDefault="00CF4010" w:rsidP="004D4D4E">
            <w:pPr>
              <w:pStyle w:val="formattext0"/>
              <w:spacing w:before="0" w:beforeAutospacing="0" w:after="0" w:afterAutospacing="0"/>
              <w:jc w:val="both"/>
            </w:pPr>
            <w:r w:rsidRPr="004D4D4E">
              <w:t xml:space="preserve">1) </w:t>
            </w:r>
            <w:hyperlink r:id="rId708" w:history="1">
              <w:r w:rsidRPr="004D4D4E">
                <w:rPr>
                  <w:rStyle w:val="ae"/>
                  <w:color w:val="auto"/>
                </w:rPr>
                <w:t>РД 15-11-2007 Методические рекомендации о порядке составления планов ликвидации аварий при ведении работ в подземных условиях</w:t>
              </w:r>
            </w:hyperlink>
            <w:r w:rsidRPr="004D4D4E">
              <w:t xml:space="preserve">, утв. </w:t>
            </w:r>
            <w:hyperlink r:id="rId709" w:history="1">
              <w:r w:rsidRPr="004D4D4E">
                <w:rPr>
                  <w:rStyle w:val="ae"/>
                  <w:color w:val="auto"/>
                </w:rPr>
                <w:t xml:space="preserve">приказом </w:t>
              </w:r>
              <w:proofErr w:type="spellStart"/>
              <w:r w:rsidRPr="004D4D4E">
                <w:rPr>
                  <w:rStyle w:val="ae"/>
                  <w:color w:val="auto"/>
                </w:rPr>
                <w:t>Ростехнадзора</w:t>
              </w:r>
              <w:proofErr w:type="spellEnd"/>
              <w:r w:rsidRPr="004D4D4E">
                <w:rPr>
                  <w:rStyle w:val="ae"/>
                  <w:color w:val="auto"/>
                </w:rPr>
                <w:t xml:space="preserve"> от 24.05.2007 N 364</w:t>
              </w:r>
            </w:hyperlink>
            <w:r w:rsidRPr="004D4D4E">
              <w:t>;</w:t>
            </w:r>
          </w:p>
          <w:p w:rsidR="004D4D4E" w:rsidRPr="004D4D4E" w:rsidRDefault="00CF4010" w:rsidP="004D4D4E">
            <w:pPr>
              <w:pStyle w:val="formattext0"/>
              <w:spacing w:before="0" w:beforeAutospacing="0" w:after="0" w:afterAutospacing="0"/>
              <w:jc w:val="both"/>
            </w:pPr>
            <w:r w:rsidRPr="004D4D4E">
              <w:t xml:space="preserve">2) </w:t>
            </w:r>
            <w:hyperlink r:id="rId710" w:history="1">
              <w:r w:rsidRPr="004D4D4E">
                <w:rPr>
                  <w:rStyle w:val="ae"/>
                  <w:color w:val="auto"/>
                </w:rPr>
                <w:t xml:space="preserve">Федеральные нормы и правила в области промышленной безопасности </w:t>
              </w:r>
              <w:r w:rsidR="004F5E41" w:rsidRPr="004D4D4E">
                <w:rPr>
                  <w:rStyle w:val="ae"/>
                  <w:color w:val="auto"/>
                </w:rPr>
                <w:t>«</w:t>
              </w:r>
              <w:r w:rsidRPr="004D4D4E">
                <w:rPr>
                  <w:rStyle w:val="ae"/>
                  <w:color w:val="auto"/>
                </w:rPr>
                <w:t>Инструкция по проведению учебных тревог и учений по плану ликвидации аварий</w:t>
              </w:r>
              <w:r w:rsidR="004F5E41" w:rsidRPr="004D4D4E">
                <w:rPr>
                  <w:rStyle w:val="ae"/>
                  <w:color w:val="auto"/>
                </w:rPr>
                <w:t>»</w:t>
              </w:r>
            </w:hyperlink>
            <w:r w:rsidRPr="004D4D4E">
              <w:t xml:space="preserve">, утв. </w:t>
            </w:r>
            <w:hyperlink r:id="rId711" w:history="1">
              <w:r w:rsidRPr="004D4D4E">
                <w:rPr>
                  <w:rStyle w:val="ae"/>
                  <w:color w:val="auto"/>
                </w:rPr>
                <w:t xml:space="preserve">приказом </w:t>
              </w:r>
              <w:proofErr w:type="spellStart"/>
              <w:r w:rsidRPr="004D4D4E">
                <w:rPr>
                  <w:rStyle w:val="ae"/>
                  <w:color w:val="auto"/>
                </w:rPr>
                <w:t>Ростехнадзора</w:t>
              </w:r>
              <w:proofErr w:type="spellEnd"/>
              <w:r w:rsidRPr="004D4D4E">
                <w:rPr>
                  <w:rStyle w:val="ae"/>
                  <w:color w:val="auto"/>
                </w:rPr>
                <w:t xml:space="preserve"> от 14.02.2013 N 59</w:t>
              </w:r>
            </w:hyperlink>
            <w:r w:rsidRPr="004D4D4E">
              <w:t>;</w:t>
            </w:r>
          </w:p>
          <w:p w:rsidR="004D4D4E" w:rsidRPr="004D4D4E" w:rsidRDefault="00CF4010" w:rsidP="004D4D4E">
            <w:pPr>
              <w:pStyle w:val="formattext0"/>
              <w:spacing w:before="0" w:beforeAutospacing="0" w:after="0" w:afterAutospacing="0"/>
              <w:jc w:val="both"/>
              <w:rPr>
                <w:rStyle w:val="ae"/>
                <w:color w:val="auto"/>
              </w:rPr>
            </w:pPr>
            <w:r w:rsidRPr="004D4D4E">
              <w:t xml:space="preserve">3) </w:t>
            </w:r>
            <w:hyperlink r:id="rId712" w:history="1">
              <w:r w:rsidRPr="004D4D4E">
                <w:rPr>
                  <w:rStyle w:val="ae"/>
                  <w:color w:val="auto"/>
                </w:rPr>
                <w:t xml:space="preserve">Федеральные нормы и правила в области промышленной безопасности </w:t>
              </w:r>
              <w:r w:rsidR="004F5E41" w:rsidRPr="004D4D4E">
                <w:rPr>
                  <w:rStyle w:val="ae"/>
                  <w:color w:val="auto"/>
                </w:rPr>
                <w:t>«</w:t>
              </w:r>
              <w:r w:rsidRPr="004D4D4E">
                <w:rPr>
                  <w:rStyle w:val="ae"/>
                  <w:color w:val="auto"/>
                </w:rPr>
                <w:t>Инструкция по проведению плановой практической проверки аварийных вентиляционных режимов, предусмотренных планом ликвидации аварий</w:t>
              </w:r>
              <w:r w:rsidR="004F5E41" w:rsidRPr="004D4D4E">
                <w:rPr>
                  <w:rStyle w:val="ae"/>
                  <w:color w:val="auto"/>
                </w:rPr>
                <w:t>»</w:t>
              </w:r>
            </w:hyperlink>
            <w:r w:rsidRPr="004D4D4E">
              <w:t xml:space="preserve">, утв. </w:t>
            </w:r>
            <w:hyperlink r:id="rId713" w:history="1">
              <w:r w:rsidRPr="004D4D4E">
                <w:rPr>
                  <w:rStyle w:val="ae"/>
                  <w:color w:val="auto"/>
                </w:rPr>
                <w:t xml:space="preserve">приказом </w:t>
              </w:r>
              <w:proofErr w:type="spellStart"/>
              <w:r w:rsidRPr="004D4D4E">
                <w:rPr>
                  <w:rStyle w:val="ae"/>
                  <w:color w:val="auto"/>
                </w:rPr>
                <w:t>Ростехнадзора</w:t>
              </w:r>
              <w:proofErr w:type="spellEnd"/>
              <w:r w:rsidRPr="004D4D4E">
                <w:rPr>
                  <w:rStyle w:val="ae"/>
                  <w:color w:val="auto"/>
                </w:rPr>
                <w:t xml:space="preserve"> от 06.11.2012 N 638;</w:t>
              </w:r>
            </w:hyperlink>
          </w:p>
          <w:p w:rsidR="00CF4010" w:rsidRPr="004D4D4E" w:rsidRDefault="00CF4010" w:rsidP="004D4D4E">
            <w:pPr>
              <w:pStyle w:val="formattext0"/>
              <w:spacing w:before="0" w:beforeAutospacing="0" w:after="0" w:afterAutospacing="0"/>
              <w:jc w:val="both"/>
            </w:pPr>
            <w:r w:rsidRPr="004D4D4E">
              <w:t xml:space="preserve">4) </w:t>
            </w:r>
            <w:hyperlink r:id="rId714" w:history="1">
              <w:r w:rsidRPr="004D4D4E">
                <w:rPr>
                  <w:rStyle w:val="ae"/>
                  <w:color w:val="auto"/>
                </w:rPr>
                <w:t xml:space="preserve">Федеральные нормы и правила в области промышленной безопасности </w:t>
              </w:r>
              <w:r w:rsidR="004F5E41" w:rsidRPr="004D4D4E">
                <w:rPr>
                  <w:rStyle w:val="ae"/>
                  <w:color w:val="auto"/>
                </w:rPr>
                <w:t>«</w:t>
              </w:r>
              <w:r w:rsidRPr="004D4D4E">
                <w:rPr>
                  <w:rStyle w:val="ae"/>
                  <w:color w:val="auto"/>
                </w:rPr>
                <w:t>Правила безопасности при ведении горных работ и переработке твердых полезных ископаемых</w:t>
              </w:r>
              <w:r w:rsidR="004F5E41" w:rsidRPr="004D4D4E">
                <w:rPr>
                  <w:rStyle w:val="ae"/>
                  <w:color w:val="auto"/>
                </w:rPr>
                <w:t>»</w:t>
              </w:r>
            </w:hyperlink>
            <w:r w:rsidRPr="004D4D4E">
              <w:t xml:space="preserve">, утв. </w:t>
            </w:r>
            <w:hyperlink r:id="rId715" w:history="1">
              <w:r w:rsidRPr="004D4D4E">
                <w:rPr>
                  <w:rStyle w:val="ae"/>
                  <w:color w:val="auto"/>
                </w:rPr>
                <w:t xml:space="preserve">приказом </w:t>
              </w:r>
              <w:proofErr w:type="spellStart"/>
              <w:r w:rsidRPr="004D4D4E">
                <w:rPr>
                  <w:rStyle w:val="ae"/>
                  <w:color w:val="auto"/>
                </w:rPr>
                <w:t>Ростехнадзора</w:t>
              </w:r>
              <w:proofErr w:type="spellEnd"/>
              <w:r w:rsidRPr="004D4D4E">
                <w:rPr>
                  <w:rStyle w:val="ae"/>
                  <w:color w:val="auto"/>
                </w:rPr>
                <w:t xml:space="preserve"> от 11.12.2013 N 599</w:t>
              </w:r>
            </w:hyperlink>
            <w:r w:rsidRPr="004D4D4E">
              <w:t xml:space="preserve">. </w:t>
            </w:r>
          </w:p>
        </w:tc>
        <w:tc>
          <w:tcPr>
            <w:tcW w:w="1139" w:type="pct"/>
            <w:hideMark/>
          </w:tcPr>
          <w:p w:rsidR="004D4D4E" w:rsidRPr="004D4D4E" w:rsidRDefault="00CF4010" w:rsidP="004D4D4E">
            <w:pPr>
              <w:pStyle w:val="formattext0"/>
              <w:spacing w:before="0" w:beforeAutospacing="0" w:after="0" w:afterAutospacing="0"/>
              <w:jc w:val="both"/>
            </w:pPr>
            <w:r w:rsidRPr="004D4D4E">
              <w:t xml:space="preserve">1) </w:t>
            </w:r>
            <w:hyperlink r:id="rId716" w:history="1">
              <w:r w:rsidRPr="004D4D4E">
                <w:rPr>
                  <w:rStyle w:val="ae"/>
                  <w:color w:val="auto"/>
                </w:rPr>
                <w:t>РД</w:t>
              </w:r>
            </w:hyperlink>
            <w:r w:rsidRPr="004D4D4E">
              <w:t xml:space="preserve"> в целом</w:t>
            </w:r>
          </w:p>
          <w:p w:rsidR="004D4D4E" w:rsidRPr="004D4D4E" w:rsidRDefault="00CF4010" w:rsidP="004D4D4E">
            <w:pPr>
              <w:pStyle w:val="formattext0"/>
              <w:spacing w:before="0" w:beforeAutospacing="0" w:after="0" w:afterAutospacing="0"/>
              <w:jc w:val="both"/>
              <w:rPr>
                <w:rStyle w:val="ae"/>
                <w:color w:val="auto"/>
              </w:rPr>
            </w:pPr>
            <w:r w:rsidRPr="004D4D4E">
              <w:t xml:space="preserve">2) </w:t>
            </w:r>
            <w:hyperlink r:id="rId717" w:history="1">
              <w:r w:rsidRPr="004D4D4E">
                <w:rPr>
                  <w:rStyle w:val="ae"/>
                  <w:color w:val="auto"/>
                </w:rPr>
                <w:t xml:space="preserve">п.2, </w:t>
              </w:r>
            </w:hyperlink>
            <w:hyperlink r:id="rId718" w:history="1">
              <w:r w:rsidRPr="004D4D4E">
                <w:rPr>
                  <w:rStyle w:val="ae"/>
                  <w:color w:val="auto"/>
                </w:rPr>
                <w:t>п.3 Инструкции</w:t>
              </w:r>
            </w:hyperlink>
          </w:p>
          <w:p w:rsidR="004D4D4E" w:rsidRPr="004D4D4E" w:rsidRDefault="00CF4010" w:rsidP="004D4D4E">
            <w:pPr>
              <w:pStyle w:val="formattext0"/>
              <w:spacing w:before="0" w:beforeAutospacing="0" w:after="0" w:afterAutospacing="0"/>
              <w:jc w:val="both"/>
              <w:rPr>
                <w:rStyle w:val="ae"/>
                <w:color w:val="auto"/>
              </w:rPr>
            </w:pPr>
            <w:r w:rsidRPr="004D4D4E">
              <w:t xml:space="preserve">3) </w:t>
            </w:r>
            <w:hyperlink r:id="rId719" w:history="1">
              <w:r w:rsidRPr="004D4D4E">
                <w:rPr>
                  <w:rStyle w:val="ae"/>
                  <w:color w:val="auto"/>
                </w:rPr>
                <w:t>п.2</w:t>
              </w:r>
            </w:hyperlink>
            <w:r w:rsidRPr="004D4D4E">
              <w:t xml:space="preserve">, </w:t>
            </w:r>
            <w:hyperlink r:id="rId720" w:history="1">
              <w:r w:rsidRPr="004D4D4E">
                <w:rPr>
                  <w:rStyle w:val="ae"/>
                  <w:color w:val="auto"/>
                </w:rPr>
                <w:t>п.3</w:t>
              </w:r>
            </w:hyperlink>
            <w:r w:rsidRPr="004D4D4E">
              <w:t xml:space="preserve">, </w:t>
            </w:r>
            <w:hyperlink r:id="rId721" w:history="1">
              <w:r w:rsidRPr="004D4D4E">
                <w:rPr>
                  <w:rStyle w:val="ae"/>
                  <w:color w:val="auto"/>
                </w:rPr>
                <w:t>п.4 Инструкции</w:t>
              </w:r>
            </w:hyperlink>
          </w:p>
          <w:p w:rsidR="00CF4010" w:rsidRPr="004D4D4E" w:rsidRDefault="00CF4010" w:rsidP="004D4D4E">
            <w:pPr>
              <w:pStyle w:val="formattext0"/>
              <w:spacing w:before="0" w:beforeAutospacing="0" w:after="0" w:afterAutospacing="0"/>
              <w:jc w:val="both"/>
            </w:pPr>
            <w:r w:rsidRPr="004D4D4E">
              <w:t xml:space="preserve">4) </w:t>
            </w:r>
            <w:hyperlink r:id="rId722" w:history="1">
              <w:r w:rsidRPr="004D4D4E">
                <w:rPr>
                  <w:rStyle w:val="ae"/>
                  <w:color w:val="auto"/>
                </w:rPr>
                <w:t>п.55</w:t>
              </w:r>
            </w:hyperlink>
            <w:r w:rsidRPr="004D4D4E">
              <w:t xml:space="preserve">, </w:t>
            </w:r>
            <w:hyperlink r:id="rId723" w:history="1">
              <w:r w:rsidRPr="004D4D4E">
                <w:rPr>
                  <w:rStyle w:val="ae"/>
                  <w:color w:val="auto"/>
                </w:rPr>
                <w:t>п.68</w:t>
              </w:r>
            </w:hyperlink>
            <w:r w:rsidRPr="004D4D4E">
              <w:t xml:space="preserve">, </w:t>
            </w:r>
            <w:hyperlink r:id="rId724" w:history="1">
              <w:r w:rsidRPr="004D4D4E">
                <w:rPr>
                  <w:rStyle w:val="ae"/>
                  <w:color w:val="auto"/>
                </w:rPr>
                <w:t>п.180</w:t>
              </w:r>
            </w:hyperlink>
            <w:r w:rsidRPr="004D4D4E">
              <w:t xml:space="preserve">, </w:t>
            </w:r>
            <w:hyperlink r:id="rId725" w:history="1">
              <w:r w:rsidRPr="004D4D4E">
                <w:rPr>
                  <w:rStyle w:val="ae"/>
                  <w:color w:val="auto"/>
                </w:rPr>
                <w:t>п.181</w:t>
              </w:r>
            </w:hyperlink>
            <w:r w:rsidRPr="004D4D4E">
              <w:t xml:space="preserve">, </w:t>
            </w:r>
            <w:hyperlink r:id="rId726" w:history="1">
              <w:r w:rsidRPr="004D4D4E">
                <w:rPr>
                  <w:rStyle w:val="ae"/>
                  <w:color w:val="auto"/>
                </w:rPr>
                <w:t>п.192</w:t>
              </w:r>
            </w:hyperlink>
            <w:r w:rsidRPr="004D4D4E">
              <w:t xml:space="preserve">, </w:t>
            </w:r>
            <w:hyperlink r:id="rId727" w:history="1">
              <w:r w:rsidRPr="004D4D4E">
                <w:rPr>
                  <w:rStyle w:val="ae"/>
                  <w:color w:val="auto"/>
                </w:rPr>
                <w:t>п.208</w:t>
              </w:r>
            </w:hyperlink>
            <w:r w:rsidRPr="004D4D4E">
              <w:t xml:space="preserve">, </w:t>
            </w:r>
            <w:hyperlink r:id="rId728" w:history="1">
              <w:r w:rsidRPr="004D4D4E">
                <w:rPr>
                  <w:rStyle w:val="ae"/>
                  <w:color w:val="auto"/>
                </w:rPr>
                <w:t>п.366</w:t>
              </w:r>
            </w:hyperlink>
            <w:r w:rsidRPr="004D4D4E">
              <w:t xml:space="preserve">, </w:t>
            </w:r>
            <w:hyperlink r:id="rId729" w:history="1">
              <w:r w:rsidRPr="004D4D4E">
                <w:rPr>
                  <w:rStyle w:val="ae"/>
                  <w:color w:val="auto"/>
                </w:rPr>
                <w:t>п.589</w:t>
              </w:r>
            </w:hyperlink>
            <w:r w:rsidRPr="004D4D4E">
              <w:t xml:space="preserve">, </w:t>
            </w:r>
            <w:hyperlink r:id="rId730" w:history="1">
              <w:r w:rsidRPr="004D4D4E">
                <w:rPr>
                  <w:rStyle w:val="ae"/>
                  <w:color w:val="auto"/>
                </w:rPr>
                <w:t>п.802</w:t>
              </w:r>
            </w:hyperlink>
            <w:r w:rsidRPr="004D4D4E">
              <w:t xml:space="preserve">, </w:t>
            </w:r>
            <w:hyperlink r:id="rId731" w:history="1">
              <w:r w:rsidRPr="004D4D4E">
                <w:rPr>
                  <w:rStyle w:val="ae"/>
                  <w:color w:val="auto"/>
                </w:rPr>
                <w:t>п.1054 Правил</w:t>
              </w:r>
            </w:hyperlink>
            <w:r w:rsidRPr="004D4D4E">
              <w:t xml:space="preserve"> </w:t>
            </w:r>
          </w:p>
        </w:tc>
      </w:tr>
      <w:tr w:rsidR="004D4D4E" w:rsidRPr="004D4D4E" w:rsidTr="00A53220">
        <w:tc>
          <w:tcPr>
            <w:tcW w:w="0" w:type="auto"/>
            <w:hideMark/>
          </w:tcPr>
          <w:p w:rsidR="00CF4010" w:rsidRPr="004D4D4E" w:rsidRDefault="00CF4010" w:rsidP="004D4D4E">
            <w:pPr>
              <w:pStyle w:val="formattext0"/>
              <w:spacing w:before="0" w:beforeAutospacing="0" w:after="0" w:afterAutospacing="0"/>
              <w:jc w:val="both"/>
            </w:pPr>
            <w:r w:rsidRPr="004D4D4E">
              <w:t xml:space="preserve">Взрывопожароопасные и химически опасные производственные объекты </w:t>
            </w:r>
          </w:p>
        </w:tc>
        <w:tc>
          <w:tcPr>
            <w:tcW w:w="2434" w:type="pct"/>
            <w:hideMark/>
          </w:tcPr>
          <w:p w:rsidR="004D4D4E" w:rsidRPr="004D4D4E" w:rsidRDefault="00CF4010" w:rsidP="004D4D4E">
            <w:pPr>
              <w:pStyle w:val="formattext0"/>
              <w:spacing w:before="0" w:beforeAutospacing="0" w:after="0" w:afterAutospacing="0"/>
              <w:jc w:val="both"/>
              <w:rPr>
                <w:rStyle w:val="ae"/>
                <w:color w:val="auto"/>
              </w:rPr>
            </w:pPr>
            <w:r w:rsidRPr="004D4D4E">
              <w:t xml:space="preserve">1) </w:t>
            </w:r>
            <w:hyperlink r:id="rId732" w:history="1">
              <w:r w:rsidRPr="004D4D4E">
                <w:rPr>
                  <w:rStyle w:val="ae"/>
                  <w:color w:val="auto"/>
                </w:rPr>
                <w:t>Рекомендации по разработке планов локализации и ликвидации аварий на взрывопожароопасных и химически опасных производственных объектах</w:t>
              </w:r>
            </w:hyperlink>
            <w:r w:rsidRPr="004D4D4E">
              <w:t xml:space="preserve">, утв. </w:t>
            </w:r>
            <w:hyperlink r:id="rId733" w:history="1">
              <w:r w:rsidRPr="004D4D4E">
                <w:rPr>
                  <w:rStyle w:val="ae"/>
                  <w:color w:val="auto"/>
                </w:rPr>
                <w:t xml:space="preserve">приказом </w:t>
              </w:r>
              <w:proofErr w:type="spellStart"/>
              <w:r w:rsidRPr="004D4D4E">
                <w:rPr>
                  <w:rStyle w:val="ae"/>
                  <w:color w:val="auto"/>
                </w:rPr>
                <w:t>Ростехнадзора</w:t>
              </w:r>
              <w:proofErr w:type="spellEnd"/>
              <w:r w:rsidRPr="004D4D4E">
                <w:rPr>
                  <w:rStyle w:val="ae"/>
                  <w:color w:val="auto"/>
                </w:rPr>
                <w:t xml:space="preserve"> от 26.12.2012 N 781;</w:t>
              </w:r>
            </w:hyperlink>
          </w:p>
          <w:p w:rsidR="004D4D4E" w:rsidRPr="004D4D4E" w:rsidRDefault="00CF4010" w:rsidP="004D4D4E">
            <w:pPr>
              <w:pStyle w:val="formattext0"/>
              <w:spacing w:before="0" w:beforeAutospacing="0" w:after="0" w:afterAutospacing="0"/>
              <w:jc w:val="both"/>
              <w:rPr>
                <w:rStyle w:val="ae"/>
                <w:color w:val="auto"/>
              </w:rPr>
            </w:pPr>
            <w:r w:rsidRPr="004D4D4E">
              <w:t xml:space="preserve">2) </w:t>
            </w:r>
            <w:hyperlink r:id="rId734" w:history="1">
              <w:r w:rsidRPr="004D4D4E">
                <w:rPr>
                  <w:rStyle w:val="ae"/>
                  <w:color w:val="auto"/>
                </w:rPr>
                <w:t xml:space="preserve">Федеральные нормы и правила в области промышленной безопасности </w:t>
              </w:r>
              <w:r w:rsidR="004F5E41" w:rsidRPr="004D4D4E">
                <w:rPr>
                  <w:rStyle w:val="ae"/>
                  <w:color w:val="auto"/>
                </w:rPr>
                <w:t>«</w:t>
              </w:r>
              <w:r w:rsidRPr="004D4D4E">
                <w:rPr>
                  <w:rStyle w:val="ae"/>
                  <w:color w:val="auto"/>
                </w:rPr>
                <w:t>Общие правила взрывобезопасности для взрывопожароопасных химических, нефтехимических и нефтеперерабатывающих производств</w:t>
              </w:r>
              <w:r w:rsidR="004F5E41" w:rsidRPr="004D4D4E">
                <w:rPr>
                  <w:rStyle w:val="ae"/>
                  <w:color w:val="auto"/>
                </w:rPr>
                <w:t>»</w:t>
              </w:r>
            </w:hyperlink>
            <w:r w:rsidRPr="004D4D4E">
              <w:t xml:space="preserve">, утв. </w:t>
            </w:r>
            <w:hyperlink r:id="rId735" w:history="1">
              <w:r w:rsidRPr="004D4D4E">
                <w:rPr>
                  <w:rStyle w:val="ae"/>
                  <w:color w:val="auto"/>
                </w:rPr>
                <w:t xml:space="preserve">приказом </w:t>
              </w:r>
              <w:proofErr w:type="spellStart"/>
              <w:r w:rsidRPr="004D4D4E">
                <w:rPr>
                  <w:rStyle w:val="ae"/>
                  <w:color w:val="auto"/>
                </w:rPr>
                <w:t>Ростехнадзора</w:t>
              </w:r>
              <w:proofErr w:type="spellEnd"/>
              <w:r w:rsidRPr="004D4D4E">
                <w:rPr>
                  <w:rStyle w:val="ae"/>
                  <w:color w:val="auto"/>
                </w:rPr>
                <w:t xml:space="preserve"> от 11.03.2013 N 96;</w:t>
              </w:r>
            </w:hyperlink>
          </w:p>
          <w:p w:rsidR="004D4D4E" w:rsidRPr="004D4D4E" w:rsidRDefault="00CF4010" w:rsidP="004D4D4E">
            <w:pPr>
              <w:pStyle w:val="formattext0"/>
              <w:spacing w:before="0" w:beforeAutospacing="0" w:after="0" w:afterAutospacing="0"/>
              <w:jc w:val="both"/>
              <w:rPr>
                <w:rStyle w:val="ae"/>
                <w:color w:val="auto"/>
              </w:rPr>
            </w:pPr>
            <w:r w:rsidRPr="004D4D4E">
              <w:t xml:space="preserve">3) </w:t>
            </w:r>
            <w:hyperlink r:id="rId736" w:history="1">
              <w:r w:rsidRPr="004D4D4E">
                <w:rPr>
                  <w:rStyle w:val="ae"/>
                  <w:color w:val="auto"/>
                </w:rPr>
                <w:t xml:space="preserve">Федеральные нормы и правила в области промышленной безопасности </w:t>
              </w:r>
              <w:r w:rsidR="004F5E41" w:rsidRPr="004D4D4E">
                <w:rPr>
                  <w:rStyle w:val="ae"/>
                  <w:color w:val="auto"/>
                </w:rPr>
                <w:t>«</w:t>
              </w:r>
              <w:r w:rsidRPr="004D4D4E">
                <w:rPr>
                  <w:rStyle w:val="ae"/>
                  <w:color w:val="auto"/>
                </w:rPr>
                <w:t>Правила безопасности производств хлора и хлорсодержащих сред</w:t>
              </w:r>
              <w:r w:rsidR="004F5E41" w:rsidRPr="004D4D4E">
                <w:rPr>
                  <w:rStyle w:val="ae"/>
                  <w:color w:val="auto"/>
                </w:rPr>
                <w:t>»</w:t>
              </w:r>
            </w:hyperlink>
            <w:r w:rsidRPr="004D4D4E">
              <w:t xml:space="preserve">, утв. </w:t>
            </w:r>
            <w:hyperlink r:id="rId737" w:history="1">
              <w:r w:rsidRPr="004D4D4E">
                <w:rPr>
                  <w:rStyle w:val="ae"/>
                  <w:color w:val="auto"/>
                </w:rPr>
                <w:t xml:space="preserve">приказом </w:t>
              </w:r>
              <w:proofErr w:type="spellStart"/>
              <w:r w:rsidRPr="004D4D4E">
                <w:rPr>
                  <w:rStyle w:val="ae"/>
                  <w:color w:val="auto"/>
                </w:rPr>
                <w:t>Ростехнадзора</w:t>
              </w:r>
              <w:proofErr w:type="spellEnd"/>
              <w:r w:rsidRPr="004D4D4E">
                <w:rPr>
                  <w:rStyle w:val="ae"/>
                  <w:color w:val="auto"/>
                </w:rPr>
                <w:t xml:space="preserve"> от 20.11.2013 N 554;</w:t>
              </w:r>
            </w:hyperlink>
          </w:p>
          <w:p w:rsidR="004D4D4E" w:rsidRPr="004D4D4E" w:rsidRDefault="00CF4010" w:rsidP="004D4D4E">
            <w:pPr>
              <w:pStyle w:val="formattext0"/>
              <w:spacing w:before="0" w:beforeAutospacing="0" w:after="0" w:afterAutospacing="0"/>
              <w:jc w:val="both"/>
            </w:pPr>
            <w:r w:rsidRPr="004D4D4E">
              <w:lastRenderedPageBreak/>
              <w:t xml:space="preserve">4) </w:t>
            </w:r>
            <w:hyperlink r:id="rId738" w:history="1">
              <w:r w:rsidRPr="004D4D4E">
                <w:rPr>
                  <w:rStyle w:val="ae"/>
                  <w:color w:val="auto"/>
                </w:rPr>
                <w:t xml:space="preserve">Федеральные нормы и правила в области промышленной безопасности </w:t>
              </w:r>
              <w:r w:rsidR="004F5E41" w:rsidRPr="004D4D4E">
                <w:rPr>
                  <w:rStyle w:val="ae"/>
                  <w:color w:val="auto"/>
                </w:rPr>
                <w:t>«</w:t>
              </w:r>
              <w:r w:rsidRPr="004D4D4E">
                <w:rPr>
                  <w:rStyle w:val="ae"/>
                  <w:color w:val="auto"/>
                </w:rPr>
                <w:t xml:space="preserve">Правила безопасности </w:t>
              </w:r>
              <w:proofErr w:type="spellStart"/>
              <w:r w:rsidRPr="004D4D4E">
                <w:rPr>
                  <w:rStyle w:val="ae"/>
                  <w:color w:val="auto"/>
                </w:rPr>
                <w:t>автогазозаправочных</w:t>
              </w:r>
              <w:proofErr w:type="spellEnd"/>
              <w:r w:rsidRPr="004D4D4E">
                <w:rPr>
                  <w:rStyle w:val="ae"/>
                  <w:color w:val="auto"/>
                </w:rPr>
                <w:t xml:space="preserve"> станций и газомоторного топлива</w:t>
              </w:r>
              <w:r w:rsidR="004F5E41" w:rsidRPr="004D4D4E">
                <w:rPr>
                  <w:rStyle w:val="ae"/>
                  <w:color w:val="auto"/>
                </w:rPr>
                <w:t>»</w:t>
              </w:r>
            </w:hyperlink>
            <w:r w:rsidRPr="004D4D4E">
              <w:t xml:space="preserve">, утв. </w:t>
            </w:r>
            <w:hyperlink r:id="rId739" w:history="1">
              <w:r w:rsidRPr="004D4D4E">
                <w:rPr>
                  <w:rStyle w:val="ae"/>
                  <w:color w:val="auto"/>
                </w:rPr>
                <w:t xml:space="preserve">приказом </w:t>
              </w:r>
              <w:proofErr w:type="spellStart"/>
              <w:r w:rsidRPr="004D4D4E">
                <w:rPr>
                  <w:rStyle w:val="ae"/>
                  <w:color w:val="auto"/>
                </w:rPr>
                <w:t>Ростехнадзора</w:t>
              </w:r>
              <w:proofErr w:type="spellEnd"/>
              <w:r w:rsidRPr="004D4D4E">
                <w:rPr>
                  <w:rStyle w:val="ae"/>
                  <w:color w:val="auto"/>
                </w:rPr>
                <w:t xml:space="preserve"> от 11.12.2014 N 559</w:t>
              </w:r>
            </w:hyperlink>
            <w:r w:rsidRPr="004D4D4E">
              <w:t>;</w:t>
            </w:r>
          </w:p>
          <w:p w:rsidR="004D4D4E" w:rsidRPr="004D4D4E" w:rsidRDefault="00CF4010" w:rsidP="004D4D4E">
            <w:pPr>
              <w:pStyle w:val="formattext0"/>
              <w:spacing w:before="0" w:beforeAutospacing="0" w:after="0" w:afterAutospacing="0"/>
              <w:jc w:val="both"/>
            </w:pPr>
            <w:r w:rsidRPr="004D4D4E">
              <w:t xml:space="preserve">5) </w:t>
            </w:r>
            <w:hyperlink r:id="rId740" w:history="1">
              <w:r w:rsidRPr="004D4D4E">
                <w:rPr>
                  <w:rStyle w:val="ae"/>
                  <w:color w:val="auto"/>
                </w:rPr>
                <w:t xml:space="preserve">Федеральные нормы и правила в области промышленной безопасности </w:t>
              </w:r>
              <w:r w:rsidR="004F5E41" w:rsidRPr="004D4D4E">
                <w:rPr>
                  <w:rStyle w:val="ae"/>
                  <w:color w:val="auto"/>
                </w:rPr>
                <w:t>«</w:t>
              </w:r>
              <w:r w:rsidRPr="004D4D4E">
                <w:rPr>
                  <w:rStyle w:val="ae"/>
                  <w:color w:val="auto"/>
                </w:rPr>
                <w:t>Правила безопасности при производстве и потреблении продуктов разделения воздуха</w:t>
              </w:r>
              <w:r w:rsidR="004F5E41" w:rsidRPr="004D4D4E">
                <w:rPr>
                  <w:rStyle w:val="ae"/>
                  <w:color w:val="auto"/>
                </w:rPr>
                <w:t>»</w:t>
              </w:r>
            </w:hyperlink>
            <w:r w:rsidRPr="004D4D4E">
              <w:t xml:space="preserve">, утв. </w:t>
            </w:r>
            <w:hyperlink r:id="rId741" w:history="1">
              <w:r w:rsidRPr="004D4D4E">
                <w:rPr>
                  <w:rStyle w:val="ae"/>
                  <w:color w:val="auto"/>
                </w:rPr>
                <w:t xml:space="preserve">приказом </w:t>
              </w:r>
              <w:proofErr w:type="spellStart"/>
              <w:r w:rsidRPr="004D4D4E">
                <w:rPr>
                  <w:rStyle w:val="ae"/>
                  <w:color w:val="auto"/>
                </w:rPr>
                <w:t>Ростехнадзора</w:t>
              </w:r>
              <w:proofErr w:type="spellEnd"/>
              <w:r w:rsidRPr="004D4D4E">
                <w:rPr>
                  <w:rStyle w:val="ae"/>
                  <w:color w:val="auto"/>
                </w:rPr>
                <w:t xml:space="preserve"> от 28.11.2016 N 500</w:t>
              </w:r>
            </w:hyperlink>
            <w:r w:rsidRPr="004D4D4E">
              <w:t>;</w:t>
            </w:r>
          </w:p>
          <w:p w:rsidR="004D4D4E" w:rsidRPr="004D4D4E" w:rsidRDefault="00CF4010" w:rsidP="004D4D4E">
            <w:pPr>
              <w:pStyle w:val="formattext0"/>
              <w:spacing w:before="0" w:beforeAutospacing="0" w:after="0" w:afterAutospacing="0"/>
              <w:jc w:val="both"/>
              <w:rPr>
                <w:rStyle w:val="ae"/>
                <w:color w:val="auto"/>
              </w:rPr>
            </w:pPr>
            <w:r w:rsidRPr="004D4D4E">
              <w:t xml:space="preserve">6) </w:t>
            </w:r>
            <w:hyperlink r:id="rId742" w:history="1">
              <w:r w:rsidRPr="004D4D4E">
                <w:rPr>
                  <w:rStyle w:val="ae"/>
                  <w:color w:val="auto"/>
                </w:rPr>
                <w:t xml:space="preserve">Федеральные нормы и правила в области промышленной безопасности </w:t>
              </w:r>
              <w:r w:rsidR="004F5E41" w:rsidRPr="004D4D4E">
                <w:rPr>
                  <w:rStyle w:val="ae"/>
                  <w:color w:val="auto"/>
                </w:rPr>
                <w:t>«</w:t>
              </w:r>
              <w:r w:rsidRPr="004D4D4E">
                <w:rPr>
                  <w:rStyle w:val="ae"/>
                  <w:color w:val="auto"/>
                </w:rPr>
                <w:t>Требования к технологическим регламентам химико-технологических производств</w:t>
              </w:r>
              <w:r w:rsidR="004F5E41" w:rsidRPr="004D4D4E">
                <w:rPr>
                  <w:rStyle w:val="ae"/>
                  <w:color w:val="auto"/>
                </w:rPr>
                <w:t>»</w:t>
              </w:r>
            </w:hyperlink>
            <w:r w:rsidRPr="004D4D4E">
              <w:t xml:space="preserve">, утв. </w:t>
            </w:r>
            <w:hyperlink r:id="rId743" w:history="1">
              <w:r w:rsidRPr="004D4D4E">
                <w:rPr>
                  <w:rStyle w:val="ae"/>
                  <w:color w:val="auto"/>
                </w:rPr>
                <w:t xml:space="preserve">приказом </w:t>
              </w:r>
              <w:proofErr w:type="spellStart"/>
              <w:r w:rsidRPr="004D4D4E">
                <w:rPr>
                  <w:rStyle w:val="ae"/>
                  <w:color w:val="auto"/>
                </w:rPr>
                <w:t>Ростехнадзора</w:t>
              </w:r>
              <w:proofErr w:type="spellEnd"/>
              <w:r w:rsidRPr="004D4D4E">
                <w:rPr>
                  <w:rStyle w:val="ae"/>
                  <w:color w:val="auto"/>
                </w:rPr>
                <w:t xml:space="preserve"> от 31.12.2014 N 631;</w:t>
              </w:r>
            </w:hyperlink>
          </w:p>
          <w:p w:rsidR="00CF4010" w:rsidRPr="004D4D4E" w:rsidRDefault="00CF4010" w:rsidP="004D4D4E">
            <w:pPr>
              <w:pStyle w:val="formattext0"/>
              <w:spacing w:before="0" w:beforeAutospacing="0" w:after="0" w:afterAutospacing="0"/>
              <w:jc w:val="both"/>
            </w:pPr>
            <w:r w:rsidRPr="004D4D4E">
              <w:t xml:space="preserve">7) </w:t>
            </w:r>
            <w:hyperlink r:id="rId744" w:history="1">
              <w:r w:rsidRPr="004D4D4E">
                <w:rPr>
                  <w:rStyle w:val="ae"/>
                  <w:color w:val="auto"/>
                </w:rPr>
                <w:t xml:space="preserve">Руководство по безопасности </w:t>
              </w:r>
              <w:r w:rsidR="004F5E41" w:rsidRPr="004D4D4E">
                <w:rPr>
                  <w:rStyle w:val="ae"/>
                  <w:color w:val="auto"/>
                </w:rPr>
                <w:t>«</w:t>
              </w:r>
              <w:r w:rsidRPr="004D4D4E">
                <w:rPr>
                  <w:rStyle w:val="ae"/>
                  <w:color w:val="auto"/>
                </w:rPr>
                <w:t>Рекомендации по обеспечению готовности к локализации и ликвидации последствий аварий на взрывопожароопасных производственных объектах хранения и переработки растительного сырья</w:t>
              </w:r>
              <w:r w:rsidR="004F5E41" w:rsidRPr="004D4D4E">
                <w:rPr>
                  <w:rStyle w:val="ae"/>
                  <w:color w:val="auto"/>
                </w:rPr>
                <w:t>»</w:t>
              </w:r>
            </w:hyperlink>
            <w:r w:rsidRPr="004D4D4E">
              <w:t xml:space="preserve">, утв. </w:t>
            </w:r>
            <w:hyperlink r:id="rId745" w:history="1">
              <w:r w:rsidRPr="004D4D4E">
                <w:rPr>
                  <w:rStyle w:val="ae"/>
                  <w:color w:val="auto"/>
                </w:rPr>
                <w:t xml:space="preserve">приказом </w:t>
              </w:r>
              <w:proofErr w:type="spellStart"/>
              <w:r w:rsidRPr="004D4D4E">
                <w:rPr>
                  <w:rStyle w:val="ae"/>
                  <w:color w:val="auto"/>
                </w:rPr>
                <w:t>Ростехнадзора</w:t>
              </w:r>
              <w:proofErr w:type="spellEnd"/>
              <w:r w:rsidRPr="004D4D4E">
                <w:rPr>
                  <w:rStyle w:val="ae"/>
                  <w:color w:val="auto"/>
                </w:rPr>
                <w:t xml:space="preserve"> от 03.07.2018 года N 287.</w:t>
              </w:r>
            </w:hyperlink>
          </w:p>
        </w:tc>
        <w:tc>
          <w:tcPr>
            <w:tcW w:w="1139" w:type="pct"/>
            <w:hideMark/>
          </w:tcPr>
          <w:p w:rsidR="004D4D4E" w:rsidRPr="004D4D4E" w:rsidRDefault="00CF4010" w:rsidP="004D4D4E">
            <w:pPr>
              <w:pStyle w:val="formattext0"/>
              <w:spacing w:before="0" w:beforeAutospacing="0" w:after="0" w:afterAutospacing="0"/>
              <w:jc w:val="both"/>
            </w:pPr>
            <w:r w:rsidRPr="004D4D4E">
              <w:lastRenderedPageBreak/>
              <w:t xml:space="preserve">1) </w:t>
            </w:r>
            <w:hyperlink r:id="rId746" w:history="1">
              <w:r w:rsidRPr="004D4D4E">
                <w:rPr>
                  <w:rStyle w:val="ae"/>
                  <w:color w:val="auto"/>
                </w:rPr>
                <w:t>п.1</w:t>
              </w:r>
            </w:hyperlink>
            <w:r w:rsidR="00A53220">
              <w:t xml:space="preserve">.2 </w:t>
            </w:r>
            <w:r w:rsidRPr="004D4D4E">
              <w:t>Рекомендаций</w:t>
            </w:r>
          </w:p>
          <w:p w:rsidR="004D4D4E" w:rsidRPr="004D4D4E" w:rsidRDefault="00CF4010" w:rsidP="004D4D4E">
            <w:pPr>
              <w:pStyle w:val="formattext0"/>
              <w:spacing w:before="0" w:beforeAutospacing="0" w:after="0" w:afterAutospacing="0"/>
              <w:jc w:val="both"/>
              <w:rPr>
                <w:rStyle w:val="ae"/>
                <w:color w:val="auto"/>
              </w:rPr>
            </w:pPr>
            <w:r w:rsidRPr="004D4D4E">
              <w:t xml:space="preserve">2) </w:t>
            </w:r>
            <w:hyperlink r:id="rId747" w:history="1">
              <w:r w:rsidRPr="004D4D4E">
                <w:rPr>
                  <w:rStyle w:val="ae"/>
                  <w:color w:val="auto"/>
                </w:rPr>
                <w:t xml:space="preserve">п.2.7, </w:t>
              </w:r>
            </w:hyperlink>
            <w:hyperlink r:id="rId748" w:history="1">
              <w:r w:rsidRPr="004D4D4E">
                <w:rPr>
                  <w:rStyle w:val="ae"/>
                  <w:color w:val="auto"/>
                </w:rPr>
                <w:t>п.2.11</w:t>
              </w:r>
            </w:hyperlink>
            <w:r w:rsidRPr="004D4D4E">
              <w:t xml:space="preserve">, </w:t>
            </w:r>
            <w:hyperlink r:id="rId749" w:history="1">
              <w:r w:rsidRPr="004D4D4E">
                <w:rPr>
                  <w:rStyle w:val="ae"/>
                  <w:color w:val="auto"/>
                </w:rPr>
                <w:t>п.4.6.10</w:t>
              </w:r>
            </w:hyperlink>
            <w:r w:rsidRPr="004D4D4E">
              <w:t xml:space="preserve">, </w:t>
            </w:r>
            <w:hyperlink r:id="rId750" w:history="1">
              <w:r w:rsidRPr="004D4D4E">
                <w:rPr>
                  <w:rStyle w:val="ae"/>
                  <w:color w:val="auto"/>
                </w:rPr>
                <w:t>п.6.1.6</w:t>
              </w:r>
            </w:hyperlink>
            <w:r w:rsidRPr="004D4D4E">
              <w:t xml:space="preserve">, </w:t>
            </w:r>
            <w:hyperlink r:id="rId751" w:history="1">
              <w:r w:rsidRPr="004D4D4E">
                <w:rPr>
                  <w:rStyle w:val="ae"/>
                  <w:color w:val="auto"/>
                </w:rPr>
                <w:t>п.6.8.4</w:t>
              </w:r>
            </w:hyperlink>
            <w:r w:rsidRPr="004D4D4E">
              <w:t xml:space="preserve">, </w:t>
            </w:r>
            <w:hyperlink r:id="rId752" w:history="1">
              <w:r w:rsidRPr="004D4D4E">
                <w:rPr>
                  <w:rStyle w:val="ae"/>
                  <w:color w:val="auto"/>
                </w:rPr>
                <w:t>п.10.3 ФНП</w:t>
              </w:r>
            </w:hyperlink>
          </w:p>
          <w:p w:rsidR="004D4D4E" w:rsidRPr="004D4D4E" w:rsidRDefault="00CF4010" w:rsidP="004D4D4E">
            <w:pPr>
              <w:pStyle w:val="formattext0"/>
              <w:spacing w:before="0" w:beforeAutospacing="0" w:after="0" w:afterAutospacing="0"/>
              <w:jc w:val="both"/>
              <w:rPr>
                <w:rStyle w:val="ae"/>
                <w:color w:val="auto"/>
              </w:rPr>
            </w:pPr>
            <w:r w:rsidRPr="004D4D4E">
              <w:t xml:space="preserve">3) </w:t>
            </w:r>
            <w:hyperlink r:id="rId753" w:history="1">
              <w:r w:rsidRPr="004D4D4E">
                <w:rPr>
                  <w:rStyle w:val="ae"/>
                  <w:color w:val="auto"/>
                </w:rPr>
                <w:t xml:space="preserve">п.39, </w:t>
              </w:r>
            </w:hyperlink>
            <w:hyperlink r:id="rId754" w:history="1">
              <w:r w:rsidRPr="004D4D4E">
                <w:rPr>
                  <w:rStyle w:val="ae"/>
                  <w:color w:val="auto"/>
                </w:rPr>
                <w:t>п.283</w:t>
              </w:r>
            </w:hyperlink>
            <w:r w:rsidRPr="004D4D4E">
              <w:t xml:space="preserve">, </w:t>
            </w:r>
            <w:hyperlink r:id="rId755" w:history="1">
              <w:r w:rsidRPr="004D4D4E">
                <w:rPr>
                  <w:rStyle w:val="ae"/>
                  <w:color w:val="auto"/>
                </w:rPr>
                <w:t>п.450 Правил</w:t>
              </w:r>
            </w:hyperlink>
          </w:p>
          <w:p w:rsidR="004D4D4E" w:rsidRPr="004D4D4E" w:rsidRDefault="00CF4010" w:rsidP="004D4D4E">
            <w:pPr>
              <w:pStyle w:val="formattext0"/>
              <w:spacing w:before="0" w:beforeAutospacing="0" w:after="0" w:afterAutospacing="0"/>
              <w:jc w:val="both"/>
            </w:pPr>
            <w:r w:rsidRPr="004D4D4E">
              <w:t xml:space="preserve">4) </w:t>
            </w:r>
            <w:hyperlink r:id="rId756" w:history="1">
              <w:r w:rsidRPr="004D4D4E">
                <w:rPr>
                  <w:rStyle w:val="ae"/>
                  <w:color w:val="auto"/>
                </w:rPr>
                <w:t xml:space="preserve">п.9, </w:t>
              </w:r>
            </w:hyperlink>
            <w:hyperlink r:id="rId757" w:history="1">
              <w:r w:rsidRPr="004D4D4E">
                <w:rPr>
                  <w:rStyle w:val="ae"/>
                  <w:color w:val="auto"/>
                </w:rPr>
                <w:t>п.11</w:t>
              </w:r>
            </w:hyperlink>
            <w:r w:rsidRPr="004D4D4E">
              <w:t xml:space="preserve">, </w:t>
            </w:r>
            <w:hyperlink r:id="rId758" w:history="1">
              <w:r w:rsidRPr="004D4D4E">
                <w:rPr>
                  <w:rStyle w:val="ae"/>
                  <w:color w:val="auto"/>
                </w:rPr>
                <w:t>п.32</w:t>
              </w:r>
            </w:hyperlink>
            <w:r w:rsidRPr="004D4D4E">
              <w:t xml:space="preserve">, </w:t>
            </w:r>
            <w:hyperlink r:id="rId759" w:history="1">
              <w:r w:rsidRPr="004D4D4E">
                <w:rPr>
                  <w:rStyle w:val="ae"/>
                  <w:color w:val="auto"/>
                </w:rPr>
                <w:t>п.36</w:t>
              </w:r>
            </w:hyperlink>
            <w:r w:rsidRPr="004D4D4E">
              <w:t xml:space="preserve">, </w:t>
            </w:r>
            <w:hyperlink r:id="rId760" w:history="1">
              <w:r w:rsidRPr="004D4D4E">
                <w:rPr>
                  <w:rStyle w:val="ae"/>
                  <w:color w:val="auto"/>
                </w:rPr>
                <w:t>п.123</w:t>
              </w:r>
            </w:hyperlink>
            <w:r w:rsidRPr="004D4D4E">
              <w:t xml:space="preserve">, </w:t>
            </w:r>
            <w:hyperlink r:id="rId761" w:history="1">
              <w:r w:rsidRPr="004D4D4E">
                <w:rPr>
                  <w:rStyle w:val="ae"/>
                  <w:color w:val="auto"/>
                </w:rPr>
                <w:t>п.142</w:t>
              </w:r>
            </w:hyperlink>
            <w:r w:rsidRPr="004D4D4E">
              <w:t xml:space="preserve">, </w:t>
            </w:r>
            <w:hyperlink r:id="rId762" w:history="1">
              <w:r w:rsidRPr="004D4D4E">
                <w:rPr>
                  <w:rStyle w:val="ae"/>
                  <w:color w:val="auto"/>
                </w:rPr>
                <w:t>п.143</w:t>
              </w:r>
            </w:hyperlink>
            <w:r w:rsidRPr="004D4D4E">
              <w:t xml:space="preserve">, </w:t>
            </w:r>
            <w:hyperlink r:id="rId763" w:history="1">
              <w:r w:rsidRPr="004D4D4E">
                <w:rPr>
                  <w:rStyle w:val="ae"/>
                  <w:color w:val="auto"/>
                </w:rPr>
                <w:t>п.265</w:t>
              </w:r>
            </w:hyperlink>
            <w:r w:rsidRPr="004D4D4E">
              <w:t xml:space="preserve">, </w:t>
            </w:r>
            <w:hyperlink r:id="rId764" w:history="1">
              <w:r w:rsidRPr="004D4D4E">
                <w:rPr>
                  <w:rStyle w:val="ae"/>
                  <w:color w:val="auto"/>
                </w:rPr>
                <w:t>п.266</w:t>
              </w:r>
            </w:hyperlink>
            <w:r w:rsidRPr="004D4D4E">
              <w:t xml:space="preserve">, </w:t>
            </w:r>
            <w:hyperlink r:id="rId765" w:history="1">
              <w:r w:rsidRPr="004D4D4E">
                <w:rPr>
                  <w:rStyle w:val="ae"/>
                  <w:color w:val="auto"/>
                </w:rPr>
                <w:t>п.267</w:t>
              </w:r>
            </w:hyperlink>
            <w:r w:rsidRPr="004D4D4E">
              <w:t xml:space="preserve">, </w:t>
            </w:r>
            <w:hyperlink r:id="rId766" w:history="1">
              <w:r w:rsidRPr="004D4D4E">
                <w:rPr>
                  <w:rStyle w:val="ae"/>
                  <w:color w:val="auto"/>
                </w:rPr>
                <w:t>п.301</w:t>
              </w:r>
            </w:hyperlink>
            <w:r w:rsidRPr="004D4D4E">
              <w:t xml:space="preserve">, </w:t>
            </w:r>
            <w:hyperlink r:id="rId767" w:history="1">
              <w:r w:rsidRPr="004D4D4E">
                <w:rPr>
                  <w:rStyle w:val="ae"/>
                  <w:color w:val="auto"/>
                </w:rPr>
                <w:t>п.302</w:t>
              </w:r>
            </w:hyperlink>
            <w:r w:rsidRPr="004D4D4E">
              <w:t xml:space="preserve">, </w:t>
            </w:r>
            <w:hyperlink r:id="rId768" w:history="1">
              <w:r w:rsidRPr="004D4D4E">
                <w:rPr>
                  <w:rStyle w:val="ae"/>
                  <w:color w:val="auto"/>
                </w:rPr>
                <w:t>п.303</w:t>
              </w:r>
            </w:hyperlink>
            <w:r w:rsidRPr="004D4D4E">
              <w:t xml:space="preserve">, </w:t>
            </w:r>
            <w:hyperlink r:id="rId769" w:history="1">
              <w:r w:rsidRPr="004D4D4E">
                <w:rPr>
                  <w:rStyle w:val="ae"/>
                  <w:color w:val="auto"/>
                </w:rPr>
                <w:t>п.311 Правил</w:t>
              </w:r>
            </w:hyperlink>
            <w:r w:rsidRPr="004D4D4E">
              <w:t xml:space="preserve"> </w:t>
            </w:r>
          </w:p>
          <w:p w:rsidR="004D4D4E" w:rsidRPr="004D4D4E" w:rsidRDefault="00CF4010" w:rsidP="004D4D4E">
            <w:pPr>
              <w:pStyle w:val="formattext0"/>
              <w:spacing w:before="0" w:beforeAutospacing="0" w:after="0" w:afterAutospacing="0"/>
              <w:jc w:val="both"/>
              <w:rPr>
                <w:rStyle w:val="ae"/>
                <w:color w:val="auto"/>
              </w:rPr>
            </w:pPr>
            <w:r w:rsidRPr="004D4D4E">
              <w:t xml:space="preserve">5) </w:t>
            </w:r>
            <w:hyperlink r:id="rId770" w:history="1">
              <w:r w:rsidRPr="004D4D4E">
                <w:rPr>
                  <w:rStyle w:val="ae"/>
                  <w:color w:val="auto"/>
                </w:rPr>
                <w:t>п.7 Правил</w:t>
              </w:r>
            </w:hyperlink>
          </w:p>
          <w:p w:rsidR="004D4D4E" w:rsidRPr="004D4D4E" w:rsidRDefault="00CF4010" w:rsidP="004D4D4E">
            <w:pPr>
              <w:pStyle w:val="formattext0"/>
              <w:spacing w:before="0" w:beforeAutospacing="0" w:after="0" w:afterAutospacing="0"/>
              <w:jc w:val="both"/>
              <w:rPr>
                <w:rStyle w:val="ae"/>
                <w:color w:val="auto"/>
              </w:rPr>
            </w:pPr>
            <w:r w:rsidRPr="004D4D4E">
              <w:t xml:space="preserve">6) </w:t>
            </w:r>
            <w:hyperlink r:id="rId771" w:history="1">
              <w:r w:rsidRPr="004D4D4E">
                <w:rPr>
                  <w:rStyle w:val="ae"/>
                  <w:color w:val="auto"/>
                </w:rPr>
                <w:t xml:space="preserve">п.5, </w:t>
              </w:r>
            </w:hyperlink>
            <w:hyperlink r:id="rId772" w:history="1">
              <w:r w:rsidRPr="004D4D4E">
                <w:rPr>
                  <w:rStyle w:val="ae"/>
                  <w:color w:val="auto"/>
                </w:rPr>
                <w:t>п.41</w:t>
              </w:r>
            </w:hyperlink>
            <w:r w:rsidRPr="004D4D4E">
              <w:t xml:space="preserve">, </w:t>
            </w:r>
            <w:hyperlink r:id="rId773" w:history="1">
              <w:r w:rsidRPr="004D4D4E">
                <w:rPr>
                  <w:rStyle w:val="ae"/>
                  <w:color w:val="auto"/>
                </w:rPr>
                <w:t>п.52 Требований</w:t>
              </w:r>
            </w:hyperlink>
          </w:p>
          <w:p w:rsidR="00CF4010" w:rsidRPr="004D4D4E" w:rsidRDefault="00CF4010" w:rsidP="004D4D4E">
            <w:pPr>
              <w:pStyle w:val="formattext0"/>
              <w:spacing w:before="0" w:beforeAutospacing="0" w:after="0" w:afterAutospacing="0"/>
              <w:jc w:val="both"/>
            </w:pPr>
            <w:r w:rsidRPr="004D4D4E">
              <w:t xml:space="preserve">7) </w:t>
            </w:r>
            <w:hyperlink r:id="rId774" w:history="1">
              <w:r w:rsidRPr="004D4D4E">
                <w:rPr>
                  <w:rStyle w:val="ae"/>
                  <w:color w:val="auto"/>
                </w:rPr>
                <w:t>РД</w:t>
              </w:r>
            </w:hyperlink>
            <w:r w:rsidRPr="004D4D4E">
              <w:t xml:space="preserve"> в целом </w:t>
            </w:r>
          </w:p>
        </w:tc>
      </w:tr>
      <w:tr w:rsidR="004D4D4E" w:rsidRPr="004D4D4E" w:rsidTr="00A53220">
        <w:tc>
          <w:tcPr>
            <w:tcW w:w="0" w:type="auto"/>
            <w:hideMark/>
          </w:tcPr>
          <w:p w:rsidR="00CF4010" w:rsidRPr="004D4D4E" w:rsidRDefault="00CF4010" w:rsidP="004D4D4E">
            <w:pPr>
              <w:pStyle w:val="formattext0"/>
              <w:spacing w:before="0" w:beforeAutospacing="0" w:after="0" w:afterAutospacing="0"/>
              <w:jc w:val="both"/>
            </w:pPr>
            <w:r w:rsidRPr="004D4D4E">
              <w:t xml:space="preserve">Угольные шахты </w:t>
            </w:r>
          </w:p>
        </w:tc>
        <w:tc>
          <w:tcPr>
            <w:tcW w:w="2434" w:type="pct"/>
            <w:hideMark/>
          </w:tcPr>
          <w:p w:rsidR="004D4D4E" w:rsidRPr="004D4D4E" w:rsidRDefault="00CF4010" w:rsidP="004D4D4E">
            <w:pPr>
              <w:pStyle w:val="formattext0"/>
              <w:spacing w:before="0" w:beforeAutospacing="0" w:after="0" w:afterAutospacing="0"/>
              <w:jc w:val="both"/>
            </w:pPr>
            <w:r w:rsidRPr="004D4D4E">
              <w:t xml:space="preserve">1) </w:t>
            </w:r>
            <w:hyperlink r:id="rId775" w:history="1">
              <w:r w:rsidRPr="004D4D4E">
                <w:rPr>
                  <w:rStyle w:val="ae"/>
                  <w:color w:val="auto"/>
                </w:rPr>
                <w:t>Инструкция по составлению планов ликвидации аварий на угольных шахтах</w:t>
              </w:r>
            </w:hyperlink>
            <w:r w:rsidRPr="004D4D4E">
              <w:t xml:space="preserve">, утв. </w:t>
            </w:r>
            <w:hyperlink r:id="rId776" w:history="1">
              <w:r w:rsidRPr="004D4D4E">
                <w:rPr>
                  <w:rStyle w:val="ae"/>
                  <w:color w:val="auto"/>
                </w:rPr>
                <w:t xml:space="preserve">Приказом </w:t>
              </w:r>
              <w:proofErr w:type="spellStart"/>
              <w:r w:rsidRPr="004D4D4E">
                <w:rPr>
                  <w:rStyle w:val="ae"/>
                  <w:color w:val="auto"/>
                </w:rPr>
                <w:t>Ростехнадзора</w:t>
              </w:r>
              <w:proofErr w:type="spellEnd"/>
              <w:r w:rsidRPr="004D4D4E">
                <w:rPr>
                  <w:rStyle w:val="ae"/>
                  <w:color w:val="auto"/>
                </w:rPr>
                <w:t xml:space="preserve"> от 31.10.2016 года N 451</w:t>
              </w:r>
            </w:hyperlink>
            <w:r w:rsidRPr="004D4D4E">
              <w:t>;</w:t>
            </w:r>
          </w:p>
          <w:p w:rsidR="004D4D4E" w:rsidRPr="004D4D4E" w:rsidRDefault="00CF4010" w:rsidP="004D4D4E">
            <w:pPr>
              <w:pStyle w:val="formattext0"/>
              <w:spacing w:before="0" w:beforeAutospacing="0" w:after="0" w:afterAutospacing="0"/>
              <w:jc w:val="both"/>
              <w:rPr>
                <w:rStyle w:val="ae"/>
                <w:color w:val="auto"/>
              </w:rPr>
            </w:pPr>
            <w:r w:rsidRPr="004D4D4E">
              <w:t xml:space="preserve">2) </w:t>
            </w:r>
            <w:hyperlink r:id="rId777" w:history="1">
              <w:r w:rsidRPr="004D4D4E">
                <w:rPr>
                  <w:rStyle w:val="ae"/>
                  <w:color w:val="auto"/>
                </w:rPr>
                <w:t xml:space="preserve">Федеральные нормы и правила в области промышленной безопасности </w:t>
              </w:r>
              <w:r w:rsidR="004F5E41" w:rsidRPr="004D4D4E">
                <w:rPr>
                  <w:rStyle w:val="ae"/>
                  <w:color w:val="auto"/>
                </w:rPr>
                <w:t>«</w:t>
              </w:r>
              <w:r w:rsidRPr="004D4D4E">
                <w:rPr>
                  <w:rStyle w:val="ae"/>
                  <w:color w:val="auto"/>
                </w:rPr>
                <w:t>Правила безопасности в угольных шахтах</w:t>
              </w:r>
              <w:r w:rsidR="004F5E41" w:rsidRPr="004D4D4E">
                <w:rPr>
                  <w:rStyle w:val="ae"/>
                  <w:color w:val="auto"/>
                </w:rPr>
                <w:t>»</w:t>
              </w:r>
            </w:hyperlink>
            <w:r w:rsidRPr="004D4D4E">
              <w:t xml:space="preserve">, утв. </w:t>
            </w:r>
            <w:hyperlink r:id="rId778" w:history="1">
              <w:r w:rsidRPr="004D4D4E">
                <w:rPr>
                  <w:rStyle w:val="ae"/>
                  <w:color w:val="auto"/>
                </w:rPr>
                <w:t xml:space="preserve">приказом </w:t>
              </w:r>
              <w:proofErr w:type="spellStart"/>
              <w:r w:rsidRPr="004D4D4E">
                <w:rPr>
                  <w:rStyle w:val="ae"/>
                  <w:color w:val="auto"/>
                </w:rPr>
                <w:t>Ростехнадзора</w:t>
              </w:r>
              <w:proofErr w:type="spellEnd"/>
              <w:r w:rsidRPr="004D4D4E">
                <w:rPr>
                  <w:rStyle w:val="ae"/>
                  <w:color w:val="auto"/>
                </w:rPr>
                <w:t xml:space="preserve"> от 19.11.2013 N 550;</w:t>
              </w:r>
            </w:hyperlink>
          </w:p>
          <w:p w:rsidR="004D4D4E" w:rsidRPr="004D4D4E" w:rsidRDefault="00CF4010" w:rsidP="004D4D4E">
            <w:pPr>
              <w:pStyle w:val="formattext0"/>
              <w:spacing w:before="0" w:beforeAutospacing="0" w:after="0" w:afterAutospacing="0"/>
              <w:jc w:val="both"/>
            </w:pPr>
            <w:r w:rsidRPr="004D4D4E">
              <w:t xml:space="preserve">3) </w:t>
            </w:r>
            <w:hyperlink r:id="rId779" w:history="1">
              <w:r w:rsidRPr="004D4D4E">
                <w:rPr>
                  <w:rStyle w:val="ae"/>
                  <w:color w:val="auto"/>
                </w:rPr>
                <w:t xml:space="preserve">Федеральные нормы и правила в области промышленной безопасности </w:t>
              </w:r>
              <w:r w:rsidR="004F5E41" w:rsidRPr="004D4D4E">
                <w:rPr>
                  <w:rStyle w:val="ae"/>
                  <w:color w:val="auto"/>
                </w:rPr>
                <w:t>«</w:t>
              </w:r>
              <w:r w:rsidRPr="004D4D4E">
                <w:rPr>
                  <w:rStyle w:val="ae"/>
                  <w:color w:val="auto"/>
                </w:rPr>
                <w:t>Инструкция по проведению учебных тревог и учений по плану ликвидации аварий</w:t>
              </w:r>
              <w:r w:rsidR="004F5E41" w:rsidRPr="004D4D4E">
                <w:rPr>
                  <w:rStyle w:val="ae"/>
                  <w:color w:val="auto"/>
                </w:rPr>
                <w:t>»</w:t>
              </w:r>
            </w:hyperlink>
            <w:r w:rsidRPr="004D4D4E">
              <w:t xml:space="preserve">, утв. </w:t>
            </w:r>
            <w:hyperlink r:id="rId780" w:history="1">
              <w:r w:rsidRPr="004D4D4E">
                <w:rPr>
                  <w:rStyle w:val="ae"/>
                  <w:color w:val="auto"/>
                </w:rPr>
                <w:t xml:space="preserve">приказом </w:t>
              </w:r>
              <w:proofErr w:type="spellStart"/>
              <w:r w:rsidRPr="004D4D4E">
                <w:rPr>
                  <w:rStyle w:val="ae"/>
                  <w:color w:val="auto"/>
                </w:rPr>
                <w:t>Ростехнадзора</w:t>
              </w:r>
              <w:proofErr w:type="spellEnd"/>
              <w:r w:rsidRPr="004D4D4E">
                <w:rPr>
                  <w:rStyle w:val="ae"/>
                  <w:color w:val="auto"/>
                </w:rPr>
                <w:t xml:space="preserve"> от 14.02.2013 N 59</w:t>
              </w:r>
            </w:hyperlink>
            <w:r w:rsidRPr="004D4D4E">
              <w:t>;</w:t>
            </w:r>
          </w:p>
          <w:p w:rsidR="004D4D4E" w:rsidRPr="004D4D4E" w:rsidRDefault="00CF4010" w:rsidP="004D4D4E">
            <w:pPr>
              <w:pStyle w:val="formattext0"/>
              <w:spacing w:before="0" w:beforeAutospacing="0" w:after="0" w:afterAutospacing="0"/>
              <w:jc w:val="both"/>
              <w:rPr>
                <w:rStyle w:val="ae"/>
                <w:color w:val="auto"/>
              </w:rPr>
            </w:pPr>
            <w:r w:rsidRPr="004D4D4E">
              <w:t xml:space="preserve">4) </w:t>
            </w:r>
            <w:hyperlink r:id="rId781" w:history="1">
              <w:r w:rsidRPr="004D4D4E">
                <w:rPr>
                  <w:rStyle w:val="ae"/>
                  <w:color w:val="auto"/>
                </w:rPr>
                <w:t xml:space="preserve">Федеральные нормы и правила в области промышленной безопасности </w:t>
              </w:r>
              <w:r w:rsidR="004F5E41" w:rsidRPr="004D4D4E">
                <w:rPr>
                  <w:rStyle w:val="ae"/>
                  <w:color w:val="auto"/>
                </w:rPr>
                <w:t>«</w:t>
              </w:r>
              <w:r w:rsidRPr="004D4D4E">
                <w:rPr>
                  <w:rStyle w:val="ae"/>
                  <w:color w:val="auto"/>
                </w:rPr>
                <w:t>Инструкция по проведению плановой практической проверки аварийных вентиляционных режимов, предусмотренных планом ликвидации аварий</w:t>
              </w:r>
              <w:r w:rsidR="004F5E41" w:rsidRPr="004D4D4E">
                <w:rPr>
                  <w:rStyle w:val="ae"/>
                  <w:color w:val="auto"/>
                </w:rPr>
                <w:t>»</w:t>
              </w:r>
            </w:hyperlink>
            <w:r w:rsidRPr="004D4D4E">
              <w:t xml:space="preserve">, утв. </w:t>
            </w:r>
            <w:hyperlink r:id="rId782" w:history="1">
              <w:r w:rsidRPr="004D4D4E">
                <w:rPr>
                  <w:rStyle w:val="ae"/>
                  <w:color w:val="auto"/>
                </w:rPr>
                <w:t xml:space="preserve">приказом </w:t>
              </w:r>
              <w:proofErr w:type="spellStart"/>
              <w:r w:rsidRPr="004D4D4E">
                <w:rPr>
                  <w:rStyle w:val="ae"/>
                  <w:color w:val="auto"/>
                </w:rPr>
                <w:t>Ростехнадзора</w:t>
              </w:r>
              <w:proofErr w:type="spellEnd"/>
              <w:r w:rsidRPr="004D4D4E">
                <w:rPr>
                  <w:rStyle w:val="ae"/>
                  <w:color w:val="auto"/>
                </w:rPr>
                <w:t xml:space="preserve"> от 06.11.2012 N 638;</w:t>
              </w:r>
            </w:hyperlink>
          </w:p>
          <w:p w:rsidR="004D4D4E" w:rsidRPr="004D4D4E" w:rsidRDefault="00CF4010" w:rsidP="004D4D4E">
            <w:pPr>
              <w:pStyle w:val="formattext0"/>
              <w:spacing w:before="0" w:beforeAutospacing="0" w:after="0" w:afterAutospacing="0"/>
              <w:jc w:val="both"/>
            </w:pPr>
            <w:r w:rsidRPr="004D4D4E">
              <w:t xml:space="preserve">5) </w:t>
            </w:r>
            <w:hyperlink r:id="rId783" w:history="1">
              <w:r w:rsidRPr="004D4D4E">
                <w:rPr>
                  <w:rStyle w:val="ae"/>
                  <w:color w:val="auto"/>
                </w:rPr>
                <w:t>Инструкция по дегазации угольных шахт</w:t>
              </w:r>
            </w:hyperlink>
            <w:r w:rsidRPr="004D4D4E">
              <w:t xml:space="preserve">, утв. </w:t>
            </w:r>
            <w:hyperlink r:id="rId784" w:history="1">
              <w:r w:rsidRPr="004D4D4E">
                <w:rPr>
                  <w:rStyle w:val="ae"/>
                  <w:color w:val="auto"/>
                </w:rPr>
                <w:t xml:space="preserve">приказом </w:t>
              </w:r>
              <w:proofErr w:type="spellStart"/>
              <w:r w:rsidRPr="004D4D4E">
                <w:rPr>
                  <w:rStyle w:val="ae"/>
                  <w:color w:val="auto"/>
                </w:rPr>
                <w:t>Ростехнадзора</w:t>
              </w:r>
              <w:proofErr w:type="spellEnd"/>
              <w:r w:rsidRPr="004D4D4E">
                <w:rPr>
                  <w:rStyle w:val="ae"/>
                  <w:color w:val="auto"/>
                </w:rPr>
                <w:t xml:space="preserve"> от 01.12.2011 N 679</w:t>
              </w:r>
            </w:hyperlink>
            <w:r w:rsidRPr="004D4D4E">
              <w:t>;</w:t>
            </w:r>
          </w:p>
          <w:p w:rsidR="00CF4010" w:rsidRPr="004D4D4E" w:rsidRDefault="00CF4010" w:rsidP="004D4D4E">
            <w:pPr>
              <w:pStyle w:val="formattext0"/>
              <w:spacing w:before="0" w:beforeAutospacing="0" w:after="0" w:afterAutospacing="0"/>
              <w:jc w:val="both"/>
            </w:pPr>
            <w:r w:rsidRPr="004D4D4E">
              <w:t xml:space="preserve">6) </w:t>
            </w:r>
            <w:hyperlink r:id="rId785" w:history="1">
              <w:r w:rsidRPr="004D4D4E">
                <w:rPr>
                  <w:rStyle w:val="ae"/>
                  <w:color w:val="auto"/>
                </w:rPr>
                <w:t xml:space="preserve">Положение об </w:t>
              </w:r>
              <w:proofErr w:type="spellStart"/>
              <w:r w:rsidRPr="004D4D4E">
                <w:rPr>
                  <w:rStyle w:val="ae"/>
                  <w:color w:val="auto"/>
                </w:rPr>
                <w:t>аэрогазовом</w:t>
              </w:r>
              <w:proofErr w:type="spellEnd"/>
              <w:r w:rsidRPr="004D4D4E">
                <w:rPr>
                  <w:rStyle w:val="ae"/>
                  <w:color w:val="auto"/>
                </w:rPr>
                <w:t xml:space="preserve"> контроле в угольных шахтах</w:t>
              </w:r>
            </w:hyperlink>
            <w:r w:rsidRPr="004D4D4E">
              <w:t xml:space="preserve">, утв. </w:t>
            </w:r>
            <w:hyperlink r:id="rId786" w:history="1">
              <w:r w:rsidRPr="004D4D4E">
                <w:rPr>
                  <w:rStyle w:val="ae"/>
                  <w:color w:val="auto"/>
                </w:rPr>
                <w:t xml:space="preserve">приказом </w:t>
              </w:r>
              <w:proofErr w:type="spellStart"/>
              <w:r w:rsidRPr="004D4D4E">
                <w:rPr>
                  <w:rStyle w:val="ae"/>
                  <w:color w:val="auto"/>
                </w:rPr>
                <w:t>Ростехнадзора</w:t>
              </w:r>
              <w:proofErr w:type="spellEnd"/>
              <w:r w:rsidRPr="004D4D4E">
                <w:rPr>
                  <w:rStyle w:val="ae"/>
                  <w:color w:val="auto"/>
                </w:rPr>
                <w:t xml:space="preserve"> от 01.12.2011 N 678</w:t>
              </w:r>
            </w:hyperlink>
            <w:r w:rsidRPr="004D4D4E">
              <w:t xml:space="preserve">. </w:t>
            </w:r>
          </w:p>
        </w:tc>
        <w:tc>
          <w:tcPr>
            <w:tcW w:w="1139" w:type="pct"/>
            <w:hideMark/>
          </w:tcPr>
          <w:p w:rsidR="004D4D4E" w:rsidRPr="004D4D4E" w:rsidRDefault="00CF4010" w:rsidP="004D4D4E">
            <w:pPr>
              <w:pStyle w:val="formattext0"/>
              <w:spacing w:before="0" w:beforeAutospacing="0" w:after="0" w:afterAutospacing="0"/>
              <w:jc w:val="both"/>
            </w:pPr>
            <w:r w:rsidRPr="004D4D4E">
              <w:t xml:space="preserve">1) </w:t>
            </w:r>
            <w:hyperlink r:id="rId787" w:history="1">
              <w:r w:rsidRPr="004D4D4E">
                <w:rPr>
                  <w:rStyle w:val="ae"/>
                  <w:color w:val="auto"/>
                </w:rPr>
                <w:t xml:space="preserve">п.2, </w:t>
              </w:r>
            </w:hyperlink>
            <w:hyperlink r:id="rId788" w:history="1">
              <w:r w:rsidRPr="004D4D4E">
                <w:rPr>
                  <w:rStyle w:val="ae"/>
                  <w:color w:val="auto"/>
                </w:rPr>
                <w:t>п.3 Инструкции</w:t>
              </w:r>
            </w:hyperlink>
            <w:r w:rsidRPr="004D4D4E">
              <w:t xml:space="preserve"> </w:t>
            </w:r>
          </w:p>
          <w:p w:rsidR="004D4D4E" w:rsidRPr="004D4D4E" w:rsidRDefault="00CF4010" w:rsidP="004D4D4E">
            <w:pPr>
              <w:pStyle w:val="formattext0"/>
              <w:spacing w:before="0" w:beforeAutospacing="0" w:after="0" w:afterAutospacing="0"/>
              <w:jc w:val="both"/>
              <w:rPr>
                <w:rStyle w:val="ae"/>
                <w:color w:val="auto"/>
              </w:rPr>
            </w:pPr>
            <w:r w:rsidRPr="004D4D4E">
              <w:t xml:space="preserve">2) </w:t>
            </w:r>
            <w:hyperlink r:id="rId789" w:history="1">
              <w:r w:rsidRPr="004D4D4E">
                <w:rPr>
                  <w:rStyle w:val="ae"/>
                  <w:color w:val="auto"/>
                </w:rPr>
                <w:t xml:space="preserve">п.23, </w:t>
              </w:r>
            </w:hyperlink>
            <w:hyperlink r:id="rId790" w:history="1">
              <w:r w:rsidRPr="004D4D4E">
                <w:rPr>
                  <w:rStyle w:val="ae"/>
                  <w:color w:val="auto"/>
                </w:rPr>
                <w:t>п.25 Правил</w:t>
              </w:r>
            </w:hyperlink>
          </w:p>
          <w:p w:rsidR="004D4D4E" w:rsidRPr="004D4D4E" w:rsidRDefault="00CF4010" w:rsidP="004D4D4E">
            <w:pPr>
              <w:pStyle w:val="formattext0"/>
              <w:spacing w:before="0" w:beforeAutospacing="0" w:after="0" w:afterAutospacing="0"/>
              <w:jc w:val="both"/>
              <w:rPr>
                <w:rStyle w:val="ae"/>
                <w:color w:val="auto"/>
              </w:rPr>
            </w:pPr>
            <w:r w:rsidRPr="004D4D4E">
              <w:t xml:space="preserve">3) </w:t>
            </w:r>
            <w:hyperlink r:id="rId791" w:history="1">
              <w:r w:rsidRPr="004D4D4E">
                <w:rPr>
                  <w:rStyle w:val="ae"/>
                  <w:color w:val="auto"/>
                </w:rPr>
                <w:t xml:space="preserve">п.2, </w:t>
              </w:r>
            </w:hyperlink>
            <w:hyperlink r:id="rId792" w:history="1">
              <w:r w:rsidRPr="004D4D4E">
                <w:rPr>
                  <w:rStyle w:val="ae"/>
                  <w:color w:val="auto"/>
                </w:rPr>
                <w:t>п.3 Инструкции</w:t>
              </w:r>
            </w:hyperlink>
          </w:p>
          <w:p w:rsidR="004D4D4E" w:rsidRPr="004D4D4E" w:rsidRDefault="00CF4010" w:rsidP="004D4D4E">
            <w:pPr>
              <w:pStyle w:val="formattext0"/>
              <w:spacing w:before="0" w:beforeAutospacing="0" w:after="0" w:afterAutospacing="0"/>
              <w:jc w:val="both"/>
              <w:rPr>
                <w:rStyle w:val="ae"/>
                <w:color w:val="auto"/>
              </w:rPr>
            </w:pPr>
            <w:r w:rsidRPr="004D4D4E">
              <w:t xml:space="preserve">4) </w:t>
            </w:r>
            <w:hyperlink r:id="rId793" w:history="1">
              <w:r w:rsidRPr="004D4D4E">
                <w:rPr>
                  <w:rStyle w:val="ae"/>
                  <w:color w:val="auto"/>
                </w:rPr>
                <w:t>п.2</w:t>
              </w:r>
            </w:hyperlink>
            <w:r w:rsidRPr="004D4D4E">
              <w:t xml:space="preserve">, </w:t>
            </w:r>
            <w:hyperlink r:id="rId794" w:history="1">
              <w:r w:rsidRPr="004D4D4E">
                <w:rPr>
                  <w:rStyle w:val="ae"/>
                  <w:color w:val="auto"/>
                </w:rPr>
                <w:t>п.3</w:t>
              </w:r>
            </w:hyperlink>
            <w:r w:rsidRPr="004D4D4E">
              <w:t xml:space="preserve">, </w:t>
            </w:r>
            <w:hyperlink r:id="rId795" w:history="1">
              <w:r w:rsidRPr="004D4D4E">
                <w:rPr>
                  <w:rStyle w:val="ae"/>
                  <w:color w:val="auto"/>
                </w:rPr>
                <w:t>п.4 Инструкции</w:t>
              </w:r>
            </w:hyperlink>
          </w:p>
          <w:p w:rsidR="004D4D4E" w:rsidRPr="004D4D4E" w:rsidRDefault="00CF4010" w:rsidP="004D4D4E">
            <w:pPr>
              <w:pStyle w:val="formattext0"/>
              <w:spacing w:before="0" w:beforeAutospacing="0" w:after="0" w:afterAutospacing="0"/>
              <w:jc w:val="both"/>
              <w:rPr>
                <w:rStyle w:val="ae"/>
                <w:color w:val="auto"/>
              </w:rPr>
            </w:pPr>
            <w:r w:rsidRPr="004D4D4E">
              <w:t xml:space="preserve">5) </w:t>
            </w:r>
            <w:hyperlink r:id="rId796" w:history="1">
              <w:r w:rsidRPr="004D4D4E">
                <w:rPr>
                  <w:rStyle w:val="ae"/>
                  <w:color w:val="auto"/>
                </w:rPr>
                <w:t>п.42 Инструкции</w:t>
              </w:r>
            </w:hyperlink>
          </w:p>
          <w:p w:rsidR="00CF4010" w:rsidRPr="004D4D4E" w:rsidRDefault="00CF4010" w:rsidP="004D4D4E">
            <w:pPr>
              <w:pStyle w:val="formattext0"/>
              <w:spacing w:before="0" w:beforeAutospacing="0" w:after="0" w:afterAutospacing="0"/>
              <w:jc w:val="both"/>
            </w:pPr>
            <w:r w:rsidRPr="004D4D4E">
              <w:t xml:space="preserve">6) </w:t>
            </w:r>
            <w:hyperlink r:id="rId797" w:history="1">
              <w:r w:rsidRPr="004D4D4E">
                <w:rPr>
                  <w:rStyle w:val="ae"/>
                  <w:color w:val="auto"/>
                </w:rPr>
                <w:t xml:space="preserve">подп.6 п.31, </w:t>
              </w:r>
            </w:hyperlink>
          </w:p>
          <w:p w:rsidR="00CF4010" w:rsidRPr="004D4D4E" w:rsidRDefault="009A2A38" w:rsidP="004D4D4E">
            <w:pPr>
              <w:pStyle w:val="formattext0"/>
              <w:spacing w:before="0" w:beforeAutospacing="0" w:after="0" w:afterAutospacing="0"/>
              <w:jc w:val="both"/>
              <w:rPr>
                <w:rStyle w:val="ae"/>
                <w:color w:val="auto"/>
              </w:rPr>
            </w:pPr>
            <w:hyperlink r:id="rId798" w:history="1">
              <w:r w:rsidR="00CF4010" w:rsidRPr="004D4D4E">
                <w:rPr>
                  <w:rStyle w:val="ae"/>
                  <w:color w:val="auto"/>
                </w:rPr>
                <w:t>п.35</w:t>
              </w:r>
            </w:hyperlink>
            <w:r w:rsidR="00CF4010" w:rsidRPr="004D4D4E">
              <w:t xml:space="preserve">, </w:t>
            </w:r>
            <w:hyperlink r:id="rId799" w:history="1">
              <w:r w:rsidR="00CF4010" w:rsidRPr="004D4D4E">
                <w:rPr>
                  <w:rStyle w:val="ae"/>
                  <w:color w:val="auto"/>
                </w:rPr>
                <w:t>п.41 Положения</w:t>
              </w:r>
            </w:hyperlink>
          </w:p>
          <w:p w:rsidR="004D4D4E" w:rsidRPr="004D4D4E" w:rsidRDefault="004D4D4E" w:rsidP="004D4D4E">
            <w:pPr>
              <w:pStyle w:val="formattext0"/>
              <w:spacing w:before="0" w:beforeAutospacing="0" w:after="0" w:afterAutospacing="0"/>
              <w:jc w:val="both"/>
            </w:pPr>
          </w:p>
        </w:tc>
      </w:tr>
      <w:tr w:rsidR="004D4D4E" w:rsidRPr="004D4D4E" w:rsidTr="00A53220">
        <w:tc>
          <w:tcPr>
            <w:tcW w:w="0" w:type="auto"/>
            <w:hideMark/>
          </w:tcPr>
          <w:p w:rsidR="00CF4010" w:rsidRPr="004D4D4E" w:rsidRDefault="00CF4010" w:rsidP="004D4D4E">
            <w:pPr>
              <w:pStyle w:val="formattext0"/>
              <w:spacing w:before="0" w:beforeAutospacing="0" w:after="0" w:afterAutospacing="0"/>
              <w:jc w:val="both"/>
            </w:pPr>
            <w:r w:rsidRPr="004D4D4E">
              <w:t xml:space="preserve">Горные работы </w:t>
            </w:r>
          </w:p>
        </w:tc>
        <w:tc>
          <w:tcPr>
            <w:tcW w:w="2434" w:type="pct"/>
            <w:hideMark/>
          </w:tcPr>
          <w:p w:rsidR="004D4D4E" w:rsidRPr="004D4D4E" w:rsidRDefault="00CF4010" w:rsidP="004D4D4E">
            <w:pPr>
              <w:pStyle w:val="formattext0"/>
              <w:spacing w:before="0" w:beforeAutospacing="0" w:after="0" w:afterAutospacing="0"/>
              <w:jc w:val="both"/>
            </w:pPr>
            <w:r w:rsidRPr="004D4D4E">
              <w:t xml:space="preserve">1) </w:t>
            </w:r>
            <w:hyperlink r:id="rId800" w:history="1">
              <w:r w:rsidRPr="004D4D4E">
                <w:rPr>
                  <w:rStyle w:val="ae"/>
                  <w:color w:val="auto"/>
                </w:rPr>
                <w:t xml:space="preserve">Инструкция по локализации и ликвидации последствий аварий на опасных </w:t>
              </w:r>
              <w:r w:rsidRPr="004D4D4E">
                <w:rPr>
                  <w:rStyle w:val="ae"/>
                  <w:color w:val="auto"/>
                </w:rPr>
                <w:lastRenderedPageBreak/>
                <w:t>производственных объектах, на которых ведутся горные работы</w:t>
              </w:r>
            </w:hyperlink>
            <w:r w:rsidRPr="004D4D4E">
              <w:t>, утв.  </w:t>
            </w:r>
            <w:hyperlink r:id="rId801" w:history="1">
              <w:r w:rsidRPr="004D4D4E">
                <w:rPr>
                  <w:rStyle w:val="ae"/>
                  <w:color w:val="auto"/>
                </w:rPr>
                <w:t xml:space="preserve">Приказом </w:t>
              </w:r>
              <w:proofErr w:type="spellStart"/>
              <w:r w:rsidRPr="004D4D4E">
                <w:rPr>
                  <w:rStyle w:val="ae"/>
                  <w:color w:val="auto"/>
                </w:rPr>
                <w:t>Ростехнадзора</w:t>
              </w:r>
              <w:proofErr w:type="spellEnd"/>
              <w:r w:rsidRPr="004D4D4E">
                <w:rPr>
                  <w:rStyle w:val="ae"/>
                  <w:color w:val="auto"/>
                </w:rPr>
                <w:t xml:space="preserve"> от 31.10.2016 N 449</w:t>
              </w:r>
            </w:hyperlink>
            <w:r w:rsidRPr="004D4D4E">
              <w:t>;</w:t>
            </w:r>
          </w:p>
          <w:p w:rsidR="004D4D4E" w:rsidRPr="004D4D4E" w:rsidRDefault="00CF4010" w:rsidP="004D4D4E">
            <w:pPr>
              <w:pStyle w:val="formattext0"/>
              <w:spacing w:before="0" w:beforeAutospacing="0" w:after="0" w:afterAutospacing="0"/>
              <w:jc w:val="both"/>
            </w:pPr>
            <w:r w:rsidRPr="004D4D4E">
              <w:t xml:space="preserve">2) </w:t>
            </w:r>
            <w:hyperlink r:id="rId802" w:history="1">
              <w:r w:rsidRPr="004D4D4E">
                <w:rPr>
                  <w:rStyle w:val="ae"/>
                  <w:color w:val="auto"/>
                </w:rPr>
                <w:t xml:space="preserve">Федеральные нормы и правила в области промышленной безопасности </w:t>
              </w:r>
              <w:r w:rsidR="004F5E41" w:rsidRPr="004D4D4E">
                <w:rPr>
                  <w:rStyle w:val="ae"/>
                  <w:color w:val="auto"/>
                </w:rPr>
                <w:t>«</w:t>
              </w:r>
              <w:r w:rsidRPr="004D4D4E">
                <w:rPr>
                  <w:rStyle w:val="ae"/>
                  <w:color w:val="auto"/>
                </w:rPr>
                <w:t>Инструкция по проведению учебных тревог и учений по плану ликвидации аварий</w:t>
              </w:r>
              <w:r w:rsidR="004F5E41" w:rsidRPr="004D4D4E">
                <w:rPr>
                  <w:rStyle w:val="ae"/>
                  <w:color w:val="auto"/>
                </w:rPr>
                <w:t>»</w:t>
              </w:r>
            </w:hyperlink>
            <w:r w:rsidRPr="004D4D4E">
              <w:t xml:space="preserve">, утв. </w:t>
            </w:r>
            <w:hyperlink r:id="rId803" w:history="1">
              <w:r w:rsidRPr="004D4D4E">
                <w:rPr>
                  <w:rStyle w:val="ae"/>
                  <w:color w:val="auto"/>
                </w:rPr>
                <w:t xml:space="preserve">приказом </w:t>
              </w:r>
              <w:proofErr w:type="spellStart"/>
              <w:r w:rsidRPr="004D4D4E">
                <w:rPr>
                  <w:rStyle w:val="ae"/>
                  <w:color w:val="auto"/>
                </w:rPr>
                <w:t>Ростехнадзора</w:t>
              </w:r>
              <w:proofErr w:type="spellEnd"/>
              <w:r w:rsidRPr="004D4D4E">
                <w:rPr>
                  <w:rStyle w:val="ae"/>
                  <w:color w:val="auto"/>
                </w:rPr>
                <w:t xml:space="preserve"> от 14.02.2013 N 59</w:t>
              </w:r>
            </w:hyperlink>
            <w:r w:rsidRPr="004D4D4E">
              <w:t>;</w:t>
            </w:r>
          </w:p>
          <w:p w:rsidR="004D4D4E" w:rsidRPr="004D4D4E" w:rsidRDefault="00CF4010" w:rsidP="004D4D4E">
            <w:pPr>
              <w:pStyle w:val="formattext0"/>
              <w:spacing w:before="0" w:beforeAutospacing="0" w:after="0" w:afterAutospacing="0"/>
              <w:jc w:val="both"/>
            </w:pPr>
            <w:r w:rsidRPr="004D4D4E">
              <w:t xml:space="preserve">3) </w:t>
            </w:r>
            <w:hyperlink r:id="rId804" w:history="1">
              <w:r w:rsidRPr="004D4D4E">
                <w:rPr>
                  <w:rStyle w:val="ae"/>
                  <w:color w:val="auto"/>
                </w:rPr>
                <w:t xml:space="preserve">Федеральные нормы и правила в области промышленной безопасности </w:t>
              </w:r>
              <w:r w:rsidR="004F5E41" w:rsidRPr="004D4D4E">
                <w:rPr>
                  <w:rStyle w:val="ae"/>
                  <w:color w:val="auto"/>
                </w:rPr>
                <w:t>«</w:t>
              </w:r>
              <w:r w:rsidRPr="004D4D4E">
                <w:rPr>
                  <w:rStyle w:val="ae"/>
                  <w:color w:val="auto"/>
                </w:rPr>
                <w:t xml:space="preserve">Инструкция по </w:t>
              </w:r>
              <w:proofErr w:type="spellStart"/>
              <w:r w:rsidRPr="004D4D4E">
                <w:rPr>
                  <w:rStyle w:val="ae"/>
                  <w:color w:val="auto"/>
                </w:rPr>
                <w:t>разгазированию</w:t>
              </w:r>
              <w:proofErr w:type="spellEnd"/>
              <w:r w:rsidRPr="004D4D4E">
                <w:rPr>
                  <w:rStyle w:val="ae"/>
                  <w:color w:val="auto"/>
                </w:rPr>
                <w:t xml:space="preserve"> горных выработок, расследованию, учет и </w:t>
              </w:r>
              <w:proofErr w:type="spellStart"/>
              <w:r w:rsidRPr="004D4D4E">
                <w:rPr>
                  <w:rStyle w:val="ae"/>
                  <w:color w:val="auto"/>
                </w:rPr>
                <w:t>предупрежедению</w:t>
              </w:r>
              <w:proofErr w:type="spellEnd"/>
              <w:r w:rsidRPr="004D4D4E">
                <w:rPr>
                  <w:rStyle w:val="ae"/>
                  <w:color w:val="auto"/>
                </w:rPr>
                <w:t xml:space="preserve"> </w:t>
              </w:r>
              <w:proofErr w:type="spellStart"/>
              <w:r w:rsidRPr="004D4D4E">
                <w:rPr>
                  <w:rStyle w:val="ae"/>
                  <w:color w:val="auto"/>
                </w:rPr>
                <w:t>загазирований</w:t>
              </w:r>
              <w:proofErr w:type="spellEnd"/>
              <w:r w:rsidR="004F5E41" w:rsidRPr="004D4D4E">
                <w:rPr>
                  <w:rStyle w:val="ae"/>
                  <w:color w:val="auto"/>
                </w:rPr>
                <w:t>»</w:t>
              </w:r>
            </w:hyperlink>
            <w:r w:rsidRPr="004D4D4E">
              <w:t xml:space="preserve">, утв. </w:t>
            </w:r>
            <w:hyperlink r:id="rId805" w:history="1">
              <w:r w:rsidRPr="004D4D4E">
                <w:rPr>
                  <w:rStyle w:val="ae"/>
                  <w:color w:val="auto"/>
                </w:rPr>
                <w:t xml:space="preserve">приказом </w:t>
              </w:r>
              <w:proofErr w:type="spellStart"/>
              <w:r w:rsidRPr="004D4D4E">
                <w:rPr>
                  <w:rStyle w:val="ae"/>
                  <w:color w:val="auto"/>
                </w:rPr>
                <w:t>Ростехнадзора</w:t>
              </w:r>
              <w:proofErr w:type="spellEnd"/>
              <w:r w:rsidRPr="004D4D4E">
                <w:rPr>
                  <w:rStyle w:val="ae"/>
                  <w:color w:val="auto"/>
                </w:rPr>
                <w:t xml:space="preserve"> от 06.11.2012 N 636</w:t>
              </w:r>
            </w:hyperlink>
            <w:r w:rsidRPr="004D4D4E">
              <w:t>;</w:t>
            </w:r>
          </w:p>
          <w:p w:rsidR="00CF4010" w:rsidRPr="004D4D4E" w:rsidRDefault="00CF4010" w:rsidP="004D4D4E">
            <w:pPr>
              <w:pStyle w:val="formattext0"/>
              <w:spacing w:before="0" w:beforeAutospacing="0" w:after="0" w:afterAutospacing="0"/>
              <w:jc w:val="both"/>
            </w:pPr>
            <w:r w:rsidRPr="004D4D4E">
              <w:t xml:space="preserve">4) </w:t>
            </w:r>
            <w:hyperlink r:id="rId806" w:history="1">
              <w:r w:rsidRPr="004D4D4E">
                <w:rPr>
                  <w:rStyle w:val="ae"/>
                  <w:color w:val="auto"/>
                </w:rPr>
                <w:t xml:space="preserve">Федеральные нормы и правила в области промышленной безопасности </w:t>
              </w:r>
              <w:r w:rsidR="004F5E41" w:rsidRPr="004D4D4E">
                <w:rPr>
                  <w:rStyle w:val="ae"/>
                  <w:color w:val="auto"/>
                </w:rPr>
                <w:t>«</w:t>
              </w:r>
              <w:r w:rsidRPr="004D4D4E">
                <w:rPr>
                  <w:rStyle w:val="ae"/>
                  <w:color w:val="auto"/>
                </w:rPr>
                <w:t>Правила безопасности при ведении горных работ и переработке твердых полезных ископаемых</w:t>
              </w:r>
              <w:r w:rsidR="004F5E41" w:rsidRPr="004D4D4E">
                <w:rPr>
                  <w:rStyle w:val="ae"/>
                  <w:color w:val="auto"/>
                </w:rPr>
                <w:t>»</w:t>
              </w:r>
            </w:hyperlink>
            <w:r w:rsidRPr="004D4D4E">
              <w:t xml:space="preserve">, утв. </w:t>
            </w:r>
            <w:hyperlink r:id="rId807" w:history="1">
              <w:r w:rsidRPr="004D4D4E">
                <w:rPr>
                  <w:rStyle w:val="ae"/>
                  <w:color w:val="auto"/>
                </w:rPr>
                <w:t xml:space="preserve">приказом </w:t>
              </w:r>
              <w:proofErr w:type="spellStart"/>
              <w:r w:rsidRPr="004D4D4E">
                <w:rPr>
                  <w:rStyle w:val="ae"/>
                  <w:color w:val="auto"/>
                </w:rPr>
                <w:t>Ростехнадзора</w:t>
              </w:r>
              <w:proofErr w:type="spellEnd"/>
              <w:r w:rsidRPr="004D4D4E">
                <w:rPr>
                  <w:rStyle w:val="ae"/>
                  <w:color w:val="auto"/>
                </w:rPr>
                <w:t xml:space="preserve"> от 11.12.2013 N 599.</w:t>
              </w:r>
            </w:hyperlink>
          </w:p>
        </w:tc>
        <w:tc>
          <w:tcPr>
            <w:tcW w:w="1139" w:type="pct"/>
            <w:hideMark/>
          </w:tcPr>
          <w:p w:rsidR="004D4D4E" w:rsidRPr="004D4D4E" w:rsidRDefault="00CF4010" w:rsidP="004D4D4E">
            <w:pPr>
              <w:pStyle w:val="formattext0"/>
              <w:spacing w:before="0" w:beforeAutospacing="0" w:after="0" w:afterAutospacing="0"/>
              <w:jc w:val="both"/>
              <w:rPr>
                <w:rStyle w:val="ae"/>
                <w:color w:val="auto"/>
              </w:rPr>
            </w:pPr>
            <w:r w:rsidRPr="004D4D4E">
              <w:lastRenderedPageBreak/>
              <w:t xml:space="preserve">1) </w:t>
            </w:r>
            <w:hyperlink r:id="rId808" w:history="1">
              <w:r w:rsidRPr="004D4D4E">
                <w:rPr>
                  <w:rStyle w:val="ae"/>
                  <w:color w:val="auto"/>
                </w:rPr>
                <w:t xml:space="preserve">п.2, </w:t>
              </w:r>
            </w:hyperlink>
            <w:hyperlink r:id="rId809" w:history="1">
              <w:r w:rsidRPr="004D4D4E">
                <w:rPr>
                  <w:rStyle w:val="ae"/>
                  <w:color w:val="auto"/>
                </w:rPr>
                <w:t>п.3 Инструкции</w:t>
              </w:r>
            </w:hyperlink>
          </w:p>
          <w:p w:rsidR="004D4D4E" w:rsidRPr="004D4D4E" w:rsidRDefault="00CF4010" w:rsidP="004D4D4E">
            <w:pPr>
              <w:pStyle w:val="formattext0"/>
              <w:spacing w:before="0" w:beforeAutospacing="0" w:after="0" w:afterAutospacing="0"/>
              <w:jc w:val="both"/>
              <w:rPr>
                <w:rStyle w:val="ae"/>
                <w:color w:val="auto"/>
              </w:rPr>
            </w:pPr>
            <w:r w:rsidRPr="004D4D4E">
              <w:lastRenderedPageBreak/>
              <w:t xml:space="preserve">2) </w:t>
            </w:r>
            <w:hyperlink r:id="rId810" w:history="1">
              <w:r w:rsidRPr="004D4D4E">
                <w:rPr>
                  <w:rStyle w:val="ae"/>
                  <w:color w:val="auto"/>
                </w:rPr>
                <w:t xml:space="preserve">п.2, </w:t>
              </w:r>
            </w:hyperlink>
            <w:hyperlink r:id="rId811" w:history="1">
              <w:r w:rsidRPr="004D4D4E">
                <w:rPr>
                  <w:rStyle w:val="ae"/>
                  <w:color w:val="auto"/>
                </w:rPr>
                <w:t>п.3 Инструкции</w:t>
              </w:r>
            </w:hyperlink>
          </w:p>
          <w:p w:rsidR="004D4D4E" w:rsidRPr="004D4D4E" w:rsidRDefault="00CF4010" w:rsidP="004D4D4E">
            <w:pPr>
              <w:pStyle w:val="formattext0"/>
              <w:spacing w:before="0" w:beforeAutospacing="0" w:after="0" w:afterAutospacing="0"/>
              <w:jc w:val="both"/>
              <w:rPr>
                <w:rStyle w:val="ae"/>
                <w:color w:val="auto"/>
              </w:rPr>
            </w:pPr>
            <w:r w:rsidRPr="004D4D4E">
              <w:t xml:space="preserve">3) </w:t>
            </w:r>
            <w:hyperlink r:id="rId812" w:history="1">
              <w:r w:rsidRPr="004D4D4E">
                <w:rPr>
                  <w:rStyle w:val="ae"/>
                  <w:color w:val="auto"/>
                </w:rPr>
                <w:t xml:space="preserve">п.8, </w:t>
              </w:r>
            </w:hyperlink>
            <w:hyperlink r:id="rId813" w:history="1">
              <w:r w:rsidRPr="004D4D4E">
                <w:rPr>
                  <w:rStyle w:val="ae"/>
                  <w:color w:val="auto"/>
                </w:rPr>
                <w:t>п.9 Инструкции</w:t>
              </w:r>
            </w:hyperlink>
          </w:p>
          <w:p w:rsidR="00CF4010" w:rsidRPr="004D4D4E" w:rsidRDefault="00CF4010" w:rsidP="004D4D4E">
            <w:pPr>
              <w:pStyle w:val="formattext0"/>
              <w:spacing w:before="0" w:beforeAutospacing="0" w:after="0" w:afterAutospacing="0"/>
              <w:jc w:val="both"/>
            </w:pPr>
            <w:r w:rsidRPr="004D4D4E">
              <w:t xml:space="preserve">4) </w:t>
            </w:r>
            <w:hyperlink r:id="rId814" w:history="1">
              <w:r w:rsidRPr="004D4D4E">
                <w:rPr>
                  <w:rStyle w:val="ae"/>
                  <w:color w:val="auto"/>
                </w:rPr>
                <w:t>п.55</w:t>
              </w:r>
            </w:hyperlink>
            <w:r w:rsidRPr="004D4D4E">
              <w:t xml:space="preserve">, </w:t>
            </w:r>
            <w:hyperlink r:id="rId815" w:history="1">
              <w:r w:rsidRPr="004D4D4E">
                <w:rPr>
                  <w:rStyle w:val="ae"/>
                  <w:color w:val="auto"/>
                </w:rPr>
                <w:t>п.68</w:t>
              </w:r>
            </w:hyperlink>
            <w:r w:rsidRPr="004D4D4E">
              <w:t xml:space="preserve">, </w:t>
            </w:r>
            <w:hyperlink r:id="rId816" w:history="1">
              <w:r w:rsidRPr="004D4D4E">
                <w:rPr>
                  <w:rStyle w:val="ae"/>
                  <w:color w:val="auto"/>
                </w:rPr>
                <w:t>п.180</w:t>
              </w:r>
            </w:hyperlink>
            <w:r w:rsidRPr="004D4D4E">
              <w:t xml:space="preserve">, </w:t>
            </w:r>
            <w:hyperlink r:id="rId817" w:history="1">
              <w:r w:rsidRPr="004D4D4E">
                <w:rPr>
                  <w:rStyle w:val="ae"/>
                  <w:color w:val="auto"/>
                </w:rPr>
                <w:t>п.181</w:t>
              </w:r>
            </w:hyperlink>
            <w:r w:rsidRPr="004D4D4E">
              <w:t xml:space="preserve">, </w:t>
            </w:r>
            <w:hyperlink r:id="rId818" w:history="1">
              <w:r w:rsidRPr="004D4D4E">
                <w:rPr>
                  <w:rStyle w:val="ae"/>
                  <w:color w:val="auto"/>
                </w:rPr>
                <w:t>п.192</w:t>
              </w:r>
            </w:hyperlink>
            <w:r w:rsidRPr="004D4D4E">
              <w:t xml:space="preserve">, </w:t>
            </w:r>
            <w:hyperlink r:id="rId819" w:history="1">
              <w:r w:rsidRPr="004D4D4E">
                <w:rPr>
                  <w:rStyle w:val="ae"/>
                  <w:color w:val="auto"/>
                </w:rPr>
                <w:t>п.208</w:t>
              </w:r>
            </w:hyperlink>
            <w:r w:rsidRPr="004D4D4E">
              <w:t xml:space="preserve">, </w:t>
            </w:r>
            <w:hyperlink r:id="rId820" w:history="1">
              <w:r w:rsidRPr="004D4D4E">
                <w:rPr>
                  <w:rStyle w:val="ae"/>
                  <w:color w:val="auto"/>
                </w:rPr>
                <w:t>п.366</w:t>
              </w:r>
            </w:hyperlink>
            <w:r w:rsidRPr="004D4D4E">
              <w:t xml:space="preserve">, </w:t>
            </w:r>
            <w:hyperlink r:id="rId821" w:history="1">
              <w:r w:rsidRPr="004D4D4E">
                <w:rPr>
                  <w:rStyle w:val="ae"/>
                  <w:color w:val="auto"/>
                </w:rPr>
                <w:t>п.589</w:t>
              </w:r>
            </w:hyperlink>
            <w:r w:rsidRPr="004D4D4E">
              <w:t xml:space="preserve">, </w:t>
            </w:r>
            <w:hyperlink r:id="rId822" w:history="1">
              <w:r w:rsidRPr="004D4D4E">
                <w:rPr>
                  <w:rStyle w:val="ae"/>
                  <w:color w:val="auto"/>
                </w:rPr>
                <w:t>п.802</w:t>
              </w:r>
            </w:hyperlink>
            <w:r w:rsidRPr="004D4D4E">
              <w:t xml:space="preserve">, </w:t>
            </w:r>
            <w:hyperlink r:id="rId823" w:history="1">
              <w:r w:rsidRPr="004D4D4E">
                <w:rPr>
                  <w:rStyle w:val="ae"/>
                  <w:color w:val="auto"/>
                </w:rPr>
                <w:t>п.1054 Правил</w:t>
              </w:r>
            </w:hyperlink>
            <w:r w:rsidRPr="004D4D4E">
              <w:t xml:space="preserve"> </w:t>
            </w:r>
          </w:p>
        </w:tc>
      </w:tr>
      <w:tr w:rsidR="004D4D4E" w:rsidRPr="004D4D4E" w:rsidTr="00A53220">
        <w:tc>
          <w:tcPr>
            <w:tcW w:w="0" w:type="auto"/>
            <w:hideMark/>
          </w:tcPr>
          <w:p w:rsidR="00CF4010" w:rsidRPr="004D4D4E" w:rsidRDefault="00CF4010" w:rsidP="004D4D4E">
            <w:pPr>
              <w:pStyle w:val="formattext0"/>
              <w:spacing w:before="0" w:beforeAutospacing="0" w:after="0" w:afterAutospacing="0"/>
              <w:jc w:val="both"/>
            </w:pPr>
            <w:r w:rsidRPr="004D4D4E">
              <w:lastRenderedPageBreak/>
              <w:t xml:space="preserve">Нефтегазодобывающая промышленность </w:t>
            </w:r>
          </w:p>
        </w:tc>
        <w:tc>
          <w:tcPr>
            <w:tcW w:w="2434" w:type="pct"/>
            <w:hideMark/>
          </w:tcPr>
          <w:p w:rsidR="004D4D4E" w:rsidRPr="004D4D4E" w:rsidRDefault="00CF4010" w:rsidP="004D4D4E">
            <w:pPr>
              <w:pStyle w:val="formattext0"/>
              <w:spacing w:before="0" w:beforeAutospacing="0" w:after="0" w:afterAutospacing="0"/>
              <w:jc w:val="both"/>
            </w:pPr>
            <w:r w:rsidRPr="004D4D4E">
              <w:t xml:space="preserve">1) </w:t>
            </w:r>
            <w:hyperlink r:id="rId824" w:history="1">
              <w:r w:rsidRPr="004D4D4E">
                <w:rPr>
                  <w:rStyle w:val="ae"/>
                  <w:color w:val="auto"/>
                </w:rPr>
                <w:t>Правила разработки и согласования планов по предупреждению и ликвидации разливов нефти и нефтепродуктов на территории Российской Федерации</w:t>
              </w:r>
            </w:hyperlink>
            <w:r w:rsidRPr="004D4D4E">
              <w:t xml:space="preserve">, утв. </w:t>
            </w:r>
            <w:hyperlink r:id="rId825" w:history="1">
              <w:r w:rsidRPr="004D4D4E">
                <w:rPr>
                  <w:rStyle w:val="ae"/>
                  <w:color w:val="auto"/>
                </w:rPr>
                <w:t>приказом МЧС России от 28.12.2004 N 621</w:t>
              </w:r>
            </w:hyperlink>
            <w:r w:rsidRPr="004D4D4E">
              <w:t>;</w:t>
            </w:r>
          </w:p>
          <w:p w:rsidR="004D4D4E" w:rsidRPr="004D4D4E" w:rsidRDefault="00CF4010" w:rsidP="004D4D4E">
            <w:pPr>
              <w:pStyle w:val="formattext0"/>
              <w:spacing w:before="0" w:beforeAutospacing="0" w:after="0" w:afterAutospacing="0"/>
              <w:jc w:val="both"/>
            </w:pPr>
            <w:r w:rsidRPr="004D4D4E">
              <w:t xml:space="preserve">2) </w:t>
            </w:r>
            <w:hyperlink r:id="rId826" w:history="1">
              <w:r w:rsidRPr="004D4D4E">
                <w:rPr>
                  <w:rStyle w:val="ae"/>
                  <w:color w:val="auto"/>
                </w:rPr>
                <w:t>Основные требования к разработке планов по предупреждению и ликвидации аварийных разливов нефти и нефтепродуктов</w:t>
              </w:r>
            </w:hyperlink>
            <w:r w:rsidRPr="004D4D4E">
              <w:t xml:space="preserve">, утв. </w:t>
            </w:r>
            <w:hyperlink r:id="rId827" w:history="1">
              <w:r w:rsidRPr="004D4D4E">
                <w:rPr>
                  <w:rStyle w:val="ae"/>
                  <w:color w:val="auto"/>
                </w:rPr>
                <w:t>постановлением Правительства РФ от 21.08.2000 N 613</w:t>
              </w:r>
            </w:hyperlink>
            <w:r w:rsidRPr="004D4D4E">
              <w:t>;  </w:t>
            </w:r>
          </w:p>
          <w:p w:rsidR="004D4D4E" w:rsidRPr="004D4D4E" w:rsidRDefault="00CF4010" w:rsidP="004D4D4E">
            <w:pPr>
              <w:pStyle w:val="formattext0"/>
              <w:spacing w:before="0" w:beforeAutospacing="0" w:after="0" w:afterAutospacing="0"/>
              <w:jc w:val="both"/>
            </w:pPr>
            <w:r w:rsidRPr="004D4D4E">
              <w:t xml:space="preserve">3) </w:t>
            </w:r>
            <w:hyperlink r:id="rId828" w:history="1">
              <w:r w:rsidRPr="004D4D4E">
                <w:rPr>
                  <w:rStyle w:val="ae"/>
                  <w:color w:val="auto"/>
                </w:rPr>
                <w:t xml:space="preserve">Рекомендации по разработке Планов мероприятий по локализации и ликвидации последствий аварий на опасных производственных объектах магистральных нефтепроводов и нефтепродуктопроводов, </w:t>
              </w:r>
            </w:hyperlink>
            <w:r w:rsidRPr="004D4D4E">
              <w:t xml:space="preserve">утв. </w:t>
            </w:r>
            <w:hyperlink r:id="rId829" w:history="1">
              <w:r w:rsidRPr="004D4D4E">
                <w:rPr>
                  <w:rStyle w:val="ae"/>
                  <w:color w:val="auto"/>
                </w:rPr>
                <w:t xml:space="preserve">приказом </w:t>
              </w:r>
              <w:proofErr w:type="spellStart"/>
              <w:r w:rsidRPr="004D4D4E">
                <w:rPr>
                  <w:rStyle w:val="ae"/>
                  <w:color w:val="auto"/>
                </w:rPr>
                <w:t>Ростехнадзора</w:t>
              </w:r>
              <w:proofErr w:type="spellEnd"/>
              <w:r w:rsidRPr="004D4D4E">
                <w:rPr>
                  <w:rStyle w:val="ae"/>
                  <w:color w:val="auto"/>
                </w:rPr>
                <w:t xml:space="preserve"> от 11 декабря 2014 года N 555</w:t>
              </w:r>
            </w:hyperlink>
            <w:r w:rsidRPr="004D4D4E">
              <w:t>;</w:t>
            </w:r>
          </w:p>
          <w:p w:rsidR="004D4D4E" w:rsidRPr="004D4D4E" w:rsidRDefault="00CF4010" w:rsidP="004D4D4E">
            <w:pPr>
              <w:pStyle w:val="formattext0"/>
              <w:spacing w:before="0" w:beforeAutospacing="0" w:after="0" w:afterAutospacing="0"/>
              <w:jc w:val="both"/>
              <w:rPr>
                <w:rStyle w:val="ae"/>
                <w:color w:val="auto"/>
              </w:rPr>
            </w:pPr>
            <w:r w:rsidRPr="004D4D4E">
              <w:t xml:space="preserve">4) </w:t>
            </w:r>
            <w:hyperlink r:id="rId830" w:history="1">
              <w:r w:rsidRPr="004D4D4E">
                <w:rPr>
                  <w:rStyle w:val="ae"/>
                  <w:color w:val="auto"/>
                </w:rPr>
                <w:t xml:space="preserve">Федеральные нормы и правила в области промышленной безопасности </w:t>
              </w:r>
              <w:r w:rsidR="004F5E41" w:rsidRPr="004D4D4E">
                <w:rPr>
                  <w:rStyle w:val="ae"/>
                  <w:color w:val="auto"/>
                </w:rPr>
                <w:t>«</w:t>
              </w:r>
              <w:r w:rsidRPr="004D4D4E">
                <w:rPr>
                  <w:rStyle w:val="ae"/>
                  <w:color w:val="auto"/>
                </w:rPr>
                <w:t>Правила промышленной безопасности при разработке нефтяных месторождений шахтным способом</w:t>
              </w:r>
              <w:r w:rsidR="004F5E41" w:rsidRPr="004D4D4E">
                <w:rPr>
                  <w:rStyle w:val="ae"/>
                  <w:color w:val="auto"/>
                </w:rPr>
                <w:t>»</w:t>
              </w:r>
            </w:hyperlink>
            <w:r w:rsidRPr="004D4D4E">
              <w:t xml:space="preserve">, утв. </w:t>
            </w:r>
            <w:hyperlink r:id="rId831" w:history="1">
              <w:r w:rsidRPr="004D4D4E">
                <w:rPr>
                  <w:rStyle w:val="ae"/>
                  <w:color w:val="auto"/>
                </w:rPr>
                <w:t xml:space="preserve">приказом </w:t>
              </w:r>
              <w:proofErr w:type="spellStart"/>
              <w:r w:rsidRPr="004D4D4E">
                <w:rPr>
                  <w:rStyle w:val="ae"/>
                  <w:color w:val="auto"/>
                </w:rPr>
                <w:t>Ростехнадзора</w:t>
              </w:r>
              <w:proofErr w:type="spellEnd"/>
              <w:r w:rsidRPr="004D4D4E">
                <w:rPr>
                  <w:rStyle w:val="ae"/>
                  <w:color w:val="auto"/>
                </w:rPr>
                <w:t xml:space="preserve"> от 28.11.2016 N 501;</w:t>
              </w:r>
            </w:hyperlink>
          </w:p>
          <w:p w:rsidR="004D4D4E" w:rsidRPr="004D4D4E" w:rsidRDefault="00CF4010" w:rsidP="004D4D4E">
            <w:pPr>
              <w:pStyle w:val="formattext0"/>
              <w:spacing w:before="0" w:beforeAutospacing="0" w:after="0" w:afterAutospacing="0"/>
              <w:jc w:val="both"/>
            </w:pPr>
            <w:r w:rsidRPr="004D4D4E">
              <w:t xml:space="preserve">5) </w:t>
            </w:r>
            <w:hyperlink r:id="rId832" w:history="1">
              <w:r w:rsidRPr="004D4D4E">
                <w:rPr>
                  <w:rStyle w:val="ae"/>
                  <w:color w:val="auto"/>
                </w:rPr>
                <w:t xml:space="preserve">Федеральные нормы и правила в области промышленной безопасности </w:t>
              </w:r>
              <w:r w:rsidR="004F5E41" w:rsidRPr="004D4D4E">
                <w:rPr>
                  <w:rStyle w:val="ae"/>
                  <w:color w:val="auto"/>
                </w:rPr>
                <w:t>«</w:t>
              </w:r>
              <w:r w:rsidRPr="004D4D4E">
                <w:rPr>
                  <w:rStyle w:val="ae"/>
                  <w:color w:val="auto"/>
                </w:rPr>
                <w:t>Правила безопасности в нефтяной и газовой промышленности</w:t>
              </w:r>
              <w:r w:rsidR="004F5E41" w:rsidRPr="004D4D4E">
                <w:rPr>
                  <w:rStyle w:val="ae"/>
                  <w:color w:val="auto"/>
                </w:rPr>
                <w:t>»</w:t>
              </w:r>
            </w:hyperlink>
            <w:r w:rsidRPr="004D4D4E">
              <w:t xml:space="preserve">, утв. </w:t>
            </w:r>
            <w:hyperlink r:id="rId833" w:history="1">
              <w:r w:rsidRPr="004D4D4E">
                <w:rPr>
                  <w:rStyle w:val="ae"/>
                  <w:color w:val="auto"/>
                </w:rPr>
                <w:t xml:space="preserve">приказом </w:t>
              </w:r>
              <w:proofErr w:type="spellStart"/>
              <w:r w:rsidRPr="004D4D4E">
                <w:rPr>
                  <w:rStyle w:val="ae"/>
                  <w:color w:val="auto"/>
                </w:rPr>
                <w:t>Ростехнадзора</w:t>
              </w:r>
              <w:proofErr w:type="spellEnd"/>
              <w:r w:rsidRPr="004D4D4E">
                <w:rPr>
                  <w:rStyle w:val="ae"/>
                  <w:color w:val="auto"/>
                </w:rPr>
                <w:t xml:space="preserve"> от 12.03.2013 N 101</w:t>
              </w:r>
            </w:hyperlink>
            <w:r w:rsidRPr="004D4D4E">
              <w:t>;</w:t>
            </w:r>
          </w:p>
          <w:p w:rsidR="004D4D4E" w:rsidRPr="004D4D4E" w:rsidRDefault="00CF4010" w:rsidP="004D4D4E">
            <w:pPr>
              <w:pStyle w:val="formattext0"/>
              <w:spacing w:before="0" w:beforeAutospacing="0" w:after="0" w:afterAutospacing="0"/>
              <w:jc w:val="both"/>
              <w:rPr>
                <w:rStyle w:val="ae"/>
                <w:color w:val="auto"/>
              </w:rPr>
            </w:pPr>
            <w:r w:rsidRPr="004D4D4E">
              <w:t xml:space="preserve">6) </w:t>
            </w:r>
            <w:hyperlink r:id="rId834" w:history="1">
              <w:r w:rsidRPr="004D4D4E">
                <w:rPr>
                  <w:rStyle w:val="ae"/>
                  <w:color w:val="auto"/>
                </w:rPr>
                <w:t xml:space="preserve">Федеральные нормы и правила в области промышленной безопасности </w:t>
              </w:r>
              <w:r w:rsidR="004F5E41" w:rsidRPr="004D4D4E">
                <w:rPr>
                  <w:rStyle w:val="ae"/>
                  <w:color w:val="auto"/>
                </w:rPr>
                <w:t>«</w:t>
              </w:r>
              <w:r w:rsidRPr="004D4D4E">
                <w:rPr>
                  <w:rStyle w:val="ae"/>
                  <w:color w:val="auto"/>
                </w:rPr>
                <w:t xml:space="preserve">Правила </w:t>
              </w:r>
              <w:r w:rsidRPr="004D4D4E">
                <w:rPr>
                  <w:rStyle w:val="ae"/>
                  <w:color w:val="auto"/>
                </w:rPr>
                <w:lastRenderedPageBreak/>
                <w:t>промышленной безопасности складов нефти и нефтепродуктов</w:t>
              </w:r>
              <w:r w:rsidR="004F5E41" w:rsidRPr="004D4D4E">
                <w:rPr>
                  <w:rStyle w:val="ae"/>
                  <w:color w:val="auto"/>
                </w:rPr>
                <w:t>»</w:t>
              </w:r>
            </w:hyperlink>
            <w:r w:rsidRPr="004D4D4E">
              <w:t xml:space="preserve">, утв. </w:t>
            </w:r>
            <w:hyperlink r:id="rId835" w:history="1">
              <w:r w:rsidRPr="004D4D4E">
                <w:rPr>
                  <w:rStyle w:val="ae"/>
                  <w:color w:val="auto"/>
                </w:rPr>
                <w:t xml:space="preserve">приказом </w:t>
              </w:r>
              <w:proofErr w:type="spellStart"/>
              <w:r w:rsidRPr="004D4D4E">
                <w:rPr>
                  <w:rStyle w:val="ae"/>
                  <w:color w:val="auto"/>
                </w:rPr>
                <w:t>Ростехнадзора</w:t>
              </w:r>
              <w:proofErr w:type="spellEnd"/>
              <w:r w:rsidRPr="004D4D4E">
                <w:rPr>
                  <w:rStyle w:val="ae"/>
                  <w:color w:val="auto"/>
                </w:rPr>
                <w:t xml:space="preserve"> от 07.11.2016 N 461;</w:t>
              </w:r>
            </w:hyperlink>
          </w:p>
          <w:p w:rsidR="004D4D4E" w:rsidRPr="004D4D4E" w:rsidRDefault="00CF4010" w:rsidP="004D4D4E">
            <w:pPr>
              <w:pStyle w:val="formattext0"/>
              <w:spacing w:before="0" w:beforeAutospacing="0" w:after="0" w:afterAutospacing="0"/>
              <w:jc w:val="both"/>
            </w:pPr>
            <w:r w:rsidRPr="004D4D4E">
              <w:t xml:space="preserve">7) </w:t>
            </w:r>
            <w:hyperlink r:id="rId836" w:history="1">
              <w:r w:rsidRPr="004D4D4E">
                <w:rPr>
                  <w:rStyle w:val="ae"/>
                  <w:color w:val="auto"/>
                </w:rPr>
                <w:t xml:space="preserve">Федеральные нормы и правила в области промышленной безопасности </w:t>
              </w:r>
              <w:r w:rsidR="004F5E41" w:rsidRPr="004D4D4E">
                <w:rPr>
                  <w:rStyle w:val="ae"/>
                  <w:color w:val="auto"/>
                </w:rPr>
                <w:t>«</w:t>
              </w:r>
              <w:r w:rsidRPr="004D4D4E">
                <w:rPr>
                  <w:rStyle w:val="ae"/>
                  <w:color w:val="auto"/>
                </w:rPr>
                <w:t>Правила безопасности нефтегазоперерабатывающих производств</w:t>
              </w:r>
              <w:r w:rsidR="004F5E41" w:rsidRPr="004D4D4E">
                <w:rPr>
                  <w:rStyle w:val="ae"/>
                  <w:color w:val="auto"/>
                </w:rPr>
                <w:t>»</w:t>
              </w:r>
            </w:hyperlink>
            <w:r w:rsidRPr="004D4D4E">
              <w:t xml:space="preserve">, утв. </w:t>
            </w:r>
            <w:hyperlink r:id="rId837" w:history="1">
              <w:r w:rsidRPr="004D4D4E">
                <w:rPr>
                  <w:rStyle w:val="ae"/>
                  <w:color w:val="auto"/>
                </w:rPr>
                <w:t xml:space="preserve">приказом </w:t>
              </w:r>
              <w:proofErr w:type="spellStart"/>
              <w:r w:rsidRPr="004D4D4E">
                <w:rPr>
                  <w:rStyle w:val="ae"/>
                  <w:color w:val="auto"/>
                </w:rPr>
                <w:t>Ростехнадзора</w:t>
              </w:r>
              <w:proofErr w:type="spellEnd"/>
              <w:r w:rsidRPr="004D4D4E">
                <w:rPr>
                  <w:rStyle w:val="ae"/>
                  <w:color w:val="auto"/>
                </w:rPr>
                <w:t xml:space="preserve"> от 29.03.2016 N 125</w:t>
              </w:r>
            </w:hyperlink>
            <w:r w:rsidRPr="004D4D4E">
              <w:t>;</w:t>
            </w:r>
          </w:p>
          <w:p w:rsidR="004D4D4E" w:rsidRPr="004D4D4E" w:rsidRDefault="00CF4010" w:rsidP="004D4D4E">
            <w:pPr>
              <w:pStyle w:val="formattext0"/>
              <w:spacing w:before="0" w:beforeAutospacing="0" w:after="0" w:afterAutospacing="0"/>
              <w:jc w:val="both"/>
            </w:pPr>
            <w:r w:rsidRPr="004D4D4E">
              <w:t xml:space="preserve">8) </w:t>
            </w:r>
            <w:hyperlink r:id="rId838" w:history="1">
              <w:r w:rsidRPr="004D4D4E">
                <w:rPr>
                  <w:rStyle w:val="ae"/>
                  <w:color w:val="auto"/>
                </w:rPr>
                <w:t xml:space="preserve">Федеральные нормы и правила в области промышленной безопасности </w:t>
              </w:r>
              <w:r w:rsidR="004F5E41" w:rsidRPr="004D4D4E">
                <w:rPr>
                  <w:rStyle w:val="ae"/>
                  <w:color w:val="auto"/>
                </w:rPr>
                <w:t>«</w:t>
              </w:r>
              <w:r w:rsidRPr="004D4D4E">
                <w:rPr>
                  <w:rStyle w:val="ae"/>
                  <w:color w:val="auto"/>
                </w:rPr>
                <w:t>Правила безопасности для опасных производственных объектов магистральных трубопроводов транспортирования жидкого аммиака</w:t>
              </w:r>
            </w:hyperlink>
            <w:r w:rsidRPr="004D4D4E">
              <w:t xml:space="preserve">, утв. </w:t>
            </w:r>
            <w:hyperlink r:id="rId839" w:history="1">
              <w:r w:rsidRPr="004D4D4E">
                <w:rPr>
                  <w:rStyle w:val="ae"/>
                  <w:color w:val="auto"/>
                </w:rPr>
                <w:t xml:space="preserve">приказом </w:t>
              </w:r>
              <w:proofErr w:type="spellStart"/>
              <w:r w:rsidRPr="004D4D4E">
                <w:rPr>
                  <w:rStyle w:val="ae"/>
                  <w:color w:val="auto"/>
                </w:rPr>
                <w:t>Ростехнадзора</w:t>
              </w:r>
              <w:proofErr w:type="spellEnd"/>
              <w:r w:rsidRPr="004D4D4E">
                <w:rPr>
                  <w:rStyle w:val="ae"/>
                  <w:color w:val="auto"/>
                </w:rPr>
                <w:t xml:space="preserve"> от 09.11.2016 N 466</w:t>
              </w:r>
            </w:hyperlink>
            <w:r w:rsidRPr="004D4D4E">
              <w:t>;</w:t>
            </w:r>
          </w:p>
          <w:p w:rsidR="004D4D4E" w:rsidRPr="004D4D4E" w:rsidRDefault="00CF4010" w:rsidP="004D4D4E">
            <w:pPr>
              <w:pStyle w:val="formattext0"/>
              <w:spacing w:before="0" w:beforeAutospacing="0" w:after="0" w:afterAutospacing="0"/>
              <w:jc w:val="both"/>
            </w:pPr>
            <w:r w:rsidRPr="004D4D4E">
              <w:t xml:space="preserve">9) </w:t>
            </w:r>
            <w:hyperlink r:id="rId840" w:history="1">
              <w:r w:rsidRPr="004D4D4E">
                <w:rPr>
                  <w:rStyle w:val="ae"/>
                  <w:color w:val="auto"/>
                </w:rPr>
                <w:t xml:space="preserve">Федеральные нормы и правила в области промышленной безопасности </w:t>
              </w:r>
              <w:r w:rsidR="004F5E41" w:rsidRPr="004D4D4E">
                <w:rPr>
                  <w:rStyle w:val="ae"/>
                  <w:color w:val="auto"/>
                </w:rPr>
                <w:t>«</w:t>
              </w:r>
              <w:r w:rsidRPr="004D4D4E">
                <w:rPr>
                  <w:rStyle w:val="ae"/>
                  <w:color w:val="auto"/>
                </w:rPr>
                <w:t>Правила безопасности для опасных производственных объектов магистральных трубопроводов</w:t>
              </w:r>
              <w:r w:rsidR="004F5E41" w:rsidRPr="004D4D4E">
                <w:rPr>
                  <w:rStyle w:val="ae"/>
                  <w:color w:val="auto"/>
                </w:rPr>
                <w:t>»</w:t>
              </w:r>
            </w:hyperlink>
            <w:r w:rsidRPr="004D4D4E">
              <w:t xml:space="preserve">, утв. </w:t>
            </w:r>
            <w:hyperlink r:id="rId841" w:history="1">
              <w:r w:rsidRPr="004D4D4E">
                <w:rPr>
                  <w:rStyle w:val="ae"/>
                  <w:color w:val="auto"/>
                </w:rPr>
                <w:t xml:space="preserve">приказом </w:t>
              </w:r>
              <w:proofErr w:type="spellStart"/>
              <w:r w:rsidRPr="004D4D4E">
                <w:rPr>
                  <w:rStyle w:val="ae"/>
                  <w:color w:val="auto"/>
                </w:rPr>
                <w:t>Ростехнадзора</w:t>
              </w:r>
              <w:proofErr w:type="spellEnd"/>
              <w:r w:rsidRPr="004D4D4E">
                <w:rPr>
                  <w:rStyle w:val="ae"/>
                  <w:color w:val="auto"/>
                </w:rPr>
                <w:t xml:space="preserve"> от 06.11.2013 N 520</w:t>
              </w:r>
            </w:hyperlink>
            <w:r w:rsidRPr="004D4D4E">
              <w:t>;</w:t>
            </w:r>
          </w:p>
          <w:p w:rsidR="00CF4010" w:rsidRPr="004D4D4E" w:rsidRDefault="00CF4010" w:rsidP="004D4D4E">
            <w:pPr>
              <w:pStyle w:val="formattext0"/>
              <w:spacing w:before="0" w:beforeAutospacing="0" w:after="0" w:afterAutospacing="0"/>
              <w:jc w:val="both"/>
            </w:pPr>
            <w:r w:rsidRPr="004D4D4E">
              <w:t xml:space="preserve">10) </w:t>
            </w:r>
            <w:hyperlink r:id="rId842" w:history="1">
              <w:r w:rsidRPr="004D4D4E">
                <w:rPr>
                  <w:rStyle w:val="ae"/>
                  <w:color w:val="auto"/>
                </w:rPr>
                <w:t>Руководства по безопасности для складов сжиженных углеводородных газов и легковоспламеняющихся жидкостей под давлением</w:t>
              </w:r>
            </w:hyperlink>
            <w:r w:rsidRPr="004D4D4E">
              <w:t xml:space="preserve">, утв. </w:t>
            </w:r>
            <w:hyperlink r:id="rId843" w:history="1">
              <w:r w:rsidRPr="004D4D4E">
                <w:rPr>
                  <w:rStyle w:val="ae"/>
                  <w:color w:val="auto"/>
                </w:rPr>
                <w:t xml:space="preserve">приказом </w:t>
              </w:r>
              <w:proofErr w:type="spellStart"/>
              <w:r w:rsidRPr="004D4D4E">
                <w:rPr>
                  <w:rStyle w:val="ae"/>
                  <w:color w:val="auto"/>
                </w:rPr>
                <w:t>Ростехнадзора</w:t>
              </w:r>
              <w:proofErr w:type="spellEnd"/>
              <w:r w:rsidRPr="004D4D4E">
                <w:rPr>
                  <w:rStyle w:val="ae"/>
                  <w:color w:val="auto"/>
                </w:rPr>
                <w:t xml:space="preserve"> от 26.12.2012 N 778</w:t>
              </w:r>
            </w:hyperlink>
            <w:r w:rsidRPr="004D4D4E">
              <w:t xml:space="preserve"> </w:t>
            </w:r>
          </w:p>
        </w:tc>
        <w:tc>
          <w:tcPr>
            <w:tcW w:w="1139" w:type="pct"/>
            <w:hideMark/>
          </w:tcPr>
          <w:p w:rsidR="004D4D4E" w:rsidRPr="004D4D4E" w:rsidRDefault="00CF4010" w:rsidP="004D4D4E">
            <w:pPr>
              <w:pStyle w:val="formattext0"/>
              <w:spacing w:before="0" w:beforeAutospacing="0" w:after="0" w:afterAutospacing="0"/>
              <w:jc w:val="both"/>
              <w:rPr>
                <w:rStyle w:val="ae"/>
                <w:color w:val="auto"/>
              </w:rPr>
            </w:pPr>
            <w:r w:rsidRPr="004D4D4E">
              <w:lastRenderedPageBreak/>
              <w:t xml:space="preserve">1) </w:t>
            </w:r>
            <w:hyperlink r:id="rId844" w:history="1">
              <w:r w:rsidRPr="004D4D4E">
                <w:rPr>
                  <w:rStyle w:val="ae"/>
                  <w:color w:val="auto"/>
                </w:rPr>
                <w:t>п.1</w:t>
              </w:r>
            </w:hyperlink>
            <w:r w:rsidRPr="004D4D4E">
              <w:t xml:space="preserve">, </w:t>
            </w:r>
            <w:hyperlink r:id="rId845" w:history="1">
              <w:r w:rsidRPr="004D4D4E">
                <w:rPr>
                  <w:rStyle w:val="ae"/>
                  <w:color w:val="auto"/>
                </w:rPr>
                <w:t>п.13</w:t>
              </w:r>
            </w:hyperlink>
            <w:r w:rsidRPr="004D4D4E">
              <w:t xml:space="preserve">, </w:t>
            </w:r>
            <w:hyperlink r:id="rId846" w:history="1">
              <w:r w:rsidRPr="004D4D4E">
                <w:rPr>
                  <w:rStyle w:val="ae"/>
                  <w:color w:val="auto"/>
                </w:rPr>
                <w:t>приложение N 1 к Правилам</w:t>
              </w:r>
            </w:hyperlink>
          </w:p>
          <w:p w:rsidR="004D4D4E" w:rsidRPr="004D4D4E" w:rsidRDefault="00CF4010" w:rsidP="004D4D4E">
            <w:pPr>
              <w:pStyle w:val="formattext0"/>
              <w:spacing w:before="0" w:beforeAutospacing="0" w:after="0" w:afterAutospacing="0"/>
              <w:jc w:val="both"/>
            </w:pPr>
            <w:r w:rsidRPr="004D4D4E">
              <w:t xml:space="preserve">2) </w:t>
            </w:r>
            <w:hyperlink r:id="rId847" w:history="1">
              <w:r w:rsidRPr="004D4D4E">
                <w:rPr>
                  <w:rStyle w:val="ae"/>
                  <w:color w:val="auto"/>
                </w:rPr>
                <w:t>п.3</w:t>
              </w:r>
            </w:hyperlink>
            <w:r w:rsidRPr="004D4D4E">
              <w:t xml:space="preserve">, </w:t>
            </w:r>
            <w:hyperlink r:id="rId848" w:history="1">
              <w:r w:rsidRPr="004D4D4E">
                <w:rPr>
                  <w:rStyle w:val="ae"/>
                  <w:color w:val="auto"/>
                </w:rPr>
                <w:t>п.4 Требований</w:t>
              </w:r>
            </w:hyperlink>
            <w:r w:rsidRPr="004D4D4E">
              <w:t xml:space="preserve"> </w:t>
            </w:r>
          </w:p>
          <w:p w:rsidR="004D4D4E" w:rsidRPr="004D4D4E" w:rsidRDefault="00CF4010" w:rsidP="004D4D4E">
            <w:pPr>
              <w:pStyle w:val="formattext0"/>
              <w:spacing w:before="0" w:beforeAutospacing="0" w:after="0" w:afterAutospacing="0"/>
              <w:jc w:val="both"/>
              <w:rPr>
                <w:rStyle w:val="ae"/>
                <w:color w:val="auto"/>
              </w:rPr>
            </w:pPr>
            <w:r w:rsidRPr="004D4D4E">
              <w:t xml:space="preserve">3) </w:t>
            </w:r>
            <w:hyperlink r:id="rId849" w:history="1">
              <w:r w:rsidRPr="004D4D4E">
                <w:rPr>
                  <w:rStyle w:val="ae"/>
                  <w:color w:val="auto"/>
                </w:rPr>
                <w:t>п.2,</w:t>
              </w:r>
            </w:hyperlink>
            <w:r w:rsidRPr="004D4D4E">
              <w:t xml:space="preserve"> </w:t>
            </w:r>
            <w:hyperlink r:id="rId850" w:history="1">
              <w:r w:rsidRPr="004D4D4E">
                <w:rPr>
                  <w:rStyle w:val="ae"/>
                  <w:color w:val="auto"/>
                </w:rPr>
                <w:t xml:space="preserve">п.3, </w:t>
              </w:r>
            </w:hyperlink>
            <w:hyperlink r:id="rId851" w:history="1">
              <w:r w:rsidRPr="004D4D4E">
                <w:rPr>
                  <w:rStyle w:val="ae"/>
                  <w:color w:val="auto"/>
                </w:rPr>
                <w:t>п.4</w:t>
              </w:r>
            </w:hyperlink>
            <w:r w:rsidRPr="004D4D4E">
              <w:t xml:space="preserve">, </w:t>
            </w:r>
            <w:hyperlink r:id="rId852" w:history="1">
              <w:r w:rsidRPr="004D4D4E">
                <w:rPr>
                  <w:rStyle w:val="ae"/>
                  <w:color w:val="auto"/>
                </w:rPr>
                <w:t>п.5 Руководства</w:t>
              </w:r>
            </w:hyperlink>
          </w:p>
          <w:p w:rsidR="004D4D4E" w:rsidRPr="004D4D4E" w:rsidRDefault="00CF4010" w:rsidP="004D4D4E">
            <w:pPr>
              <w:pStyle w:val="formattext0"/>
              <w:spacing w:before="0" w:beforeAutospacing="0" w:after="0" w:afterAutospacing="0"/>
              <w:jc w:val="both"/>
            </w:pPr>
            <w:r w:rsidRPr="004D4D4E">
              <w:t xml:space="preserve">4) </w:t>
            </w:r>
            <w:hyperlink r:id="rId853" w:history="1">
              <w:r w:rsidRPr="004D4D4E">
                <w:rPr>
                  <w:rStyle w:val="ae"/>
                  <w:color w:val="auto"/>
                </w:rPr>
                <w:t>п.32</w:t>
              </w:r>
            </w:hyperlink>
            <w:r w:rsidRPr="004D4D4E">
              <w:t xml:space="preserve">, </w:t>
            </w:r>
            <w:hyperlink r:id="rId854" w:history="1">
              <w:r w:rsidRPr="004D4D4E">
                <w:rPr>
                  <w:rStyle w:val="ae"/>
                  <w:color w:val="auto"/>
                </w:rPr>
                <w:t>п.33</w:t>
              </w:r>
            </w:hyperlink>
            <w:r w:rsidRPr="004D4D4E">
              <w:t xml:space="preserve">, </w:t>
            </w:r>
            <w:hyperlink r:id="rId855" w:history="1">
              <w:r w:rsidRPr="004D4D4E">
                <w:rPr>
                  <w:rStyle w:val="ae"/>
                  <w:color w:val="auto"/>
                </w:rPr>
                <w:t>п.34</w:t>
              </w:r>
            </w:hyperlink>
            <w:r w:rsidRPr="004D4D4E">
              <w:t xml:space="preserve">, </w:t>
            </w:r>
            <w:hyperlink r:id="rId856" w:history="1">
              <w:r w:rsidRPr="004D4D4E">
                <w:rPr>
                  <w:rStyle w:val="ae"/>
                  <w:color w:val="auto"/>
                </w:rPr>
                <w:t>п.35</w:t>
              </w:r>
            </w:hyperlink>
            <w:r w:rsidRPr="004D4D4E">
              <w:t xml:space="preserve">, </w:t>
            </w:r>
            <w:hyperlink r:id="rId857" w:history="1">
              <w:r w:rsidRPr="004D4D4E">
                <w:rPr>
                  <w:rStyle w:val="ae"/>
                  <w:color w:val="auto"/>
                </w:rPr>
                <w:t>п.36 Правил</w:t>
              </w:r>
            </w:hyperlink>
            <w:r w:rsidRPr="004D4D4E">
              <w:t xml:space="preserve"> </w:t>
            </w:r>
          </w:p>
          <w:p w:rsidR="004D4D4E" w:rsidRPr="004D4D4E" w:rsidRDefault="00CF4010" w:rsidP="004D4D4E">
            <w:pPr>
              <w:pStyle w:val="formattext0"/>
              <w:spacing w:before="0" w:beforeAutospacing="0" w:after="0" w:afterAutospacing="0"/>
              <w:jc w:val="both"/>
              <w:rPr>
                <w:rStyle w:val="ae"/>
                <w:color w:val="auto"/>
              </w:rPr>
            </w:pPr>
            <w:r w:rsidRPr="004D4D4E">
              <w:t xml:space="preserve">5) </w:t>
            </w:r>
            <w:hyperlink r:id="rId858" w:history="1">
              <w:r w:rsidRPr="004D4D4E">
                <w:rPr>
                  <w:rStyle w:val="ae"/>
                  <w:color w:val="auto"/>
                </w:rPr>
                <w:t>п.4</w:t>
              </w:r>
            </w:hyperlink>
            <w:r w:rsidRPr="004D4D4E">
              <w:t xml:space="preserve">, </w:t>
            </w:r>
            <w:hyperlink r:id="rId859" w:history="1">
              <w:r w:rsidRPr="004D4D4E">
                <w:rPr>
                  <w:rStyle w:val="ae"/>
                  <w:color w:val="auto"/>
                </w:rPr>
                <w:t>приложение N 1 к Правилам</w:t>
              </w:r>
            </w:hyperlink>
          </w:p>
          <w:p w:rsidR="004D4D4E" w:rsidRPr="004D4D4E" w:rsidRDefault="00CF4010" w:rsidP="004D4D4E">
            <w:pPr>
              <w:pStyle w:val="formattext0"/>
              <w:spacing w:before="0" w:beforeAutospacing="0" w:after="0" w:afterAutospacing="0"/>
              <w:jc w:val="both"/>
              <w:rPr>
                <w:rStyle w:val="ae"/>
                <w:color w:val="auto"/>
              </w:rPr>
            </w:pPr>
            <w:r w:rsidRPr="004D4D4E">
              <w:t xml:space="preserve">6) </w:t>
            </w:r>
            <w:hyperlink r:id="rId860" w:history="1">
              <w:r w:rsidRPr="004D4D4E">
                <w:rPr>
                  <w:rStyle w:val="ae"/>
                  <w:color w:val="auto"/>
                </w:rPr>
                <w:t>п.2.1.7</w:t>
              </w:r>
            </w:hyperlink>
            <w:r w:rsidRPr="004D4D4E">
              <w:t xml:space="preserve">, </w:t>
            </w:r>
            <w:hyperlink r:id="rId861" w:history="1">
              <w:r w:rsidRPr="004D4D4E">
                <w:rPr>
                  <w:rStyle w:val="ae"/>
                  <w:color w:val="auto"/>
                </w:rPr>
                <w:t>п.3.4.4 Правил</w:t>
              </w:r>
            </w:hyperlink>
          </w:p>
          <w:p w:rsidR="004D4D4E" w:rsidRPr="004D4D4E" w:rsidRDefault="00CF4010" w:rsidP="004D4D4E">
            <w:pPr>
              <w:pStyle w:val="formattext0"/>
              <w:spacing w:before="0" w:beforeAutospacing="0" w:after="0" w:afterAutospacing="0"/>
              <w:jc w:val="both"/>
              <w:rPr>
                <w:rStyle w:val="ae"/>
                <w:color w:val="auto"/>
              </w:rPr>
            </w:pPr>
            <w:r w:rsidRPr="004D4D4E">
              <w:t xml:space="preserve">7) </w:t>
            </w:r>
            <w:hyperlink r:id="rId862" w:history="1">
              <w:r w:rsidRPr="004D4D4E">
                <w:rPr>
                  <w:rStyle w:val="ae"/>
                  <w:color w:val="auto"/>
                </w:rPr>
                <w:t>п.2.37</w:t>
              </w:r>
            </w:hyperlink>
            <w:r w:rsidRPr="004D4D4E">
              <w:t xml:space="preserve">, </w:t>
            </w:r>
            <w:hyperlink r:id="rId863" w:history="1">
              <w:r w:rsidRPr="004D4D4E">
                <w:rPr>
                  <w:rStyle w:val="ae"/>
                  <w:color w:val="auto"/>
                </w:rPr>
                <w:t>п.4.23</w:t>
              </w:r>
            </w:hyperlink>
            <w:r w:rsidRPr="004D4D4E">
              <w:t xml:space="preserve">, </w:t>
            </w:r>
            <w:hyperlink r:id="rId864" w:history="1">
              <w:r w:rsidRPr="004D4D4E">
                <w:rPr>
                  <w:rStyle w:val="ae"/>
                  <w:color w:val="auto"/>
                </w:rPr>
                <w:t>п.4.24</w:t>
              </w:r>
            </w:hyperlink>
            <w:r w:rsidRPr="004D4D4E">
              <w:t xml:space="preserve">, </w:t>
            </w:r>
            <w:hyperlink r:id="rId865" w:history="1">
              <w:r w:rsidRPr="004D4D4E">
                <w:rPr>
                  <w:rStyle w:val="ae"/>
                  <w:color w:val="auto"/>
                </w:rPr>
                <w:t>п.4.29</w:t>
              </w:r>
            </w:hyperlink>
            <w:r w:rsidRPr="004D4D4E">
              <w:t xml:space="preserve">, </w:t>
            </w:r>
            <w:hyperlink r:id="rId866" w:history="1">
              <w:r w:rsidRPr="004D4D4E">
                <w:rPr>
                  <w:rStyle w:val="ae"/>
                  <w:color w:val="auto"/>
                </w:rPr>
                <w:t>п.4.33</w:t>
              </w:r>
            </w:hyperlink>
            <w:r w:rsidRPr="004D4D4E">
              <w:t xml:space="preserve">, </w:t>
            </w:r>
            <w:hyperlink r:id="rId867" w:history="1">
              <w:r w:rsidRPr="004D4D4E">
                <w:rPr>
                  <w:rStyle w:val="ae"/>
                  <w:color w:val="auto"/>
                </w:rPr>
                <w:t>п.5.6</w:t>
              </w:r>
            </w:hyperlink>
            <w:r w:rsidRPr="004D4D4E">
              <w:t xml:space="preserve">, </w:t>
            </w:r>
            <w:hyperlink r:id="rId868" w:history="1">
              <w:r w:rsidRPr="004D4D4E">
                <w:rPr>
                  <w:rStyle w:val="ae"/>
                  <w:color w:val="auto"/>
                </w:rPr>
                <w:t>п.5.18 Правил</w:t>
              </w:r>
            </w:hyperlink>
          </w:p>
          <w:p w:rsidR="004D4D4E" w:rsidRPr="004D4D4E" w:rsidRDefault="00CF4010" w:rsidP="004D4D4E">
            <w:pPr>
              <w:pStyle w:val="formattext0"/>
              <w:spacing w:before="0" w:beforeAutospacing="0" w:after="0" w:afterAutospacing="0"/>
              <w:jc w:val="both"/>
              <w:rPr>
                <w:rStyle w:val="ae"/>
                <w:color w:val="auto"/>
              </w:rPr>
            </w:pPr>
            <w:r w:rsidRPr="004D4D4E">
              <w:t xml:space="preserve">8) </w:t>
            </w:r>
            <w:hyperlink r:id="rId869" w:history="1">
              <w:r w:rsidRPr="004D4D4E">
                <w:rPr>
                  <w:rStyle w:val="ae"/>
                  <w:color w:val="auto"/>
                </w:rPr>
                <w:t>п.134</w:t>
              </w:r>
            </w:hyperlink>
            <w:r w:rsidRPr="004D4D4E">
              <w:t xml:space="preserve">, </w:t>
            </w:r>
            <w:hyperlink r:id="rId870" w:history="1">
              <w:r w:rsidRPr="004D4D4E">
                <w:rPr>
                  <w:rStyle w:val="ae"/>
                  <w:color w:val="auto"/>
                </w:rPr>
                <w:t>п.140</w:t>
              </w:r>
            </w:hyperlink>
            <w:r w:rsidRPr="004D4D4E">
              <w:t xml:space="preserve">, </w:t>
            </w:r>
            <w:hyperlink r:id="rId871" w:history="1">
              <w:r w:rsidRPr="004D4D4E">
                <w:rPr>
                  <w:rStyle w:val="ae"/>
                  <w:color w:val="auto"/>
                </w:rPr>
                <w:t>п.163 Правил</w:t>
              </w:r>
            </w:hyperlink>
          </w:p>
          <w:p w:rsidR="00CF4010" w:rsidRPr="004D4D4E" w:rsidRDefault="00CF4010" w:rsidP="004D4D4E">
            <w:pPr>
              <w:pStyle w:val="formattext0"/>
              <w:spacing w:before="0" w:beforeAutospacing="0" w:after="0" w:afterAutospacing="0"/>
              <w:jc w:val="both"/>
            </w:pPr>
            <w:r w:rsidRPr="004D4D4E">
              <w:t xml:space="preserve">9) </w:t>
            </w:r>
            <w:hyperlink r:id="rId872" w:history="1">
              <w:r w:rsidRPr="004D4D4E">
                <w:rPr>
                  <w:rStyle w:val="ae"/>
                  <w:color w:val="auto"/>
                </w:rPr>
                <w:t xml:space="preserve">п.105, </w:t>
              </w:r>
            </w:hyperlink>
          </w:p>
          <w:p w:rsidR="004D4D4E" w:rsidRPr="004D4D4E" w:rsidRDefault="009A2A38" w:rsidP="004D4D4E">
            <w:pPr>
              <w:pStyle w:val="formattext0"/>
              <w:spacing w:before="0" w:beforeAutospacing="0" w:after="0" w:afterAutospacing="0"/>
              <w:jc w:val="both"/>
              <w:rPr>
                <w:rStyle w:val="ae"/>
                <w:color w:val="auto"/>
              </w:rPr>
            </w:pPr>
            <w:hyperlink r:id="rId873" w:history="1">
              <w:r w:rsidR="00CF4010" w:rsidRPr="004D4D4E">
                <w:rPr>
                  <w:rStyle w:val="ae"/>
                  <w:color w:val="auto"/>
                </w:rPr>
                <w:t>п.106 Правил</w:t>
              </w:r>
            </w:hyperlink>
          </w:p>
          <w:p w:rsidR="00CF4010" w:rsidRPr="004D4D4E" w:rsidRDefault="00CF4010" w:rsidP="004D4D4E">
            <w:pPr>
              <w:pStyle w:val="formattext0"/>
              <w:spacing w:before="0" w:beforeAutospacing="0" w:after="0" w:afterAutospacing="0"/>
              <w:jc w:val="both"/>
            </w:pPr>
            <w:r w:rsidRPr="004D4D4E">
              <w:t xml:space="preserve">10) </w:t>
            </w:r>
            <w:hyperlink r:id="rId874" w:history="1">
              <w:r w:rsidRPr="004D4D4E">
                <w:rPr>
                  <w:rStyle w:val="ae"/>
                  <w:color w:val="auto"/>
                </w:rPr>
                <w:t>п.153</w:t>
              </w:r>
            </w:hyperlink>
            <w:r w:rsidRPr="004D4D4E">
              <w:t xml:space="preserve">, </w:t>
            </w:r>
            <w:hyperlink r:id="rId875" w:history="1">
              <w:r w:rsidRPr="004D4D4E">
                <w:rPr>
                  <w:rStyle w:val="ae"/>
                  <w:color w:val="auto"/>
                </w:rPr>
                <w:t>п.170</w:t>
              </w:r>
            </w:hyperlink>
            <w:r w:rsidRPr="004D4D4E">
              <w:t xml:space="preserve">, </w:t>
            </w:r>
            <w:hyperlink r:id="rId876" w:history="1">
              <w:r w:rsidRPr="004D4D4E">
                <w:rPr>
                  <w:rStyle w:val="ae"/>
                  <w:color w:val="auto"/>
                </w:rPr>
                <w:t>п.172 Руководства</w:t>
              </w:r>
            </w:hyperlink>
            <w:r w:rsidRPr="004D4D4E">
              <w:t xml:space="preserve"> </w:t>
            </w:r>
          </w:p>
        </w:tc>
      </w:tr>
      <w:tr w:rsidR="004D4D4E" w:rsidRPr="004D4D4E" w:rsidTr="00A53220">
        <w:tc>
          <w:tcPr>
            <w:tcW w:w="0" w:type="auto"/>
            <w:hideMark/>
          </w:tcPr>
          <w:p w:rsidR="00CF4010" w:rsidRPr="004D4D4E" w:rsidRDefault="00CF4010" w:rsidP="004D4D4E">
            <w:pPr>
              <w:pStyle w:val="formattext0"/>
              <w:spacing w:before="0" w:beforeAutospacing="0" w:after="0" w:afterAutospacing="0"/>
              <w:jc w:val="both"/>
            </w:pPr>
            <w:r w:rsidRPr="004D4D4E">
              <w:t xml:space="preserve">Металлургическая промышленность </w:t>
            </w:r>
          </w:p>
        </w:tc>
        <w:tc>
          <w:tcPr>
            <w:tcW w:w="2434" w:type="pct"/>
            <w:hideMark/>
          </w:tcPr>
          <w:p w:rsidR="00CF4010" w:rsidRPr="004D4D4E" w:rsidRDefault="00CF4010" w:rsidP="004D4D4E">
            <w:pPr>
              <w:pStyle w:val="formattext0"/>
              <w:spacing w:before="0" w:beforeAutospacing="0" w:after="0" w:afterAutospacing="0"/>
              <w:jc w:val="both"/>
            </w:pPr>
            <w:r w:rsidRPr="004D4D4E">
              <w:t xml:space="preserve">1) </w:t>
            </w:r>
            <w:hyperlink r:id="rId877" w:history="1">
              <w:r w:rsidRPr="004D4D4E">
                <w:rPr>
                  <w:rStyle w:val="ae"/>
                  <w:color w:val="auto"/>
                </w:rPr>
                <w:t xml:space="preserve">Федеральные нормы и правила в области промышленной безопасности </w:t>
              </w:r>
              <w:r w:rsidR="004F5E41" w:rsidRPr="004D4D4E">
                <w:rPr>
                  <w:rStyle w:val="ae"/>
                  <w:color w:val="auto"/>
                </w:rPr>
                <w:t>«</w:t>
              </w:r>
              <w:r w:rsidRPr="004D4D4E">
                <w:rPr>
                  <w:rStyle w:val="ae"/>
                  <w:color w:val="auto"/>
                </w:rPr>
                <w:t>Правила безопасности при получении, транспортировании, использовании расплавов черных и цветных металлов и сплавов на основе этих расплавов</w:t>
              </w:r>
              <w:r w:rsidR="004F5E41" w:rsidRPr="004D4D4E">
                <w:rPr>
                  <w:rStyle w:val="ae"/>
                  <w:color w:val="auto"/>
                </w:rPr>
                <w:t>»</w:t>
              </w:r>
            </w:hyperlink>
            <w:r w:rsidRPr="004D4D4E">
              <w:t xml:space="preserve">, утв. </w:t>
            </w:r>
            <w:hyperlink r:id="rId878" w:history="1">
              <w:r w:rsidRPr="004D4D4E">
                <w:rPr>
                  <w:rStyle w:val="ae"/>
                  <w:color w:val="auto"/>
                </w:rPr>
                <w:t xml:space="preserve">приказом </w:t>
              </w:r>
              <w:proofErr w:type="spellStart"/>
              <w:r w:rsidRPr="004D4D4E">
                <w:rPr>
                  <w:rStyle w:val="ae"/>
                  <w:color w:val="auto"/>
                </w:rPr>
                <w:t>Ростехнадзора</w:t>
              </w:r>
              <w:proofErr w:type="spellEnd"/>
              <w:r w:rsidRPr="004D4D4E">
                <w:rPr>
                  <w:rStyle w:val="ae"/>
                  <w:color w:val="auto"/>
                </w:rPr>
                <w:t xml:space="preserve"> от 30.12.2013 N 656</w:t>
              </w:r>
            </w:hyperlink>
            <w:r w:rsidRPr="004D4D4E">
              <w:t xml:space="preserve"> </w:t>
            </w:r>
          </w:p>
        </w:tc>
        <w:tc>
          <w:tcPr>
            <w:tcW w:w="1139" w:type="pct"/>
            <w:hideMark/>
          </w:tcPr>
          <w:p w:rsidR="00CF4010" w:rsidRPr="004D4D4E" w:rsidRDefault="00CF4010" w:rsidP="004D4D4E">
            <w:pPr>
              <w:pStyle w:val="formattext0"/>
              <w:spacing w:before="0" w:beforeAutospacing="0" w:after="0" w:afterAutospacing="0"/>
              <w:jc w:val="both"/>
            </w:pPr>
            <w:r w:rsidRPr="004D4D4E">
              <w:t xml:space="preserve">1) </w:t>
            </w:r>
            <w:hyperlink r:id="rId879" w:history="1">
              <w:r w:rsidRPr="004D4D4E">
                <w:rPr>
                  <w:rStyle w:val="ae"/>
                  <w:color w:val="auto"/>
                </w:rPr>
                <w:t xml:space="preserve">п.8, </w:t>
              </w:r>
            </w:hyperlink>
            <w:hyperlink r:id="rId880" w:history="1">
              <w:r w:rsidRPr="004D4D4E">
                <w:rPr>
                  <w:rStyle w:val="ae"/>
                  <w:color w:val="auto"/>
                </w:rPr>
                <w:t>п.1319</w:t>
              </w:r>
            </w:hyperlink>
            <w:r w:rsidRPr="004D4D4E">
              <w:t xml:space="preserve">, </w:t>
            </w:r>
            <w:hyperlink r:id="rId881" w:history="1">
              <w:r w:rsidRPr="004D4D4E">
                <w:rPr>
                  <w:rStyle w:val="ae"/>
                  <w:color w:val="auto"/>
                </w:rPr>
                <w:t>п.1819</w:t>
              </w:r>
            </w:hyperlink>
            <w:r w:rsidRPr="004D4D4E">
              <w:t xml:space="preserve">, </w:t>
            </w:r>
            <w:hyperlink r:id="rId882" w:history="1">
              <w:r w:rsidRPr="004D4D4E">
                <w:rPr>
                  <w:rStyle w:val="ae"/>
                  <w:color w:val="auto"/>
                </w:rPr>
                <w:t>п.1854</w:t>
              </w:r>
            </w:hyperlink>
            <w:r w:rsidRPr="004D4D4E">
              <w:t xml:space="preserve">, </w:t>
            </w:r>
            <w:hyperlink r:id="rId883" w:history="1">
              <w:r w:rsidRPr="004D4D4E">
                <w:rPr>
                  <w:rStyle w:val="ae"/>
                  <w:color w:val="auto"/>
                </w:rPr>
                <w:t>п.2003 Правил</w:t>
              </w:r>
            </w:hyperlink>
            <w:r w:rsidRPr="004D4D4E">
              <w:t xml:space="preserve"> </w:t>
            </w:r>
          </w:p>
        </w:tc>
      </w:tr>
      <w:tr w:rsidR="004D4D4E" w:rsidRPr="004D4D4E" w:rsidTr="00A53220">
        <w:tc>
          <w:tcPr>
            <w:tcW w:w="0" w:type="auto"/>
            <w:hideMark/>
          </w:tcPr>
          <w:p w:rsidR="00CF4010" w:rsidRPr="004D4D4E" w:rsidRDefault="00CF4010" w:rsidP="004D4D4E">
            <w:pPr>
              <w:pStyle w:val="formattext0"/>
              <w:spacing w:before="0" w:beforeAutospacing="0" w:after="0" w:afterAutospacing="0"/>
              <w:jc w:val="both"/>
            </w:pPr>
            <w:r w:rsidRPr="004D4D4E">
              <w:t xml:space="preserve">Газовая промышленность </w:t>
            </w:r>
          </w:p>
        </w:tc>
        <w:tc>
          <w:tcPr>
            <w:tcW w:w="2434" w:type="pct"/>
            <w:hideMark/>
          </w:tcPr>
          <w:p w:rsidR="004D4D4E" w:rsidRPr="004D4D4E" w:rsidRDefault="00CF4010" w:rsidP="004D4D4E">
            <w:pPr>
              <w:pStyle w:val="formattext0"/>
              <w:spacing w:before="0" w:beforeAutospacing="0" w:after="0" w:afterAutospacing="0"/>
              <w:jc w:val="both"/>
            </w:pPr>
            <w:r w:rsidRPr="004D4D4E">
              <w:t xml:space="preserve">1) </w:t>
            </w:r>
            <w:hyperlink r:id="rId884" w:history="1">
              <w:r w:rsidRPr="004D4D4E">
                <w:rPr>
                  <w:rStyle w:val="ae"/>
                  <w:color w:val="auto"/>
                </w:rPr>
                <w:t xml:space="preserve">Федеральные нормы и правила в области промышленной безопасности </w:t>
              </w:r>
              <w:r w:rsidR="004F5E41" w:rsidRPr="004D4D4E">
                <w:rPr>
                  <w:rStyle w:val="ae"/>
                  <w:color w:val="auto"/>
                </w:rPr>
                <w:t>«</w:t>
              </w:r>
              <w:r w:rsidRPr="004D4D4E">
                <w:rPr>
                  <w:rStyle w:val="ae"/>
                  <w:color w:val="auto"/>
                </w:rPr>
                <w:t>Правила безопасности в нефтяной и газовой промышленности</w:t>
              </w:r>
              <w:r w:rsidR="004F5E41" w:rsidRPr="004D4D4E">
                <w:rPr>
                  <w:rStyle w:val="ae"/>
                  <w:color w:val="auto"/>
                </w:rPr>
                <w:t>»</w:t>
              </w:r>
            </w:hyperlink>
            <w:r w:rsidRPr="004D4D4E">
              <w:t xml:space="preserve">, утв. </w:t>
            </w:r>
            <w:hyperlink r:id="rId885" w:history="1">
              <w:r w:rsidRPr="004D4D4E">
                <w:rPr>
                  <w:rStyle w:val="ae"/>
                  <w:color w:val="auto"/>
                </w:rPr>
                <w:t xml:space="preserve">приказом </w:t>
              </w:r>
              <w:proofErr w:type="spellStart"/>
              <w:r w:rsidRPr="004D4D4E">
                <w:rPr>
                  <w:rStyle w:val="ae"/>
                  <w:color w:val="auto"/>
                </w:rPr>
                <w:t>Ростехнадзора</w:t>
              </w:r>
              <w:proofErr w:type="spellEnd"/>
              <w:r w:rsidRPr="004D4D4E">
                <w:rPr>
                  <w:rStyle w:val="ae"/>
                  <w:color w:val="auto"/>
                </w:rPr>
                <w:t xml:space="preserve"> от 12.03.2013 N 101</w:t>
              </w:r>
            </w:hyperlink>
            <w:r w:rsidRPr="004D4D4E">
              <w:t>;</w:t>
            </w:r>
          </w:p>
          <w:p w:rsidR="004D4D4E" w:rsidRPr="004D4D4E" w:rsidRDefault="00CF4010" w:rsidP="004D4D4E">
            <w:pPr>
              <w:pStyle w:val="formattext0"/>
              <w:spacing w:before="0" w:beforeAutospacing="0" w:after="0" w:afterAutospacing="0"/>
              <w:jc w:val="both"/>
            </w:pPr>
            <w:r w:rsidRPr="004D4D4E">
              <w:t xml:space="preserve">2) </w:t>
            </w:r>
            <w:hyperlink r:id="rId886" w:history="1">
              <w:r w:rsidRPr="004D4D4E">
                <w:rPr>
                  <w:rStyle w:val="ae"/>
                  <w:color w:val="auto"/>
                </w:rPr>
                <w:t xml:space="preserve">Федеральные нормы и правила в области промышленной безопасности </w:t>
              </w:r>
              <w:r w:rsidR="004F5E41" w:rsidRPr="004D4D4E">
                <w:rPr>
                  <w:rStyle w:val="ae"/>
                  <w:color w:val="auto"/>
                </w:rPr>
                <w:t>«</w:t>
              </w:r>
              <w:r w:rsidRPr="004D4D4E">
                <w:rPr>
                  <w:rStyle w:val="ae"/>
                  <w:color w:val="auto"/>
                </w:rPr>
                <w:t>Правила безопасности для объектов, использующих сжиженные углеводородные газы</w:t>
              </w:r>
              <w:r w:rsidR="004F5E41" w:rsidRPr="004D4D4E">
                <w:rPr>
                  <w:rStyle w:val="ae"/>
                  <w:color w:val="auto"/>
                </w:rPr>
                <w:t>»</w:t>
              </w:r>
            </w:hyperlink>
            <w:r w:rsidRPr="004D4D4E">
              <w:t xml:space="preserve">, утв. </w:t>
            </w:r>
            <w:hyperlink r:id="rId887" w:history="1">
              <w:r w:rsidRPr="004D4D4E">
                <w:rPr>
                  <w:rStyle w:val="ae"/>
                  <w:color w:val="auto"/>
                </w:rPr>
                <w:t xml:space="preserve">приказом </w:t>
              </w:r>
              <w:proofErr w:type="spellStart"/>
              <w:r w:rsidRPr="004D4D4E">
                <w:rPr>
                  <w:rStyle w:val="ae"/>
                  <w:color w:val="auto"/>
                </w:rPr>
                <w:t>Ростехнадзора</w:t>
              </w:r>
              <w:proofErr w:type="spellEnd"/>
              <w:r w:rsidRPr="004D4D4E">
                <w:rPr>
                  <w:rStyle w:val="ae"/>
                  <w:color w:val="auto"/>
                </w:rPr>
                <w:t xml:space="preserve"> от 21.11.2013 N 558</w:t>
              </w:r>
            </w:hyperlink>
            <w:r w:rsidRPr="004D4D4E">
              <w:t>;</w:t>
            </w:r>
          </w:p>
          <w:p w:rsidR="00CF4010" w:rsidRPr="004D4D4E" w:rsidRDefault="00CF4010" w:rsidP="004D4D4E">
            <w:pPr>
              <w:pStyle w:val="formattext0"/>
              <w:spacing w:before="0" w:beforeAutospacing="0" w:after="0" w:afterAutospacing="0"/>
              <w:jc w:val="both"/>
            </w:pPr>
            <w:r w:rsidRPr="004D4D4E">
              <w:t xml:space="preserve">3) </w:t>
            </w:r>
            <w:hyperlink r:id="rId888" w:history="1">
              <w:r w:rsidRPr="004D4D4E">
                <w:rPr>
                  <w:rStyle w:val="ae"/>
                  <w:color w:val="auto"/>
                </w:rPr>
                <w:t>Руководства по безопасности для складов сжиженных углеводородных газов и легковоспламеняющихся жидкостей под давлением</w:t>
              </w:r>
            </w:hyperlink>
            <w:r w:rsidRPr="004D4D4E">
              <w:t xml:space="preserve">, утв. </w:t>
            </w:r>
            <w:hyperlink r:id="rId889" w:history="1">
              <w:r w:rsidRPr="004D4D4E">
                <w:rPr>
                  <w:rStyle w:val="ae"/>
                  <w:color w:val="auto"/>
                </w:rPr>
                <w:t xml:space="preserve">приказом </w:t>
              </w:r>
              <w:proofErr w:type="spellStart"/>
              <w:r w:rsidRPr="004D4D4E">
                <w:rPr>
                  <w:rStyle w:val="ae"/>
                  <w:color w:val="auto"/>
                </w:rPr>
                <w:t>Ростехнадзора</w:t>
              </w:r>
              <w:proofErr w:type="spellEnd"/>
              <w:r w:rsidRPr="004D4D4E">
                <w:rPr>
                  <w:rStyle w:val="ae"/>
                  <w:color w:val="auto"/>
                </w:rPr>
                <w:t xml:space="preserve"> от 26.12.2012 N 778</w:t>
              </w:r>
            </w:hyperlink>
            <w:r w:rsidRPr="004D4D4E">
              <w:t xml:space="preserve">. </w:t>
            </w:r>
          </w:p>
        </w:tc>
        <w:tc>
          <w:tcPr>
            <w:tcW w:w="1139" w:type="pct"/>
            <w:hideMark/>
          </w:tcPr>
          <w:p w:rsidR="004D4D4E" w:rsidRPr="004D4D4E" w:rsidRDefault="00CF4010" w:rsidP="004D4D4E">
            <w:pPr>
              <w:pStyle w:val="formattext0"/>
              <w:spacing w:before="0" w:beforeAutospacing="0" w:after="0" w:afterAutospacing="0"/>
              <w:jc w:val="both"/>
              <w:rPr>
                <w:rStyle w:val="ae"/>
                <w:color w:val="auto"/>
              </w:rPr>
            </w:pPr>
            <w:r w:rsidRPr="004D4D4E">
              <w:t xml:space="preserve">1) </w:t>
            </w:r>
            <w:hyperlink r:id="rId890" w:history="1">
              <w:r w:rsidRPr="004D4D4E">
                <w:rPr>
                  <w:rStyle w:val="ae"/>
                  <w:color w:val="auto"/>
                </w:rPr>
                <w:t>п.4</w:t>
              </w:r>
            </w:hyperlink>
            <w:r w:rsidRPr="004D4D4E">
              <w:t xml:space="preserve">, </w:t>
            </w:r>
            <w:hyperlink r:id="rId891" w:history="1">
              <w:r w:rsidRPr="004D4D4E">
                <w:rPr>
                  <w:rStyle w:val="ae"/>
                  <w:color w:val="auto"/>
                </w:rPr>
                <w:t>приложение N 1 к Правилам</w:t>
              </w:r>
            </w:hyperlink>
          </w:p>
          <w:p w:rsidR="004D4D4E" w:rsidRPr="004D4D4E" w:rsidRDefault="00CF4010" w:rsidP="004D4D4E">
            <w:pPr>
              <w:pStyle w:val="formattext0"/>
              <w:spacing w:before="0" w:beforeAutospacing="0" w:after="0" w:afterAutospacing="0"/>
              <w:jc w:val="both"/>
              <w:rPr>
                <w:rStyle w:val="ae"/>
                <w:color w:val="auto"/>
              </w:rPr>
            </w:pPr>
            <w:r w:rsidRPr="004D4D4E">
              <w:t xml:space="preserve">2) </w:t>
            </w:r>
            <w:hyperlink r:id="rId892" w:history="1">
              <w:r w:rsidRPr="004D4D4E">
                <w:rPr>
                  <w:rStyle w:val="ae"/>
                  <w:color w:val="auto"/>
                </w:rPr>
                <w:t xml:space="preserve">п.10, </w:t>
              </w:r>
            </w:hyperlink>
            <w:hyperlink r:id="rId893" w:history="1">
              <w:r w:rsidRPr="004D4D4E">
                <w:rPr>
                  <w:rStyle w:val="ae"/>
                  <w:color w:val="auto"/>
                </w:rPr>
                <w:t>п.14</w:t>
              </w:r>
            </w:hyperlink>
            <w:r w:rsidRPr="004D4D4E">
              <w:t xml:space="preserve">, </w:t>
            </w:r>
            <w:hyperlink r:id="rId894" w:history="1">
              <w:r w:rsidRPr="004D4D4E">
                <w:rPr>
                  <w:rStyle w:val="ae"/>
                  <w:color w:val="auto"/>
                </w:rPr>
                <w:t>п.48</w:t>
              </w:r>
            </w:hyperlink>
            <w:r w:rsidRPr="004D4D4E">
              <w:t xml:space="preserve">, </w:t>
            </w:r>
            <w:hyperlink r:id="rId895" w:history="1">
              <w:r w:rsidRPr="004D4D4E">
                <w:rPr>
                  <w:rStyle w:val="ae"/>
                  <w:color w:val="auto"/>
                </w:rPr>
                <w:t>п.290</w:t>
              </w:r>
            </w:hyperlink>
            <w:r w:rsidRPr="004D4D4E">
              <w:t xml:space="preserve">, </w:t>
            </w:r>
            <w:hyperlink r:id="rId896" w:history="1">
              <w:r w:rsidRPr="004D4D4E">
                <w:rPr>
                  <w:rStyle w:val="ae"/>
                  <w:color w:val="auto"/>
                </w:rPr>
                <w:t>п.304</w:t>
              </w:r>
            </w:hyperlink>
            <w:r w:rsidRPr="004D4D4E">
              <w:t xml:space="preserve">, </w:t>
            </w:r>
            <w:hyperlink r:id="rId897" w:history="1">
              <w:r w:rsidRPr="004D4D4E">
                <w:rPr>
                  <w:rStyle w:val="ae"/>
                  <w:color w:val="auto"/>
                </w:rPr>
                <w:t>п.305</w:t>
              </w:r>
            </w:hyperlink>
            <w:r w:rsidRPr="004D4D4E">
              <w:t xml:space="preserve">, </w:t>
            </w:r>
            <w:hyperlink r:id="rId898" w:history="1">
              <w:r w:rsidRPr="004D4D4E">
                <w:rPr>
                  <w:rStyle w:val="ae"/>
                  <w:color w:val="auto"/>
                </w:rPr>
                <w:t>п.306 Правил</w:t>
              </w:r>
            </w:hyperlink>
          </w:p>
          <w:p w:rsidR="00CF4010" w:rsidRPr="004D4D4E" w:rsidRDefault="00CF4010" w:rsidP="004D4D4E">
            <w:pPr>
              <w:pStyle w:val="formattext0"/>
              <w:spacing w:before="0" w:beforeAutospacing="0" w:after="0" w:afterAutospacing="0"/>
              <w:jc w:val="both"/>
            </w:pPr>
            <w:r w:rsidRPr="004D4D4E">
              <w:t xml:space="preserve">3) </w:t>
            </w:r>
            <w:hyperlink r:id="rId899" w:history="1">
              <w:r w:rsidRPr="004D4D4E">
                <w:rPr>
                  <w:rStyle w:val="ae"/>
                  <w:color w:val="auto"/>
                </w:rPr>
                <w:t>п.153</w:t>
              </w:r>
            </w:hyperlink>
            <w:r w:rsidRPr="004D4D4E">
              <w:t xml:space="preserve">, </w:t>
            </w:r>
            <w:hyperlink r:id="rId900" w:history="1">
              <w:r w:rsidRPr="004D4D4E">
                <w:rPr>
                  <w:rStyle w:val="ae"/>
                  <w:color w:val="auto"/>
                </w:rPr>
                <w:t>п.170</w:t>
              </w:r>
            </w:hyperlink>
            <w:r w:rsidRPr="004D4D4E">
              <w:t xml:space="preserve">, </w:t>
            </w:r>
            <w:hyperlink r:id="rId901" w:history="1">
              <w:r w:rsidRPr="004D4D4E">
                <w:rPr>
                  <w:rStyle w:val="ae"/>
                  <w:color w:val="auto"/>
                </w:rPr>
                <w:t>п.172 Руководства</w:t>
              </w:r>
            </w:hyperlink>
          </w:p>
        </w:tc>
      </w:tr>
    </w:tbl>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CF4010" w:rsidRPr="00A53220" w:rsidRDefault="00CF4010" w:rsidP="00F9263A">
      <w:pPr>
        <w:pStyle w:val="headertext0"/>
        <w:spacing w:before="0" w:beforeAutospacing="0" w:after="0" w:afterAutospacing="0"/>
        <w:jc w:val="center"/>
        <w:rPr>
          <w:b/>
        </w:rPr>
      </w:pPr>
      <w:r w:rsidRPr="00A53220">
        <w:rPr>
          <w:b/>
        </w:rPr>
        <w:lastRenderedPageBreak/>
        <w:t xml:space="preserve">Техническое расследование причин аварий и инцидентов на опасных производственных объектах, причин аварий гидротехнических сооружений </w:t>
      </w:r>
    </w:p>
    <w:p w:rsidR="00CF4010" w:rsidRPr="00A53220" w:rsidRDefault="00A53220" w:rsidP="00A53220">
      <w:pPr>
        <w:pStyle w:val="headertext0"/>
        <w:spacing w:before="0" w:beforeAutospacing="0" w:after="0" w:afterAutospacing="0"/>
        <w:jc w:val="center"/>
        <w:rPr>
          <w:b/>
        </w:rPr>
      </w:pPr>
      <w:r w:rsidRPr="00A53220">
        <w:rPr>
          <w:b/>
        </w:rPr>
        <w:t xml:space="preserve">Основные понятия </w:t>
      </w:r>
      <w:r w:rsidR="00CF4010" w:rsidRPr="00A53220">
        <w:rPr>
          <w:b/>
        </w:rPr>
        <w:t>технического расследования причин аварий, инцидентов и случаев утраты взрывчатых материалов промышленного назначения на ОПО, ГТС</w:t>
      </w:r>
    </w:p>
    <w:p w:rsidR="00CF4010" w:rsidRPr="00A53220" w:rsidRDefault="00CF4010" w:rsidP="00A53220">
      <w:pPr>
        <w:pStyle w:val="formattext0"/>
        <w:spacing w:before="0" w:beforeAutospacing="0" w:after="0" w:afterAutospacing="0"/>
        <w:ind w:firstLine="709"/>
        <w:jc w:val="both"/>
      </w:pPr>
      <w:r w:rsidRPr="00A53220">
        <w:t xml:space="preserve">В соответствии со </w:t>
      </w:r>
      <w:hyperlink r:id="rId902" w:history="1">
        <w:r w:rsidRPr="00A53220">
          <w:rPr>
            <w:rStyle w:val="ae"/>
            <w:rFonts w:eastAsia="Calibri"/>
            <w:color w:val="auto"/>
          </w:rPr>
          <w:t xml:space="preserve">статьей 12 Федерального закона от 21 июля 1997 года N 116-ФЗ </w:t>
        </w:r>
        <w:r w:rsidR="004F5E41" w:rsidRPr="00A53220">
          <w:rPr>
            <w:rStyle w:val="ae"/>
            <w:rFonts w:eastAsia="Calibri"/>
            <w:color w:val="auto"/>
          </w:rPr>
          <w:t>«</w:t>
        </w:r>
        <w:r w:rsidRPr="00A53220">
          <w:rPr>
            <w:rStyle w:val="ae"/>
            <w:rFonts w:eastAsia="Calibri"/>
            <w:color w:val="auto"/>
          </w:rPr>
          <w:t>О промышленной безопасности опасных производственных объектов</w:t>
        </w:r>
        <w:r w:rsidR="004F5E41" w:rsidRPr="00A53220">
          <w:rPr>
            <w:rStyle w:val="ae"/>
            <w:rFonts w:eastAsia="Calibri"/>
            <w:color w:val="auto"/>
          </w:rPr>
          <w:t>»</w:t>
        </w:r>
      </w:hyperlink>
      <w:r w:rsidRPr="00A53220">
        <w:t xml:space="preserve"> по каждому факту возникновения аварии на опасном производственном объекте проводится техническое расследование ее причин.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A53220" w:rsidRPr="00A53220" w:rsidRDefault="00A53220" w:rsidP="00A53220">
      <w:pPr>
        <w:pStyle w:val="formattext0"/>
        <w:spacing w:before="0" w:beforeAutospacing="0" w:after="0" w:afterAutospacing="0"/>
        <w:ind w:firstLine="709"/>
        <w:jc w:val="both"/>
      </w:pPr>
      <w:r w:rsidRPr="00A53220">
        <w:t xml:space="preserve">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 приказом </w:t>
      </w:r>
      <w:proofErr w:type="spellStart"/>
      <w:r w:rsidRPr="00A53220">
        <w:t>Ростехнадзора</w:t>
      </w:r>
      <w:proofErr w:type="spellEnd"/>
      <w:r w:rsidRPr="00A53220">
        <w:t xml:space="preserve"> от 19.08.2011 N 480 - далее Порядок. </w:t>
      </w:r>
    </w:p>
    <w:p w:rsidR="00A53220" w:rsidRPr="00A53220" w:rsidRDefault="00A53220" w:rsidP="00A53220">
      <w:pPr>
        <w:pStyle w:val="formattext0"/>
        <w:spacing w:before="0" w:beforeAutospacing="0" w:after="0" w:afterAutospacing="0"/>
        <w:ind w:firstLine="709"/>
        <w:jc w:val="both"/>
      </w:pPr>
      <w:r w:rsidRPr="00A53220">
        <w:t>Порядок установления факта нарушения условий жизнедеятельности при аварии на опасном объекте, включая критерии, по которым устанавливается указанный факт, утвержден Приказом МЧС России от 30.12.2011 N 795.</w:t>
      </w:r>
    </w:p>
    <w:p w:rsidR="00CF4010" w:rsidRPr="00A53220" w:rsidRDefault="00CF4010" w:rsidP="00A53220">
      <w:pPr>
        <w:pStyle w:val="formattext0"/>
        <w:spacing w:before="0" w:beforeAutospacing="0" w:after="0" w:afterAutospacing="0"/>
        <w:ind w:firstLine="709"/>
        <w:jc w:val="both"/>
      </w:pPr>
      <w:r w:rsidRPr="00A53220">
        <w:t xml:space="preserve">В соответствии с указанным </w:t>
      </w:r>
      <w:hyperlink r:id="rId903" w:history="1">
        <w:r w:rsidRPr="00A53220">
          <w:rPr>
            <w:rStyle w:val="ae"/>
            <w:rFonts w:eastAsia="Calibri"/>
            <w:color w:val="auto"/>
          </w:rPr>
          <w:t>Порядком</w:t>
        </w:r>
      </w:hyperlink>
      <w:r w:rsidRPr="00A53220">
        <w:t xml:space="preserve">: </w:t>
      </w:r>
    </w:p>
    <w:p w:rsidR="00CF4010" w:rsidRPr="00A53220" w:rsidRDefault="00CF4010" w:rsidP="00A53220">
      <w:pPr>
        <w:pStyle w:val="formattext0"/>
        <w:spacing w:before="0" w:beforeAutospacing="0" w:after="0" w:afterAutospacing="0"/>
        <w:ind w:firstLine="709"/>
        <w:jc w:val="both"/>
      </w:pPr>
      <w:r w:rsidRPr="00A53220">
        <w:rPr>
          <w:b/>
          <w:bCs/>
        </w:rPr>
        <w:t>Оперативное сообщение</w:t>
      </w:r>
      <w:r w:rsidRPr="00A53220">
        <w:t xml:space="preserve"> - сведения об аварии, инциденте, несчастном случае, происшедшем в результате аварии, инцидента, а также об утрате взрывчатых материалов промышленного назначения, передаваемые по рекомендуемым образцам согласно приложениям </w:t>
      </w:r>
      <w:hyperlink r:id="rId904" w:history="1">
        <w:r w:rsidRPr="00A53220">
          <w:rPr>
            <w:rStyle w:val="ae"/>
            <w:rFonts w:eastAsia="Calibri"/>
            <w:color w:val="auto"/>
          </w:rPr>
          <w:t>N 1</w:t>
        </w:r>
      </w:hyperlink>
      <w:r w:rsidRPr="00A53220">
        <w:t xml:space="preserve">, </w:t>
      </w:r>
      <w:hyperlink r:id="rId905" w:history="1">
        <w:r w:rsidRPr="00A53220">
          <w:rPr>
            <w:rStyle w:val="ae"/>
            <w:rFonts w:eastAsia="Calibri"/>
            <w:color w:val="auto"/>
          </w:rPr>
          <w:t>1.1</w:t>
        </w:r>
      </w:hyperlink>
      <w:r w:rsidRPr="00A53220">
        <w:t xml:space="preserve"> и </w:t>
      </w:r>
      <w:hyperlink r:id="rId906" w:history="1">
        <w:r w:rsidRPr="00A53220">
          <w:rPr>
            <w:rStyle w:val="ae"/>
            <w:rFonts w:eastAsia="Calibri"/>
            <w:color w:val="auto"/>
          </w:rPr>
          <w:t>2 к Порядку</w:t>
        </w:r>
      </w:hyperlink>
      <w:r w:rsidRPr="00A53220">
        <w:t xml:space="preserve">, организацией, эксплуатирующей поднадзорный Службе объект, в территориальный орган Службы; </w:t>
      </w:r>
    </w:p>
    <w:p w:rsidR="00CF4010" w:rsidRPr="00A53220" w:rsidRDefault="00CF4010" w:rsidP="00A53220">
      <w:pPr>
        <w:pStyle w:val="formattext0"/>
        <w:spacing w:before="0" w:beforeAutospacing="0" w:after="0" w:afterAutospacing="0"/>
        <w:ind w:firstLine="709"/>
        <w:jc w:val="both"/>
      </w:pPr>
      <w:r w:rsidRPr="00A53220">
        <w:rPr>
          <w:b/>
          <w:bCs/>
        </w:rPr>
        <w:t>Информация об аварии, случае утраты взрывчатых материалов промышленного назначения</w:t>
      </w:r>
      <w:r w:rsidRPr="00A53220">
        <w:t xml:space="preserve"> - сведения, передаваемые территориальным органом Службы об аварии, в том числе несчастном случае, происшедшем в результате аварии, случае утраты взрывчатых материалов промышленного назначения</w:t>
      </w:r>
      <w:r w:rsidR="00A53220" w:rsidRPr="00A53220">
        <w:t>, в центральный аппарат Службы;</w:t>
      </w:r>
    </w:p>
    <w:p w:rsidR="00A53220" w:rsidRPr="00A53220" w:rsidRDefault="00CF4010" w:rsidP="00A53220">
      <w:pPr>
        <w:pStyle w:val="formattext0"/>
        <w:spacing w:before="0" w:beforeAutospacing="0" w:after="0" w:afterAutospacing="0"/>
        <w:ind w:firstLine="709"/>
        <w:jc w:val="both"/>
      </w:pPr>
      <w:r w:rsidRPr="00A53220">
        <w:rPr>
          <w:b/>
          <w:bCs/>
        </w:rPr>
        <w:t>Техническое расследование причин аварии, несчастного случая, происшедшего в результате аварии, инцидента, случая утраты взрывчатых материалов промышленного назначения</w:t>
      </w:r>
      <w:r w:rsidRPr="00A53220">
        <w:t xml:space="preserve"> - установление и документальное фиксирование обстоятельств и причин аварии, несчастного случая, происшедшего в результате аварии, инцидента, утраты взрывчатых материалов промышленного назначения на поднадзорном объекте, определение лиц, ответственных за указанные происшествия, разработка мероприятий по предупреждению аналогичных происшествий; </w:t>
      </w:r>
    </w:p>
    <w:p w:rsidR="00CF4010" w:rsidRPr="00A53220" w:rsidRDefault="00CF4010" w:rsidP="00A53220">
      <w:pPr>
        <w:pStyle w:val="formattext0"/>
        <w:spacing w:before="0" w:beforeAutospacing="0" w:after="0" w:afterAutospacing="0"/>
        <w:ind w:firstLine="709"/>
        <w:jc w:val="both"/>
      </w:pPr>
      <w:r w:rsidRPr="00A53220">
        <w:rPr>
          <w:b/>
          <w:bCs/>
        </w:rPr>
        <w:t>Материалы технического расследования</w:t>
      </w:r>
      <w:r w:rsidRPr="00A53220">
        <w:t xml:space="preserve"> - сброшюрованный комплект документов об обстоятельствах и причинах аварии, несчастного случая, происшедшего в результате аварии, инцидента или утраты взрывчатых материалов промышленного назначения, оформленный по результатам проведенного технического расследования с учетом требований нормативных правовых актов, указанных в </w:t>
      </w:r>
      <w:hyperlink r:id="rId907" w:history="1">
        <w:r w:rsidRPr="00A53220">
          <w:rPr>
            <w:rStyle w:val="ae"/>
            <w:rFonts w:eastAsia="Calibri"/>
            <w:color w:val="auto"/>
          </w:rPr>
          <w:t>пункте 1 указанного Порядка</w:t>
        </w:r>
      </w:hyperlink>
      <w:r w:rsidRPr="00A53220">
        <w:t xml:space="preserve">; </w:t>
      </w:r>
    </w:p>
    <w:p w:rsidR="00CF4010" w:rsidRPr="00A53220" w:rsidRDefault="00CF4010" w:rsidP="00A53220">
      <w:pPr>
        <w:pStyle w:val="formattext0"/>
        <w:spacing w:before="0" w:beforeAutospacing="0" w:after="0" w:afterAutospacing="0"/>
        <w:ind w:firstLine="709"/>
        <w:jc w:val="both"/>
      </w:pPr>
      <w:r w:rsidRPr="00A53220">
        <w:rPr>
          <w:b/>
          <w:bCs/>
        </w:rPr>
        <w:t>Акт технического расследования</w:t>
      </w:r>
      <w:r w:rsidRPr="00A53220">
        <w:t xml:space="preserve"> - документ, подготовленный (составленный) комиссией по техническому расследованию причин аварии, несчастного случая, происшедшего в результате аварии, инцидента, утраты взрывчатых материалов промышленного назначения в соответствии с требованиями законодательства и содержащий выводы об обстоятельствах и причинах происшествий, о лицах, виновных в аварии, несчастном случае, происшедшем в результате аварии, инциденте или случае утраты взрывчатых материалов промышленного назначения, а также мероприятия по предупреждению аналогичных происшествий. Акт технического расследования является обязательной частью материалов технического расследования. </w:t>
      </w:r>
    </w:p>
    <w:p w:rsidR="00CF4010" w:rsidRPr="00A53220" w:rsidRDefault="00CF4010" w:rsidP="00A53220">
      <w:pPr>
        <w:pStyle w:val="formattext0"/>
        <w:spacing w:before="0" w:beforeAutospacing="0" w:after="0" w:afterAutospacing="0"/>
        <w:ind w:firstLine="709"/>
        <w:jc w:val="both"/>
      </w:pPr>
      <w:r w:rsidRPr="00A53220">
        <w:rPr>
          <w:b/>
          <w:bCs/>
          <w:i/>
          <w:iCs/>
        </w:rPr>
        <w:t>Техническое расследование</w:t>
      </w:r>
      <w:r w:rsidRPr="00A53220">
        <w:t xml:space="preserve"> направлено на: </w:t>
      </w:r>
    </w:p>
    <w:p w:rsidR="00CF4010" w:rsidRPr="00A53220" w:rsidRDefault="00CF4010" w:rsidP="00A53220">
      <w:pPr>
        <w:pStyle w:val="formattext0"/>
        <w:spacing w:before="0" w:beforeAutospacing="0" w:after="0" w:afterAutospacing="0"/>
        <w:ind w:firstLine="709"/>
        <w:jc w:val="both"/>
      </w:pPr>
      <w:r w:rsidRPr="00A53220">
        <w:t xml:space="preserve">- установление обстоятельств и причин аварии, размера причиненного вреда, лиц, виновных в происшедшей аварии; </w:t>
      </w:r>
    </w:p>
    <w:p w:rsidR="00CF4010" w:rsidRPr="00A53220" w:rsidRDefault="00CF4010" w:rsidP="00A53220">
      <w:pPr>
        <w:pStyle w:val="formattext0"/>
        <w:spacing w:before="0" w:beforeAutospacing="0" w:after="0" w:afterAutospacing="0"/>
        <w:ind w:firstLine="709"/>
        <w:jc w:val="both"/>
      </w:pPr>
      <w:r w:rsidRPr="00A53220">
        <w:t>- разработку мер по устранению последствий аварий и профилактических мероприятий по их предупреждению.</w:t>
      </w:r>
    </w:p>
    <w:p w:rsidR="00CF4010" w:rsidRPr="00A53220" w:rsidRDefault="00CF4010" w:rsidP="00A53220">
      <w:pPr>
        <w:pStyle w:val="headertext0"/>
        <w:spacing w:before="0" w:beforeAutospacing="0" w:after="0" w:afterAutospacing="0"/>
        <w:jc w:val="center"/>
        <w:rPr>
          <w:b/>
        </w:rPr>
      </w:pPr>
      <w:r w:rsidRPr="00A53220">
        <w:rPr>
          <w:b/>
        </w:rPr>
        <w:lastRenderedPageBreak/>
        <w:t>II. Обязанности организации, экс</w:t>
      </w:r>
      <w:r w:rsidR="00A53220" w:rsidRPr="00A53220">
        <w:rPr>
          <w:b/>
        </w:rPr>
        <w:t>плуатирующей объект, на</w:t>
      </w:r>
      <w:r w:rsidRPr="00A53220">
        <w:rPr>
          <w:b/>
        </w:rPr>
        <w:t xml:space="preserve"> котором произошла авария, инциден</w:t>
      </w:r>
      <w:r w:rsidR="00A53220">
        <w:rPr>
          <w:b/>
        </w:rPr>
        <w:t xml:space="preserve">т или случай утраты взрывчатых </w:t>
      </w:r>
      <w:r w:rsidRPr="00A53220">
        <w:rPr>
          <w:b/>
        </w:rPr>
        <w:t>материалов промышленного назначения</w:t>
      </w:r>
    </w:p>
    <w:tbl>
      <w:tblPr>
        <w:tblStyle w:val="af1"/>
        <w:tblW w:w="5000" w:type="pct"/>
        <w:tblLook w:val="04A0" w:firstRow="1" w:lastRow="0" w:firstColumn="1" w:lastColumn="0" w:noHBand="0" w:noVBand="1"/>
      </w:tblPr>
      <w:tblGrid>
        <w:gridCol w:w="705"/>
        <w:gridCol w:w="9751"/>
      </w:tblGrid>
      <w:tr w:rsidR="00CF4010" w:rsidRPr="00F9263A" w:rsidTr="00A53220">
        <w:tc>
          <w:tcPr>
            <w:tcW w:w="0" w:type="auto"/>
            <w:gridSpan w:val="2"/>
            <w:hideMark/>
          </w:tcPr>
          <w:p w:rsidR="00CF4010" w:rsidRPr="00F9263A" w:rsidRDefault="00CF4010" w:rsidP="00F9263A">
            <w:pPr>
              <w:pStyle w:val="formattext0"/>
              <w:spacing w:before="0" w:beforeAutospacing="0" w:after="0" w:afterAutospacing="0"/>
              <w:jc w:val="center"/>
            </w:pPr>
            <w:r w:rsidRPr="00F9263A">
              <w:t>Организация (ее руководитель или лицо, его замещающее), эксплуатирующая объект, на котором произошла авария, инцидент или случай утраты взрывчатых материалов промышленного назначения, проводит следующие мероприятия (</w:t>
            </w:r>
            <w:hyperlink r:id="rId908" w:history="1">
              <w:r w:rsidRPr="00F9263A">
                <w:rPr>
                  <w:rStyle w:val="ae"/>
                  <w:rFonts w:eastAsia="Calibri"/>
                </w:rPr>
                <w:t>пункт 6</w:t>
              </w:r>
            </w:hyperlink>
            <w:r w:rsidRPr="00F9263A">
              <w:t xml:space="preserve"> Порядка):</w:t>
            </w:r>
          </w:p>
        </w:tc>
      </w:tr>
      <w:tr w:rsidR="00CF4010" w:rsidRPr="00F9263A" w:rsidTr="00A53220">
        <w:tc>
          <w:tcPr>
            <w:tcW w:w="337" w:type="pct"/>
            <w:hideMark/>
          </w:tcPr>
          <w:p w:rsidR="00CF4010" w:rsidRPr="00F9263A" w:rsidRDefault="00CF4010" w:rsidP="00F9263A">
            <w:pPr>
              <w:pStyle w:val="formattext0"/>
              <w:spacing w:before="0" w:beforeAutospacing="0" w:after="0" w:afterAutospacing="0"/>
              <w:jc w:val="center"/>
            </w:pPr>
            <w:r w:rsidRPr="00F9263A">
              <w:t xml:space="preserve">1. </w:t>
            </w:r>
          </w:p>
        </w:tc>
        <w:tc>
          <w:tcPr>
            <w:tcW w:w="4663" w:type="pct"/>
            <w:hideMark/>
          </w:tcPr>
          <w:p w:rsidR="00CF4010" w:rsidRPr="00A53220" w:rsidRDefault="00CF4010" w:rsidP="00A53220">
            <w:pPr>
              <w:pStyle w:val="formattext0"/>
              <w:spacing w:before="0" w:beforeAutospacing="0" w:after="0" w:afterAutospacing="0"/>
              <w:jc w:val="both"/>
            </w:pPr>
            <w:r w:rsidRPr="00A53220">
              <w:t xml:space="preserve">Передает </w:t>
            </w:r>
            <w:hyperlink r:id="rId909" w:history="1">
              <w:r w:rsidRPr="00A53220">
                <w:rPr>
                  <w:rStyle w:val="ae"/>
                  <w:rFonts w:eastAsia="Calibri"/>
                  <w:color w:val="auto"/>
                </w:rPr>
                <w:t>оперативное сообщение</w:t>
              </w:r>
            </w:hyperlink>
            <w:r w:rsidRPr="00A53220">
              <w:t xml:space="preserve"> об аварии, инциденте в течение 24 часов с момента возникновения аварии, инцидента в органы и организации, указанные в </w:t>
            </w:r>
            <w:hyperlink r:id="rId910" w:history="1">
              <w:r w:rsidRPr="00A53220">
                <w:rPr>
                  <w:rStyle w:val="ae"/>
                  <w:rFonts w:eastAsia="Calibri"/>
                  <w:color w:val="auto"/>
                </w:rPr>
                <w:t>пп.1 пункта 6</w:t>
              </w:r>
            </w:hyperlink>
            <w:r w:rsidRPr="00A53220">
              <w:t xml:space="preserve"> Порядка; </w:t>
            </w:r>
          </w:p>
        </w:tc>
      </w:tr>
      <w:tr w:rsidR="00CF4010" w:rsidRPr="00F9263A" w:rsidTr="00A53220">
        <w:tc>
          <w:tcPr>
            <w:tcW w:w="337" w:type="pct"/>
            <w:hideMark/>
          </w:tcPr>
          <w:p w:rsidR="00CF4010" w:rsidRPr="00F9263A" w:rsidRDefault="00CF4010" w:rsidP="00F9263A">
            <w:pPr>
              <w:pStyle w:val="formattext0"/>
              <w:spacing w:before="0" w:beforeAutospacing="0" w:after="0" w:afterAutospacing="0"/>
              <w:jc w:val="center"/>
            </w:pPr>
            <w:r w:rsidRPr="00F9263A">
              <w:t xml:space="preserve">2. </w:t>
            </w:r>
          </w:p>
        </w:tc>
        <w:tc>
          <w:tcPr>
            <w:tcW w:w="4663" w:type="pct"/>
            <w:hideMark/>
          </w:tcPr>
          <w:p w:rsidR="00CF4010" w:rsidRPr="00A53220" w:rsidRDefault="00CF4010" w:rsidP="00A53220">
            <w:pPr>
              <w:pStyle w:val="formattext0"/>
              <w:spacing w:before="0" w:beforeAutospacing="0" w:after="0" w:afterAutospacing="0"/>
              <w:jc w:val="both"/>
            </w:pPr>
            <w:r w:rsidRPr="00A53220">
              <w:t xml:space="preserve">Передает </w:t>
            </w:r>
            <w:hyperlink r:id="rId911" w:history="1">
              <w:r w:rsidRPr="00A53220">
                <w:rPr>
                  <w:rStyle w:val="ae"/>
                  <w:rFonts w:eastAsia="Calibri"/>
                  <w:color w:val="auto"/>
                </w:rPr>
                <w:t>оперативное сообщение</w:t>
              </w:r>
            </w:hyperlink>
            <w:r w:rsidRPr="00A53220">
              <w:t xml:space="preserve"> о случае утраты взрывчатых материалов промышленного назначения в течение 24 часов с момента установления (выявления) факта утраты на поднадзорных Службе объектах в органы и организации, указанные в </w:t>
            </w:r>
            <w:hyperlink r:id="rId912" w:history="1">
              <w:r w:rsidRPr="00A53220">
                <w:rPr>
                  <w:rStyle w:val="ae"/>
                  <w:rFonts w:eastAsia="Calibri"/>
                  <w:color w:val="auto"/>
                </w:rPr>
                <w:t>пп.2 пункта 6</w:t>
              </w:r>
            </w:hyperlink>
            <w:r w:rsidRPr="00A53220">
              <w:t xml:space="preserve"> Порядка; </w:t>
            </w:r>
          </w:p>
        </w:tc>
      </w:tr>
      <w:tr w:rsidR="00CF4010" w:rsidRPr="00F9263A" w:rsidTr="00A53220">
        <w:tc>
          <w:tcPr>
            <w:tcW w:w="337" w:type="pct"/>
            <w:hideMark/>
          </w:tcPr>
          <w:p w:rsidR="00CF4010" w:rsidRPr="00F9263A" w:rsidRDefault="00CF4010" w:rsidP="00F9263A">
            <w:pPr>
              <w:pStyle w:val="formattext0"/>
              <w:spacing w:before="0" w:beforeAutospacing="0" w:after="0" w:afterAutospacing="0"/>
              <w:jc w:val="center"/>
            </w:pPr>
            <w:r w:rsidRPr="00F9263A">
              <w:t xml:space="preserve">3. </w:t>
            </w:r>
          </w:p>
        </w:tc>
        <w:tc>
          <w:tcPr>
            <w:tcW w:w="4663" w:type="pct"/>
            <w:hideMark/>
          </w:tcPr>
          <w:p w:rsidR="00CF4010" w:rsidRPr="00A53220" w:rsidRDefault="00CF4010" w:rsidP="00A53220">
            <w:pPr>
              <w:pStyle w:val="formattext0"/>
              <w:spacing w:before="0" w:beforeAutospacing="0" w:after="0" w:afterAutospacing="0"/>
              <w:jc w:val="both"/>
            </w:pPr>
            <w:r w:rsidRPr="00A53220">
              <w:t xml:space="preserve">При несчастном случае (тяжелом, групповом, а также со смертельным исходом), происшедшем в результате аварии, инцидента, утраты взрывчатых материалов промышленного назначения на поднадзорном Службе объекте, сообщение включает в себя </w:t>
            </w:r>
            <w:hyperlink r:id="rId913" w:history="1">
              <w:r w:rsidRPr="00A53220">
                <w:rPr>
                  <w:rStyle w:val="ae"/>
                  <w:rFonts w:eastAsia="Calibri"/>
                  <w:color w:val="auto"/>
                </w:rPr>
                <w:t>оперативное сообщение</w:t>
              </w:r>
            </w:hyperlink>
            <w:r w:rsidRPr="00A53220">
              <w:t xml:space="preserve"> (информацию) об аварии, инциденте, случае утраты взрывчатых материалов промышленного назначения, а также </w:t>
            </w:r>
            <w:hyperlink r:id="rId914" w:history="1">
              <w:r w:rsidRPr="00A53220">
                <w:rPr>
                  <w:rStyle w:val="ae"/>
                  <w:rFonts w:eastAsia="Calibri"/>
                  <w:color w:val="auto"/>
                </w:rPr>
                <w:t>оперативное сообщение</w:t>
              </w:r>
            </w:hyperlink>
            <w:r w:rsidRPr="00A53220">
              <w:t xml:space="preserve"> (информацию) о несчастном случае (тяжелом, групповом, со смертельным исходом), происшедшем в результате аварии, инцидента, утраты взрывчатых материалов промышленного назначения; </w:t>
            </w:r>
          </w:p>
        </w:tc>
      </w:tr>
      <w:tr w:rsidR="00CF4010" w:rsidRPr="00F9263A" w:rsidTr="00A53220">
        <w:tc>
          <w:tcPr>
            <w:tcW w:w="337" w:type="pct"/>
            <w:hideMark/>
          </w:tcPr>
          <w:p w:rsidR="00CF4010" w:rsidRPr="00F9263A" w:rsidRDefault="00CF4010" w:rsidP="00F9263A">
            <w:pPr>
              <w:pStyle w:val="formattext0"/>
              <w:spacing w:before="0" w:beforeAutospacing="0" w:after="0" w:afterAutospacing="0"/>
              <w:jc w:val="center"/>
            </w:pPr>
            <w:r w:rsidRPr="00F9263A">
              <w:t xml:space="preserve">4. </w:t>
            </w:r>
          </w:p>
        </w:tc>
        <w:tc>
          <w:tcPr>
            <w:tcW w:w="4663" w:type="pct"/>
            <w:hideMark/>
          </w:tcPr>
          <w:p w:rsidR="00CF4010" w:rsidRPr="00A53220" w:rsidRDefault="00CF4010" w:rsidP="00A53220">
            <w:pPr>
              <w:pStyle w:val="formattext0"/>
              <w:spacing w:before="0" w:beforeAutospacing="0" w:after="0" w:afterAutospacing="0"/>
              <w:jc w:val="both"/>
            </w:pPr>
            <w:r w:rsidRPr="00A53220">
              <w:t xml:space="preserve">Принимает меры по защите жизни и здоровья работников, окружающей среды, а также собственности организации и третьих лиц от воздействия негативных последствий аварии, инцидента, утраты взрывчатых материалов промышленного назначения; </w:t>
            </w:r>
          </w:p>
        </w:tc>
      </w:tr>
      <w:tr w:rsidR="00CF4010" w:rsidRPr="00F9263A" w:rsidTr="00A53220">
        <w:tc>
          <w:tcPr>
            <w:tcW w:w="337" w:type="pct"/>
            <w:hideMark/>
          </w:tcPr>
          <w:p w:rsidR="00CF4010" w:rsidRPr="00F9263A" w:rsidRDefault="00CF4010" w:rsidP="00F9263A">
            <w:pPr>
              <w:pStyle w:val="formattext0"/>
              <w:spacing w:before="0" w:beforeAutospacing="0" w:after="0" w:afterAutospacing="0"/>
              <w:jc w:val="center"/>
            </w:pPr>
            <w:r w:rsidRPr="00F9263A">
              <w:t xml:space="preserve">5. </w:t>
            </w:r>
          </w:p>
        </w:tc>
        <w:tc>
          <w:tcPr>
            <w:tcW w:w="4663" w:type="pct"/>
            <w:hideMark/>
          </w:tcPr>
          <w:p w:rsidR="00CF4010" w:rsidRPr="00A53220" w:rsidRDefault="00CF4010" w:rsidP="00A53220">
            <w:pPr>
              <w:pStyle w:val="formattext0"/>
              <w:spacing w:before="0" w:beforeAutospacing="0" w:after="0" w:afterAutospacing="0"/>
              <w:jc w:val="both"/>
            </w:pPr>
            <w:r w:rsidRPr="00A53220">
              <w:t xml:space="preserve">Принимает меры по сохранению обстановки на месте аварии, инцидента, утраты взрывчатых материалов промышленного назначения до начала расследования их причин, за исключением случаев, когда необходимо вести работы по ликвидации последствий аварии, инцидента, утраты взрывчатых материалов промышленного назначения и сохранению жизни и здоровья людей; </w:t>
            </w:r>
          </w:p>
        </w:tc>
      </w:tr>
      <w:tr w:rsidR="00CF4010" w:rsidRPr="00F9263A" w:rsidTr="00A53220">
        <w:tc>
          <w:tcPr>
            <w:tcW w:w="337" w:type="pct"/>
            <w:hideMark/>
          </w:tcPr>
          <w:p w:rsidR="00CF4010" w:rsidRPr="00F9263A" w:rsidRDefault="00CF4010" w:rsidP="00F9263A">
            <w:pPr>
              <w:pStyle w:val="formattext0"/>
              <w:spacing w:before="0" w:beforeAutospacing="0" w:after="0" w:afterAutospacing="0"/>
              <w:jc w:val="center"/>
            </w:pPr>
            <w:r w:rsidRPr="00F9263A">
              <w:t xml:space="preserve">6. </w:t>
            </w:r>
          </w:p>
        </w:tc>
        <w:tc>
          <w:tcPr>
            <w:tcW w:w="4663" w:type="pct"/>
            <w:hideMark/>
          </w:tcPr>
          <w:p w:rsidR="00CF4010" w:rsidRPr="00A53220" w:rsidRDefault="00CF4010" w:rsidP="00A53220">
            <w:pPr>
              <w:pStyle w:val="formattext0"/>
              <w:spacing w:before="0" w:beforeAutospacing="0" w:after="0" w:afterAutospacing="0"/>
              <w:jc w:val="both"/>
            </w:pPr>
            <w:r w:rsidRPr="00A53220">
              <w:t xml:space="preserve">Осуществляет мероприятия по локализации и ликвидации последствий аварии, инцидента, утраты взрывчатых материалов промышленного назначения на объекте; </w:t>
            </w:r>
          </w:p>
        </w:tc>
      </w:tr>
      <w:tr w:rsidR="00CF4010" w:rsidRPr="00F9263A" w:rsidTr="00A53220">
        <w:tc>
          <w:tcPr>
            <w:tcW w:w="337" w:type="pct"/>
            <w:hideMark/>
          </w:tcPr>
          <w:p w:rsidR="00CF4010" w:rsidRPr="00F9263A" w:rsidRDefault="00CF4010" w:rsidP="00F9263A">
            <w:pPr>
              <w:pStyle w:val="formattext0"/>
              <w:spacing w:before="0" w:beforeAutospacing="0" w:after="0" w:afterAutospacing="0"/>
              <w:jc w:val="center"/>
            </w:pPr>
            <w:r w:rsidRPr="00F9263A">
              <w:t xml:space="preserve">7. </w:t>
            </w:r>
          </w:p>
        </w:tc>
        <w:tc>
          <w:tcPr>
            <w:tcW w:w="4663" w:type="pct"/>
            <w:hideMark/>
          </w:tcPr>
          <w:p w:rsidR="00CF4010" w:rsidRPr="00A53220" w:rsidRDefault="00CF4010" w:rsidP="00A53220">
            <w:pPr>
              <w:pStyle w:val="formattext0"/>
              <w:spacing w:before="0" w:beforeAutospacing="0" w:after="0" w:afterAutospacing="0"/>
              <w:jc w:val="both"/>
            </w:pPr>
            <w:r w:rsidRPr="00A53220">
              <w:t xml:space="preserve">Принимает участие в техническом расследовании причин аварии, инцидента, случая утраты взрывчатых материалов промышленного назначения, принимает меры по устранению и профилактике причин, способствовавших возникновению аварии, инцидента, утрате взрывчатых материалов промышленного назначения </w:t>
            </w:r>
          </w:p>
        </w:tc>
      </w:tr>
      <w:tr w:rsidR="00CF4010" w:rsidRPr="00F9263A" w:rsidTr="00A53220">
        <w:tc>
          <w:tcPr>
            <w:tcW w:w="337" w:type="pct"/>
            <w:hideMark/>
          </w:tcPr>
          <w:p w:rsidR="00CF4010" w:rsidRPr="00F9263A" w:rsidRDefault="00CF4010" w:rsidP="00A53220">
            <w:pPr>
              <w:pStyle w:val="formattext0"/>
              <w:spacing w:before="0" w:beforeAutospacing="0" w:after="0" w:afterAutospacing="0"/>
            </w:pPr>
            <w:r w:rsidRPr="00F9263A">
              <w:t xml:space="preserve"> </w:t>
            </w:r>
          </w:p>
        </w:tc>
        <w:tc>
          <w:tcPr>
            <w:tcW w:w="4663" w:type="pct"/>
            <w:hideMark/>
          </w:tcPr>
          <w:p w:rsidR="00CF4010" w:rsidRPr="00A53220" w:rsidRDefault="00CF4010" w:rsidP="00A53220">
            <w:pPr>
              <w:pStyle w:val="formattext0"/>
              <w:spacing w:before="0" w:beforeAutospacing="0" w:after="0" w:afterAutospacing="0"/>
              <w:jc w:val="both"/>
            </w:pPr>
            <w:r w:rsidRPr="00A53220">
              <w:t xml:space="preserve">Руководитель (или лицо, его замещающее) организации, эксплуатирующей поднадзорный Службе объект, несет ответственность за невыполнение мероприятий, изложенных в </w:t>
            </w:r>
            <w:hyperlink r:id="rId915" w:history="1">
              <w:r w:rsidRPr="00A53220">
                <w:rPr>
                  <w:rStyle w:val="ae"/>
                  <w:rFonts w:eastAsia="Calibri"/>
                  <w:color w:val="auto"/>
                </w:rPr>
                <w:t>пункте 6 указанного Порядка</w:t>
              </w:r>
            </w:hyperlink>
            <w:r w:rsidRPr="00A53220">
              <w:t xml:space="preserve">, в соответствии с законодательством Российской Федерации. </w:t>
            </w:r>
          </w:p>
        </w:tc>
      </w:tr>
    </w:tbl>
    <w:p w:rsidR="00A53220" w:rsidRDefault="00A53220" w:rsidP="00F9263A">
      <w:pPr>
        <w:pStyle w:val="headertext0"/>
        <w:spacing w:before="0" w:beforeAutospacing="0" w:after="0" w:afterAutospacing="0"/>
      </w:pPr>
    </w:p>
    <w:p w:rsidR="00CF4010" w:rsidRPr="00A53220" w:rsidRDefault="00CF4010" w:rsidP="00A53220">
      <w:pPr>
        <w:pStyle w:val="headertext0"/>
        <w:spacing w:before="0" w:beforeAutospacing="0" w:after="0" w:afterAutospacing="0"/>
        <w:jc w:val="center"/>
        <w:rPr>
          <w:b/>
        </w:rPr>
      </w:pPr>
      <w:r w:rsidRPr="00A53220">
        <w:rPr>
          <w:b/>
        </w:rPr>
        <w:t>III. Порядок оформления, учета и анализа материалов технического расследования причин аварии на ОПО, ГТС</w:t>
      </w:r>
    </w:p>
    <w:tbl>
      <w:tblPr>
        <w:tblStyle w:val="af1"/>
        <w:tblW w:w="5000" w:type="pct"/>
        <w:tblLook w:val="04A0" w:firstRow="1" w:lastRow="0" w:firstColumn="1" w:lastColumn="0" w:noHBand="0" w:noVBand="1"/>
      </w:tblPr>
      <w:tblGrid>
        <w:gridCol w:w="396"/>
        <w:gridCol w:w="10060"/>
      </w:tblGrid>
      <w:tr w:rsidR="00CF4010" w:rsidRPr="00F9263A" w:rsidTr="00A53220">
        <w:tc>
          <w:tcPr>
            <w:tcW w:w="0" w:type="auto"/>
            <w:hideMark/>
          </w:tcPr>
          <w:p w:rsidR="00CF4010" w:rsidRPr="00F9263A" w:rsidRDefault="00CF4010" w:rsidP="00F9263A">
            <w:pPr>
              <w:pStyle w:val="formattext0"/>
              <w:spacing w:before="0" w:beforeAutospacing="0" w:after="0" w:afterAutospacing="0"/>
              <w:jc w:val="center"/>
            </w:pPr>
            <w:r w:rsidRPr="00F9263A">
              <w:t xml:space="preserve">1. </w:t>
            </w:r>
          </w:p>
        </w:tc>
        <w:tc>
          <w:tcPr>
            <w:tcW w:w="0" w:type="auto"/>
            <w:hideMark/>
          </w:tcPr>
          <w:p w:rsidR="00CF4010" w:rsidRPr="00A53220" w:rsidRDefault="00CF4010" w:rsidP="00A53220">
            <w:pPr>
              <w:pStyle w:val="formattext0"/>
              <w:spacing w:before="0" w:beforeAutospacing="0" w:after="0" w:afterAutospacing="0"/>
              <w:jc w:val="both"/>
            </w:pPr>
            <w:r w:rsidRPr="00A53220">
              <w:t xml:space="preserve">Перечень материалов технического расследования причин аварии определяется председателем комиссии по техническому расследованию в зависимости от характера и обстоятельств аварии. </w:t>
            </w:r>
          </w:p>
        </w:tc>
      </w:tr>
      <w:tr w:rsidR="00CF4010" w:rsidRPr="00F9263A" w:rsidTr="00A53220">
        <w:tc>
          <w:tcPr>
            <w:tcW w:w="0" w:type="auto"/>
            <w:hideMark/>
          </w:tcPr>
          <w:p w:rsidR="00CF4010" w:rsidRPr="00F9263A" w:rsidRDefault="00CF4010" w:rsidP="00F9263A">
            <w:pPr>
              <w:pStyle w:val="formattext0"/>
              <w:spacing w:before="0" w:beforeAutospacing="0" w:after="0" w:afterAutospacing="0"/>
              <w:jc w:val="center"/>
            </w:pPr>
            <w:r w:rsidRPr="00F9263A">
              <w:t xml:space="preserve">2. </w:t>
            </w:r>
          </w:p>
        </w:tc>
        <w:tc>
          <w:tcPr>
            <w:tcW w:w="0" w:type="auto"/>
            <w:hideMark/>
          </w:tcPr>
          <w:p w:rsidR="00CF4010" w:rsidRPr="00A53220" w:rsidRDefault="00CF4010" w:rsidP="00A53220">
            <w:pPr>
              <w:pStyle w:val="formattext0"/>
              <w:spacing w:before="0" w:beforeAutospacing="0" w:after="0" w:afterAutospacing="0"/>
              <w:jc w:val="both"/>
            </w:pPr>
            <w:r w:rsidRPr="00A53220">
              <w:t xml:space="preserve">Список материалов технического расследования см. </w:t>
            </w:r>
            <w:hyperlink r:id="rId916" w:history="1">
              <w:r w:rsidRPr="00A53220">
                <w:rPr>
                  <w:rStyle w:val="ae"/>
                  <w:rFonts w:eastAsia="Calibri"/>
                  <w:color w:val="auto"/>
                </w:rPr>
                <w:t>п.24 Порядка</w:t>
              </w:r>
            </w:hyperlink>
            <w:r w:rsidRPr="00A53220">
              <w:t xml:space="preserve">. </w:t>
            </w:r>
          </w:p>
        </w:tc>
      </w:tr>
      <w:tr w:rsidR="00CF4010" w:rsidRPr="00F9263A" w:rsidTr="00A53220">
        <w:tc>
          <w:tcPr>
            <w:tcW w:w="0" w:type="auto"/>
            <w:hideMark/>
          </w:tcPr>
          <w:p w:rsidR="00CF4010" w:rsidRPr="00F9263A" w:rsidRDefault="00CF4010" w:rsidP="00F9263A">
            <w:pPr>
              <w:pStyle w:val="formattext0"/>
              <w:spacing w:before="0" w:beforeAutospacing="0" w:after="0" w:afterAutospacing="0"/>
              <w:jc w:val="center"/>
            </w:pPr>
            <w:r w:rsidRPr="00F9263A">
              <w:t xml:space="preserve">3. </w:t>
            </w:r>
          </w:p>
        </w:tc>
        <w:tc>
          <w:tcPr>
            <w:tcW w:w="0" w:type="auto"/>
            <w:hideMark/>
          </w:tcPr>
          <w:p w:rsidR="00CF4010" w:rsidRPr="00A53220" w:rsidRDefault="00CF4010" w:rsidP="00A53220">
            <w:pPr>
              <w:pStyle w:val="formattext0"/>
              <w:spacing w:before="0" w:beforeAutospacing="0" w:after="0" w:afterAutospacing="0"/>
              <w:jc w:val="both"/>
            </w:pPr>
            <w:r w:rsidRPr="00A53220">
              <w:t xml:space="preserve">Комиссией по техническому расследованию принимаются к рассмотрению подлинники документов, с которых, при необходимости, снимаются копии и/или делаются выписки, заверяемые должностным лицом организации, в которой произошла авария. Представляемые документы не должны содержать подчисток и </w:t>
            </w:r>
            <w:proofErr w:type="spellStart"/>
            <w:r w:rsidRPr="00A53220">
              <w:t>ненадлежаще</w:t>
            </w:r>
            <w:proofErr w:type="spellEnd"/>
            <w:r w:rsidRPr="00A53220">
              <w:t xml:space="preserve"> оформленных (не заверенных в установленном порядке) поправок и дополнений. </w:t>
            </w:r>
          </w:p>
        </w:tc>
      </w:tr>
      <w:tr w:rsidR="00CF4010" w:rsidRPr="00F9263A" w:rsidTr="00A53220">
        <w:tc>
          <w:tcPr>
            <w:tcW w:w="0" w:type="auto"/>
            <w:hideMark/>
          </w:tcPr>
          <w:p w:rsidR="00CF4010" w:rsidRPr="00F9263A" w:rsidRDefault="00CF4010" w:rsidP="00F9263A">
            <w:pPr>
              <w:pStyle w:val="formattext0"/>
              <w:spacing w:before="0" w:beforeAutospacing="0" w:after="0" w:afterAutospacing="0"/>
              <w:jc w:val="center"/>
            </w:pPr>
            <w:r w:rsidRPr="00F9263A">
              <w:t xml:space="preserve">4. </w:t>
            </w:r>
          </w:p>
        </w:tc>
        <w:tc>
          <w:tcPr>
            <w:tcW w:w="0" w:type="auto"/>
            <w:hideMark/>
          </w:tcPr>
          <w:p w:rsidR="00CF4010" w:rsidRPr="00A53220" w:rsidRDefault="00CF4010" w:rsidP="00A53220">
            <w:pPr>
              <w:pStyle w:val="formattext0"/>
              <w:spacing w:before="0" w:beforeAutospacing="0" w:after="0" w:afterAutospacing="0"/>
              <w:jc w:val="both"/>
            </w:pPr>
            <w:r w:rsidRPr="00A53220">
              <w:t xml:space="preserve">Организация, на объекте которой произошла авария, не позднее 3 рабочих дней после окончания расследования рассылает по одному экземпляру материалов технического расследования в центральный аппарат или территориальный орган Службы, проводивший расследование, в </w:t>
            </w:r>
            <w:r w:rsidRPr="00A53220">
              <w:lastRenderedPageBreak/>
              <w:t xml:space="preserve">соответствующие органы (организации), представители которых принимали участие в работе комиссии по техническому расследованию, в соответствующий орган прокуратуры, и в другие органы (организации), определенные председателем комиссии. Документ, подтверждающий направление материалов технического расследования в указанные органы (организации), представляется председателю комиссии. </w:t>
            </w:r>
          </w:p>
        </w:tc>
      </w:tr>
      <w:tr w:rsidR="00CF4010" w:rsidRPr="00F9263A" w:rsidTr="00A53220">
        <w:tc>
          <w:tcPr>
            <w:tcW w:w="0" w:type="auto"/>
            <w:hideMark/>
          </w:tcPr>
          <w:p w:rsidR="00CF4010" w:rsidRPr="00F9263A" w:rsidRDefault="00CF4010" w:rsidP="00F9263A">
            <w:pPr>
              <w:pStyle w:val="formattext0"/>
              <w:spacing w:before="0" w:beforeAutospacing="0" w:after="0" w:afterAutospacing="0"/>
              <w:jc w:val="center"/>
            </w:pPr>
            <w:r w:rsidRPr="00F9263A">
              <w:lastRenderedPageBreak/>
              <w:t xml:space="preserve">5. </w:t>
            </w:r>
          </w:p>
        </w:tc>
        <w:tc>
          <w:tcPr>
            <w:tcW w:w="0" w:type="auto"/>
            <w:hideMark/>
          </w:tcPr>
          <w:p w:rsidR="00CF4010" w:rsidRPr="00A53220" w:rsidRDefault="00CF4010" w:rsidP="00A53220">
            <w:pPr>
              <w:pStyle w:val="formattext0"/>
              <w:spacing w:before="0" w:beforeAutospacing="0" w:after="0" w:afterAutospacing="0"/>
              <w:jc w:val="both"/>
            </w:pPr>
            <w:r w:rsidRPr="00A53220">
              <w:t xml:space="preserve">До направления в центральный аппарат Службы, но не позднее 14 календарных дней после окончания технического расследования причин аварий, материалы технического расследования и предлагаемые меры по их предупреждению рассматриваются на совещаниях территориальных органов Службы, проводивших расследование. </w:t>
            </w:r>
          </w:p>
        </w:tc>
      </w:tr>
      <w:tr w:rsidR="00CF4010" w:rsidRPr="00F9263A" w:rsidTr="00A53220">
        <w:tc>
          <w:tcPr>
            <w:tcW w:w="0" w:type="auto"/>
            <w:hideMark/>
          </w:tcPr>
          <w:p w:rsidR="00CF4010" w:rsidRPr="00F9263A" w:rsidRDefault="00CF4010" w:rsidP="00F9263A">
            <w:pPr>
              <w:pStyle w:val="formattext0"/>
              <w:spacing w:before="0" w:beforeAutospacing="0" w:after="0" w:afterAutospacing="0"/>
              <w:jc w:val="center"/>
            </w:pPr>
            <w:r w:rsidRPr="00F9263A">
              <w:t xml:space="preserve">6. </w:t>
            </w:r>
          </w:p>
        </w:tc>
        <w:tc>
          <w:tcPr>
            <w:tcW w:w="0" w:type="auto"/>
            <w:hideMark/>
          </w:tcPr>
          <w:p w:rsidR="00CF4010" w:rsidRPr="00A53220" w:rsidRDefault="00CF4010" w:rsidP="00A53220">
            <w:pPr>
              <w:pStyle w:val="formattext0"/>
              <w:spacing w:before="0" w:beforeAutospacing="0" w:after="0" w:afterAutospacing="0"/>
              <w:jc w:val="both"/>
            </w:pPr>
            <w:r w:rsidRPr="00A53220">
              <w:t>По результатам рассмотрения материалов технического расследования на совещании территориального органа Службы могут быть приняты следующие решения:</w:t>
            </w:r>
          </w:p>
          <w:p w:rsidR="00CF4010" w:rsidRPr="00A53220" w:rsidRDefault="00CF4010" w:rsidP="00A53220">
            <w:pPr>
              <w:pStyle w:val="formattext0"/>
              <w:spacing w:before="0" w:beforeAutospacing="0" w:after="0" w:afterAutospacing="0"/>
              <w:jc w:val="both"/>
            </w:pPr>
            <w:r w:rsidRPr="00A53220">
              <w:t>1) о согласовании выводов комиссии по техническому расследованию;</w:t>
            </w:r>
          </w:p>
          <w:p w:rsidR="00CF4010" w:rsidRPr="00A53220" w:rsidRDefault="00CF4010" w:rsidP="00A53220">
            <w:pPr>
              <w:pStyle w:val="formattext0"/>
              <w:spacing w:before="0" w:beforeAutospacing="0" w:after="0" w:afterAutospacing="0"/>
              <w:jc w:val="both"/>
            </w:pPr>
            <w:r w:rsidRPr="00A53220">
              <w:t>2) о мотивированном несогласии с выводами комиссии по техническому расследованию с предложением об их пересмотре;</w:t>
            </w:r>
          </w:p>
          <w:p w:rsidR="00CF4010" w:rsidRPr="00A53220" w:rsidRDefault="00CF4010" w:rsidP="00A53220">
            <w:pPr>
              <w:pStyle w:val="formattext0"/>
              <w:spacing w:before="0" w:beforeAutospacing="0" w:after="0" w:afterAutospacing="0"/>
              <w:jc w:val="both"/>
            </w:pPr>
            <w:r w:rsidRPr="00A53220">
              <w:t>3) о проведении дополнительного расследования тем же составом комиссии по техническому расследованию;</w:t>
            </w:r>
          </w:p>
          <w:p w:rsidR="00A53220" w:rsidRPr="00A53220" w:rsidRDefault="00CF4010" w:rsidP="00A53220">
            <w:pPr>
              <w:pStyle w:val="formattext0"/>
              <w:spacing w:before="0" w:beforeAutospacing="0" w:after="0" w:afterAutospacing="0"/>
              <w:jc w:val="both"/>
            </w:pPr>
            <w:r w:rsidRPr="00A53220">
              <w:t>4) о проведении повторного расследования другим составом комиссии</w:t>
            </w:r>
            <w:r w:rsidR="00A53220" w:rsidRPr="00A53220">
              <w:t xml:space="preserve"> по техническому расследованию.</w:t>
            </w:r>
          </w:p>
          <w:p w:rsidR="00CF4010" w:rsidRPr="00A53220" w:rsidRDefault="00CF4010" w:rsidP="00A53220">
            <w:pPr>
              <w:pStyle w:val="formattext0"/>
              <w:spacing w:before="0" w:beforeAutospacing="0" w:after="0" w:afterAutospacing="0"/>
              <w:jc w:val="both"/>
            </w:pPr>
            <w:r w:rsidRPr="00A53220">
              <w:t xml:space="preserve">Решение совещания территориального органа Службы по рассмотрению результатов технического расследования причин аварий прилагается к материалам технического расследования. </w:t>
            </w:r>
          </w:p>
        </w:tc>
      </w:tr>
    </w:tbl>
    <w:p w:rsidR="00CF4010" w:rsidRPr="00F9263A" w:rsidRDefault="00CF4010"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CF4010" w:rsidRPr="00A53220" w:rsidRDefault="00CF4010" w:rsidP="00F9263A">
      <w:pPr>
        <w:pStyle w:val="headertext0"/>
        <w:spacing w:before="0" w:beforeAutospacing="0" w:after="0" w:afterAutospacing="0"/>
        <w:jc w:val="center"/>
        <w:rPr>
          <w:b/>
        </w:rPr>
      </w:pPr>
      <w:r w:rsidRPr="00A53220">
        <w:rPr>
          <w:b/>
        </w:rPr>
        <w:lastRenderedPageBreak/>
        <w:t xml:space="preserve">Порядок проведения технического расследования причин аварий, инцидентов и случаев утраты взрывчатых материалов промышленного назначения на опасных производственных объектах, гидротехнических сооружениях </w:t>
      </w:r>
    </w:p>
    <w:tbl>
      <w:tblPr>
        <w:tblStyle w:val="af1"/>
        <w:tblW w:w="5000" w:type="pct"/>
        <w:tblLook w:val="04A0" w:firstRow="1" w:lastRow="0" w:firstColumn="1" w:lastColumn="0" w:noHBand="0" w:noVBand="1"/>
      </w:tblPr>
      <w:tblGrid>
        <w:gridCol w:w="2426"/>
        <w:gridCol w:w="2648"/>
        <w:gridCol w:w="2762"/>
        <w:gridCol w:w="2620"/>
      </w:tblGrid>
      <w:tr w:rsidR="00CF4010" w:rsidRPr="00F9263A" w:rsidTr="008A744C">
        <w:tc>
          <w:tcPr>
            <w:tcW w:w="0" w:type="auto"/>
            <w:hideMark/>
          </w:tcPr>
          <w:p w:rsidR="00CF4010" w:rsidRPr="00811A56" w:rsidRDefault="00CF4010" w:rsidP="00811A56">
            <w:pPr>
              <w:pStyle w:val="formattext0"/>
              <w:spacing w:before="0" w:beforeAutospacing="0" w:after="0" w:afterAutospacing="0"/>
              <w:jc w:val="center"/>
            </w:pPr>
            <w:r w:rsidRPr="00811A56">
              <w:rPr>
                <w:b/>
                <w:bCs/>
              </w:rPr>
              <w:t>Объект технического расследования</w:t>
            </w:r>
          </w:p>
        </w:tc>
        <w:tc>
          <w:tcPr>
            <w:tcW w:w="0" w:type="auto"/>
            <w:hideMark/>
          </w:tcPr>
          <w:p w:rsidR="00CF4010" w:rsidRPr="00811A56" w:rsidRDefault="00CF4010" w:rsidP="00811A56">
            <w:pPr>
              <w:pStyle w:val="formattext0"/>
              <w:spacing w:before="0" w:beforeAutospacing="0" w:after="0" w:afterAutospacing="0"/>
              <w:jc w:val="center"/>
            </w:pPr>
            <w:r w:rsidRPr="00811A56">
              <w:rPr>
                <w:b/>
                <w:bCs/>
              </w:rPr>
              <w:t>Аварии</w:t>
            </w:r>
          </w:p>
        </w:tc>
        <w:tc>
          <w:tcPr>
            <w:tcW w:w="0" w:type="auto"/>
            <w:hideMark/>
          </w:tcPr>
          <w:p w:rsidR="00CF4010" w:rsidRPr="00811A56" w:rsidRDefault="00CF4010" w:rsidP="00811A56">
            <w:pPr>
              <w:pStyle w:val="formattext0"/>
              <w:spacing w:before="0" w:beforeAutospacing="0" w:after="0" w:afterAutospacing="0"/>
              <w:jc w:val="center"/>
            </w:pPr>
            <w:r w:rsidRPr="00811A56">
              <w:rPr>
                <w:b/>
                <w:bCs/>
              </w:rPr>
              <w:t>Инциденты</w:t>
            </w:r>
          </w:p>
        </w:tc>
        <w:tc>
          <w:tcPr>
            <w:tcW w:w="0" w:type="auto"/>
            <w:hideMark/>
          </w:tcPr>
          <w:p w:rsidR="00CF4010" w:rsidRPr="00811A56" w:rsidRDefault="00CF4010" w:rsidP="00811A56">
            <w:pPr>
              <w:pStyle w:val="formattext0"/>
              <w:spacing w:before="0" w:beforeAutospacing="0" w:after="0" w:afterAutospacing="0"/>
              <w:jc w:val="center"/>
            </w:pPr>
            <w:r w:rsidRPr="00811A56">
              <w:rPr>
                <w:b/>
                <w:bCs/>
              </w:rPr>
              <w:t>Случаи утраты взрывчатых материалов промышленного назначения</w:t>
            </w:r>
          </w:p>
        </w:tc>
      </w:tr>
      <w:tr w:rsidR="00CF4010" w:rsidRPr="00F9263A" w:rsidTr="008A744C">
        <w:tc>
          <w:tcPr>
            <w:tcW w:w="0" w:type="auto"/>
            <w:hideMark/>
          </w:tcPr>
          <w:p w:rsidR="00CF4010" w:rsidRPr="00811A56" w:rsidRDefault="00CF4010" w:rsidP="00811A56">
            <w:pPr>
              <w:pStyle w:val="formattext0"/>
              <w:spacing w:before="0" w:beforeAutospacing="0" w:after="0" w:afterAutospacing="0"/>
              <w:jc w:val="both"/>
            </w:pPr>
            <w:r w:rsidRPr="00811A56">
              <w:rPr>
                <w:b/>
                <w:bCs/>
              </w:rPr>
              <w:t>Регламентирующие документы</w:t>
            </w:r>
            <w:r w:rsidRPr="00811A56">
              <w:t xml:space="preserve"> </w:t>
            </w:r>
          </w:p>
        </w:tc>
        <w:tc>
          <w:tcPr>
            <w:tcW w:w="0" w:type="auto"/>
            <w:hideMark/>
          </w:tcPr>
          <w:p w:rsidR="00CF4010" w:rsidRPr="00811A56" w:rsidRDefault="00CF4010" w:rsidP="00811A56">
            <w:pPr>
              <w:pStyle w:val="formattext0"/>
              <w:spacing w:before="0" w:beforeAutospacing="0" w:after="0" w:afterAutospacing="0"/>
              <w:jc w:val="both"/>
            </w:pPr>
            <w:r w:rsidRPr="00811A56">
              <w:t xml:space="preserve">Перечень материалов технического расследования причин аварии определяется председателем комиссии по техническому расследованию в зависимости от характера и обстоятельств аварии. </w:t>
            </w:r>
          </w:p>
        </w:tc>
        <w:tc>
          <w:tcPr>
            <w:tcW w:w="0" w:type="auto"/>
            <w:hideMark/>
          </w:tcPr>
          <w:p w:rsidR="00CF4010" w:rsidRPr="00811A56" w:rsidRDefault="00CF4010" w:rsidP="00811A56">
            <w:pPr>
              <w:pStyle w:val="formattext0"/>
              <w:spacing w:before="0" w:beforeAutospacing="0" w:after="0" w:afterAutospacing="0"/>
              <w:jc w:val="both"/>
            </w:pPr>
            <w:r w:rsidRPr="00811A56">
              <w:t>Расследование причин инцидентов на опасных производственных объектах, их учет и анализ регламентируются соответствующими документами, утвержденными организацией, эксплуатирующей поднадзорный Службе объект.</w:t>
            </w:r>
            <w:r w:rsidRPr="00811A56">
              <w:rPr>
                <w:i/>
                <w:iCs/>
              </w:rPr>
              <w:t xml:space="preserve"> </w:t>
            </w:r>
          </w:p>
        </w:tc>
        <w:tc>
          <w:tcPr>
            <w:tcW w:w="0" w:type="auto"/>
            <w:hideMark/>
          </w:tcPr>
          <w:p w:rsidR="00CF4010" w:rsidRPr="00811A56" w:rsidRDefault="00CF4010" w:rsidP="00811A56">
            <w:pPr>
              <w:jc w:val="both"/>
              <w:rPr>
                <w:rFonts w:ascii="Times New Roman" w:hAnsi="Times New Roman" w:cs="Times New Roman"/>
              </w:rPr>
            </w:pPr>
          </w:p>
        </w:tc>
      </w:tr>
      <w:tr w:rsidR="00CF4010" w:rsidRPr="00F9263A" w:rsidTr="008A744C">
        <w:tc>
          <w:tcPr>
            <w:tcW w:w="0" w:type="auto"/>
            <w:hideMark/>
          </w:tcPr>
          <w:p w:rsidR="00CF4010" w:rsidRPr="00811A56" w:rsidRDefault="00CF4010" w:rsidP="00811A56">
            <w:pPr>
              <w:pStyle w:val="formattext0"/>
              <w:spacing w:before="0" w:beforeAutospacing="0" w:after="0" w:afterAutospacing="0"/>
              <w:jc w:val="both"/>
            </w:pPr>
            <w:r w:rsidRPr="00811A56">
              <w:rPr>
                <w:b/>
                <w:bCs/>
              </w:rPr>
              <w:t>Порядок создания комиссии</w:t>
            </w:r>
            <w:r w:rsidRPr="00811A56">
              <w:t xml:space="preserve"> </w:t>
            </w:r>
          </w:p>
        </w:tc>
        <w:tc>
          <w:tcPr>
            <w:tcW w:w="0" w:type="auto"/>
            <w:hideMark/>
          </w:tcPr>
          <w:p w:rsidR="00CF4010" w:rsidRPr="00811A56" w:rsidRDefault="00CF4010" w:rsidP="00811A56">
            <w:pPr>
              <w:pStyle w:val="formattext0"/>
              <w:spacing w:before="0" w:beforeAutospacing="0" w:after="0" w:afterAutospacing="0"/>
              <w:jc w:val="both"/>
            </w:pPr>
            <w:r w:rsidRPr="00811A56">
              <w:t xml:space="preserve">Назначается приказом территориального органа Службы или приказом Службы в срок не позднее 24 часов после получения </w:t>
            </w:r>
            <w:hyperlink r:id="rId917" w:history="1">
              <w:r w:rsidRPr="00811A56">
                <w:rPr>
                  <w:rStyle w:val="ae"/>
                  <w:color w:val="auto"/>
                </w:rPr>
                <w:t>оперативного сообщения</w:t>
              </w:r>
            </w:hyperlink>
            <w:r w:rsidRPr="00811A56">
              <w:t xml:space="preserve"> об аварии </w:t>
            </w:r>
          </w:p>
        </w:tc>
        <w:tc>
          <w:tcPr>
            <w:tcW w:w="0" w:type="auto"/>
            <w:hideMark/>
          </w:tcPr>
          <w:p w:rsidR="00CF4010" w:rsidRPr="00811A56" w:rsidRDefault="00CF4010" w:rsidP="00811A56">
            <w:pPr>
              <w:pStyle w:val="formattext0"/>
              <w:spacing w:before="0" w:beforeAutospacing="0" w:after="0" w:afterAutospacing="0"/>
              <w:jc w:val="both"/>
            </w:pPr>
            <w:r w:rsidRPr="00811A56">
              <w:t xml:space="preserve">Создается приказом руководителя организации, эксплуатирующей поднадзорный Службе объект </w:t>
            </w:r>
          </w:p>
        </w:tc>
        <w:tc>
          <w:tcPr>
            <w:tcW w:w="0" w:type="auto"/>
            <w:hideMark/>
          </w:tcPr>
          <w:p w:rsidR="00CF4010" w:rsidRPr="00811A56" w:rsidRDefault="00CF4010" w:rsidP="00811A56">
            <w:pPr>
              <w:pStyle w:val="formattext0"/>
              <w:spacing w:before="0" w:beforeAutospacing="0" w:after="0" w:afterAutospacing="0"/>
              <w:jc w:val="both"/>
            </w:pPr>
            <w:r w:rsidRPr="00811A56">
              <w:t xml:space="preserve">Формируется на основании приказа территориального органа Службы или приказа Службы в срок не позднее 24 часов после получения </w:t>
            </w:r>
            <w:hyperlink r:id="rId918" w:history="1">
              <w:r w:rsidRPr="00811A56">
                <w:rPr>
                  <w:rStyle w:val="ae"/>
                  <w:color w:val="auto"/>
                </w:rPr>
                <w:t>оперативного сообщения</w:t>
              </w:r>
            </w:hyperlink>
            <w:r w:rsidRPr="00811A56">
              <w:t xml:space="preserve"> об утрате взрывчатых материалов промышленного назначения</w:t>
            </w:r>
          </w:p>
        </w:tc>
      </w:tr>
      <w:tr w:rsidR="00CF4010" w:rsidRPr="00F9263A" w:rsidTr="008A744C">
        <w:tc>
          <w:tcPr>
            <w:tcW w:w="0" w:type="auto"/>
            <w:hideMark/>
          </w:tcPr>
          <w:p w:rsidR="00CF4010" w:rsidRPr="00811A56" w:rsidRDefault="00CF4010" w:rsidP="00811A56">
            <w:pPr>
              <w:pStyle w:val="formattext0"/>
              <w:spacing w:before="0" w:beforeAutospacing="0" w:after="0" w:afterAutospacing="0"/>
              <w:jc w:val="both"/>
            </w:pPr>
            <w:r w:rsidRPr="00811A56">
              <w:rPr>
                <w:b/>
                <w:bCs/>
              </w:rPr>
              <w:t>Состав комиссии</w:t>
            </w:r>
            <w:r w:rsidRPr="00811A56">
              <w:t xml:space="preserve"> </w:t>
            </w:r>
          </w:p>
        </w:tc>
        <w:tc>
          <w:tcPr>
            <w:tcW w:w="0" w:type="auto"/>
            <w:hideMark/>
          </w:tcPr>
          <w:p w:rsidR="00CF4010" w:rsidRPr="00811A56" w:rsidRDefault="00CF4010" w:rsidP="00811A56">
            <w:pPr>
              <w:pStyle w:val="formattext0"/>
              <w:spacing w:before="0" w:beforeAutospacing="0" w:after="0" w:afterAutospacing="0"/>
              <w:jc w:val="both"/>
            </w:pPr>
            <w:r w:rsidRPr="00811A56">
              <w:t xml:space="preserve">Специальная комиссия, возглавляемая представителем Службы или ее территориального органа. Состав комиссии указан в </w:t>
            </w:r>
            <w:hyperlink r:id="rId919" w:history="1">
              <w:r w:rsidRPr="00811A56">
                <w:rPr>
                  <w:rStyle w:val="ae"/>
                  <w:color w:val="auto"/>
                </w:rPr>
                <w:t>п.10</w:t>
              </w:r>
            </w:hyperlink>
            <w:r w:rsidRPr="00811A56">
              <w:t xml:space="preserve"> Порядка </w:t>
            </w:r>
          </w:p>
        </w:tc>
        <w:tc>
          <w:tcPr>
            <w:tcW w:w="0" w:type="auto"/>
            <w:hideMark/>
          </w:tcPr>
          <w:p w:rsidR="00CF4010" w:rsidRPr="00811A56" w:rsidRDefault="00CF4010" w:rsidP="00811A56">
            <w:pPr>
              <w:pStyle w:val="formattext0"/>
              <w:spacing w:before="0" w:beforeAutospacing="0" w:after="0" w:afterAutospacing="0"/>
              <w:jc w:val="both"/>
            </w:pPr>
            <w:r w:rsidRPr="00811A56">
              <w:t xml:space="preserve">Состав комиссии включает в себя нечетное число членов </w:t>
            </w:r>
          </w:p>
        </w:tc>
        <w:tc>
          <w:tcPr>
            <w:tcW w:w="0" w:type="auto"/>
            <w:hideMark/>
          </w:tcPr>
          <w:p w:rsidR="00CF4010" w:rsidRPr="00811A56" w:rsidRDefault="00CF4010" w:rsidP="00811A56">
            <w:pPr>
              <w:pStyle w:val="formattext0"/>
              <w:spacing w:before="0" w:beforeAutospacing="0" w:after="0" w:afterAutospacing="0"/>
              <w:jc w:val="both"/>
            </w:pPr>
            <w:r w:rsidRPr="00811A56">
              <w:t xml:space="preserve">Специальная комиссия, возглавляемая должностным лицом Службы или ее территориального органа. Состав комиссии указан в </w:t>
            </w:r>
            <w:hyperlink r:id="rId920" w:history="1">
              <w:r w:rsidRPr="00811A56">
                <w:rPr>
                  <w:rStyle w:val="ae"/>
                  <w:color w:val="auto"/>
                </w:rPr>
                <w:t>п.60</w:t>
              </w:r>
            </w:hyperlink>
            <w:r w:rsidRPr="00811A56">
              <w:t xml:space="preserve"> Порядка </w:t>
            </w:r>
          </w:p>
        </w:tc>
      </w:tr>
      <w:tr w:rsidR="00CF4010" w:rsidRPr="00F9263A" w:rsidTr="008A744C">
        <w:tc>
          <w:tcPr>
            <w:tcW w:w="0" w:type="auto"/>
            <w:hideMark/>
          </w:tcPr>
          <w:p w:rsidR="00CF4010" w:rsidRPr="00811A56" w:rsidRDefault="00CF4010" w:rsidP="00811A56">
            <w:pPr>
              <w:pStyle w:val="formattext0"/>
              <w:spacing w:before="0" w:beforeAutospacing="0" w:after="0" w:afterAutospacing="0"/>
              <w:jc w:val="both"/>
            </w:pPr>
            <w:r w:rsidRPr="00811A56">
              <w:rPr>
                <w:b/>
                <w:bCs/>
              </w:rPr>
              <w:t>Права и мероприятия комиссии</w:t>
            </w:r>
            <w:r w:rsidRPr="00811A56">
              <w:t xml:space="preserve"> </w:t>
            </w:r>
          </w:p>
        </w:tc>
        <w:tc>
          <w:tcPr>
            <w:tcW w:w="0" w:type="auto"/>
            <w:hideMark/>
          </w:tcPr>
          <w:p w:rsidR="00CF4010" w:rsidRPr="00811A56" w:rsidRDefault="009A2A38" w:rsidP="00811A56">
            <w:pPr>
              <w:pStyle w:val="formattext0"/>
              <w:spacing w:before="0" w:beforeAutospacing="0" w:after="0" w:afterAutospacing="0"/>
              <w:jc w:val="both"/>
            </w:pPr>
            <w:hyperlink r:id="rId921" w:history="1">
              <w:r w:rsidR="00CF4010" w:rsidRPr="00811A56">
                <w:rPr>
                  <w:rStyle w:val="ae"/>
                  <w:color w:val="auto"/>
                </w:rPr>
                <w:t>П.17</w:t>
              </w:r>
            </w:hyperlink>
            <w:r w:rsidR="00CF4010" w:rsidRPr="00811A56">
              <w:t xml:space="preserve"> Порядка </w:t>
            </w:r>
          </w:p>
        </w:tc>
        <w:tc>
          <w:tcPr>
            <w:tcW w:w="0" w:type="auto"/>
            <w:hideMark/>
          </w:tcPr>
          <w:p w:rsidR="00CF4010" w:rsidRPr="00811A56" w:rsidRDefault="00CF4010" w:rsidP="00811A56">
            <w:pPr>
              <w:jc w:val="both"/>
              <w:rPr>
                <w:rFonts w:ascii="Times New Roman" w:hAnsi="Times New Roman" w:cs="Times New Roman"/>
              </w:rPr>
            </w:pPr>
          </w:p>
        </w:tc>
        <w:tc>
          <w:tcPr>
            <w:tcW w:w="0" w:type="auto"/>
            <w:hideMark/>
          </w:tcPr>
          <w:p w:rsidR="00CF4010" w:rsidRPr="00811A56" w:rsidRDefault="009A2A38" w:rsidP="00811A56">
            <w:pPr>
              <w:pStyle w:val="formattext0"/>
              <w:spacing w:before="0" w:beforeAutospacing="0" w:after="0" w:afterAutospacing="0"/>
              <w:jc w:val="both"/>
            </w:pPr>
            <w:hyperlink r:id="rId922" w:history="1">
              <w:r w:rsidR="00CF4010" w:rsidRPr="00811A56">
                <w:rPr>
                  <w:rStyle w:val="ae"/>
                  <w:color w:val="auto"/>
                </w:rPr>
                <w:t>П.63</w:t>
              </w:r>
            </w:hyperlink>
            <w:r w:rsidR="00CF4010" w:rsidRPr="00811A56">
              <w:t xml:space="preserve"> Порядка </w:t>
            </w:r>
          </w:p>
        </w:tc>
      </w:tr>
      <w:tr w:rsidR="00CF4010" w:rsidRPr="00F9263A" w:rsidTr="008A744C">
        <w:tc>
          <w:tcPr>
            <w:tcW w:w="0" w:type="auto"/>
            <w:hideMark/>
          </w:tcPr>
          <w:p w:rsidR="00CF4010" w:rsidRPr="00811A56" w:rsidRDefault="00CF4010" w:rsidP="00811A56">
            <w:pPr>
              <w:pStyle w:val="formattext0"/>
              <w:spacing w:before="0" w:beforeAutospacing="0" w:after="0" w:afterAutospacing="0"/>
              <w:jc w:val="both"/>
            </w:pPr>
            <w:r w:rsidRPr="00811A56">
              <w:rPr>
                <w:b/>
                <w:bCs/>
              </w:rPr>
              <w:t>Оформление результатов работы</w:t>
            </w:r>
            <w:r w:rsidRPr="00811A56">
              <w:t xml:space="preserve"> </w:t>
            </w:r>
          </w:p>
        </w:tc>
        <w:tc>
          <w:tcPr>
            <w:tcW w:w="0" w:type="auto"/>
            <w:hideMark/>
          </w:tcPr>
          <w:p w:rsidR="00CF4010" w:rsidRPr="00811A56" w:rsidRDefault="00CF4010" w:rsidP="00811A56">
            <w:pPr>
              <w:pStyle w:val="formattext0"/>
              <w:spacing w:before="0" w:beforeAutospacing="0" w:after="0" w:afterAutospacing="0"/>
              <w:jc w:val="both"/>
            </w:pPr>
            <w:r w:rsidRPr="00811A56">
              <w:rPr>
                <w:b/>
                <w:bCs/>
              </w:rPr>
              <w:t xml:space="preserve">В течение 30 календарных дней </w:t>
            </w:r>
            <w:r w:rsidRPr="00811A56">
              <w:t xml:space="preserve">составляет </w:t>
            </w:r>
            <w:hyperlink r:id="rId923" w:history="1">
              <w:r w:rsidRPr="00811A56">
                <w:rPr>
                  <w:rStyle w:val="ae"/>
                  <w:color w:val="auto"/>
                </w:rPr>
                <w:t xml:space="preserve">акт технического </w:t>
              </w:r>
              <w:r w:rsidRPr="00811A56">
                <w:rPr>
                  <w:rStyle w:val="ae"/>
                  <w:color w:val="auto"/>
                </w:rPr>
                <w:lastRenderedPageBreak/>
                <w:t>расследования</w:t>
              </w:r>
            </w:hyperlink>
            <w:r w:rsidRPr="00811A56">
              <w:t xml:space="preserve"> причин аварии на ОПО, ГТС.</w:t>
            </w:r>
          </w:p>
          <w:p w:rsidR="00CF4010" w:rsidRPr="00811A56" w:rsidRDefault="00CF4010" w:rsidP="00811A56">
            <w:pPr>
              <w:pStyle w:val="formattext0"/>
              <w:spacing w:before="0" w:beforeAutospacing="0" w:after="0" w:afterAutospacing="0"/>
              <w:jc w:val="both"/>
            </w:pPr>
            <w:r w:rsidRPr="00811A56">
              <w:t xml:space="preserve">Организацией, на объекте которой произошла авария, осуществляется расчет вреда (экономического и экологического ущерба) от аварии, который подписывается руководителем и главным бухгалтером организации. Расчет вреда осуществляется в установленном законодательством РФ </w:t>
            </w:r>
          </w:p>
          <w:p w:rsidR="00CF4010" w:rsidRPr="00811A56" w:rsidRDefault="00CF4010" w:rsidP="00811A56">
            <w:pPr>
              <w:pStyle w:val="formattext0"/>
              <w:spacing w:before="0" w:beforeAutospacing="0" w:after="0" w:afterAutospacing="0"/>
              <w:jc w:val="both"/>
            </w:pPr>
            <w:r w:rsidRPr="00811A56">
              <w:t>порядке.</w:t>
            </w:r>
          </w:p>
        </w:tc>
        <w:tc>
          <w:tcPr>
            <w:tcW w:w="0" w:type="auto"/>
            <w:hideMark/>
          </w:tcPr>
          <w:p w:rsidR="00CF4010" w:rsidRPr="00811A56" w:rsidRDefault="00CF4010" w:rsidP="00811A56">
            <w:pPr>
              <w:pStyle w:val="formattext0"/>
              <w:spacing w:before="0" w:beforeAutospacing="0" w:after="0" w:afterAutospacing="0"/>
              <w:jc w:val="both"/>
            </w:pPr>
            <w:r w:rsidRPr="00811A56">
              <w:lastRenderedPageBreak/>
              <w:t xml:space="preserve">Результаты работы по установлению причин инцидента оформляются </w:t>
            </w:r>
            <w:r w:rsidRPr="00811A56">
              <w:rPr>
                <w:b/>
                <w:bCs/>
              </w:rPr>
              <w:t xml:space="preserve">актом по форме, </w:t>
            </w:r>
            <w:r w:rsidRPr="00811A56">
              <w:rPr>
                <w:b/>
                <w:bCs/>
              </w:rPr>
              <w:lastRenderedPageBreak/>
              <w:t>установленной организацией, эксплуатирующей поднадзорный Службе объект</w:t>
            </w:r>
            <w:r w:rsidRPr="00811A56">
              <w:t xml:space="preserve">. </w:t>
            </w:r>
          </w:p>
          <w:p w:rsidR="00CF4010" w:rsidRPr="00811A56" w:rsidRDefault="00CF4010" w:rsidP="00811A56">
            <w:pPr>
              <w:pStyle w:val="formattext0"/>
              <w:spacing w:before="0" w:beforeAutospacing="0" w:after="0" w:afterAutospacing="0"/>
              <w:jc w:val="both"/>
            </w:pPr>
            <w:r w:rsidRPr="00811A56">
              <w:t xml:space="preserve">Акт должен содержать информацию о дате и месте инцидента, его причинах и обстоятельствах, принятых мерах по ликвидации инцидента, продолжительности простоя и материальном ущербе, в том числе о вреде, нанесенном окружающей среде, а также о мерах по устранению причин инцидента. </w:t>
            </w:r>
          </w:p>
        </w:tc>
        <w:tc>
          <w:tcPr>
            <w:tcW w:w="0" w:type="auto"/>
            <w:hideMark/>
          </w:tcPr>
          <w:p w:rsidR="00CF4010" w:rsidRPr="00811A56" w:rsidRDefault="00CF4010" w:rsidP="00811A56">
            <w:pPr>
              <w:pStyle w:val="formattext0"/>
              <w:spacing w:before="0" w:beforeAutospacing="0" w:after="0" w:afterAutospacing="0"/>
              <w:jc w:val="both"/>
            </w:pPr>
            <w:r w:rsidRPr="00811A56">
              <w:rPr>
                <w:b/>
                <w:bCs/>
              </w:rPr>
              <w:lastRenderedPageBreak/>
              <w:t>В течение 15 рабочих дней</w:t>
            </w:r>
            <w:r w:rsidRPr="00811A56">
              <w:t xml:space="preserve"> составить </w:t>
            </w:r>
            <w:hyperlink r:id="rId924" w:history="1">
              <w:r w:rsidRPr="00811A56">
                <w:rPr>
                  <w:rStyle w:val="ae"/>
                  <w:color w:val="auto"/>
                </w:rPr>
                <w:t>акт технического расследования</w:t>
              </w:r>
            </w:hyperlink>
            <w:r w:rsidRPr="00811A56">
              <w:t xml:space="preserve"> случая </w:t>
            </w:r>
            <w:r w:rsidRPr="00811A56">
              <w:lastRenderedPageBreak/>
              <w:t xml:space="preserve">утраты взрывчатых материалов промышленного назначения. Приложения к акту перечислены в </w:t>
            </w:r>
            <w:hyperlink r:id="rId925" w:history="1">
              <w:r w:rsidRPr="00811A56">
                <w:rPr>
                  <w:rStyle w:val="ae"/>
                  <w:color w:val="auto"/>
                </w:rPr>
                <w:t>п.64</w:t>
              </w:r>
            </w:hyperlink>
            <w:r w:rsidRPr="00811A56">
              <w:t xml:space="preserve"> Порядка </w:t>
            </w:r>
          </w:p>
        </w:tc>
      </w:tr>
      <w:tr w:rsidR="00CF4010" w:rsidRPr="00F9263A" w:rsidTr="008A744C">
        <w:tc>
          <w:tcPr>
            <w:tcW w:w="0" w:type="auto"/>
            <w:hideMark/>
          </w:tcPr>
          <w:p w:rsidR="00CF4010" w:rsidRPr="00811A56" w:rsidRDefault="00CF4010" w:rsidP="00811A56">
            <w:pPr>
              <w:pStyle w:val="formattext0"/>
              <w:spacing w:before="0" w:beforeAutospacing="0" w:after="0" w:afterAutospacing="0"/>
              <w:jc w:val="both"/>
            </w:pPr>
            <w:r w:rsidRPr="00811A56">
              <w:rPr>
                <w:b/>
                <w:bCs/>
              </w:rPr>
              <w:lastRenderedPageBreak/>
              <w:t>Направление результатов работы комиссии</w:t>
            </w:r>
            <w:r w:rsidRPr="00811A56">
              <w:t xml:space="preserve"> </w:t>
            </w:r>
          </w:p>
        </w:tc>
        <w:tc>
          <w:tcPr>
            <w:tcW w:w="0" w:type="auto"/>
            <w:hideMark/>
          </w:tcPr>
          <w:p w:rsidR="00CF4010" w:rsidRPr="00811A56" w:rsidRDefault="00CF4010" w:rsidP="00811A56">
            <w:pPr>
              <w:pStyle w:val="formattext0"/>
              <w:spacing w:before="0" w:beforeAutospacing="0" w:after="0" w:afterAutospacing="0"/>
              <w:jc w:val="both"/>
            </w:pPr>
            <w:r w:rsidRPr="00811A56">
              <w:t xml:space="preserve">Письменная информация </w:t>
            </w:r>
            <w:r w:rsidRPr="00811A56">
              <w:rPr>
                <w:b/>
                <w:bCs/>
              </w:rPr>
              <w:t>в течение 10 рабочих дней</w:t>
            </w:r>
            <w:r w:rsidRPr="00811A56">
              <w:t xml:space="preserve"> после окончания сроков выполнения каждого пункта мероприятий представляется руководителем организации в территориальный орган Службы и в организации, представители которых участвовали в проведении технического расследования</w:t>
            </w:r>
          </w:p>
        </w:tc>
        <w:tc>
          <w:tcPr>
            <w:tcW w:w="0" w:type="auto"/>
            <w:hideMark/>
          </w:tcPr>
          <w:p w:rsidR="00CF4010" w:rsidRPr="00811A56" w:rsidRDefault="00CF4010" w:rsidP="00811A56">
            <w:pPr>
              <w:jc w:val="both"/>
              <w:rPr>
                <w:rFonts w:ascii="Times New Roman" w:hAnsi="Times New Roman" w:cs="Times New Roman"/>
              </w:rPr>
            </w:pPr>
          </w:p>
        </w:tc>
        <w:tc>
          <w:tcPr>
            <w:tcW w:w="0" w:type="auto"/>
            <w:hideMark/>
          </w:tcPr>
          <w:p w:rsidR="00CF4010" w:rsidRPr="00811A56" w:rsidRDefault="00CF4010" w:rsidP="00811A56">
            <w:pPr>
              <w:pStyle w:val="formattext0"/>
              <w:spacing w:before="0" w:beforeAutospacing="0" w:after="0" w:afterAutospacing="0"/>
              <w:jc w:val="both"/>
            </w:pPr>
            <w:r w:rsidRPr="00811A56">
              <w:t xml:space="preserve">Организация, на объекте которой произошла авария, </w:t>
            </w:r>
            <w:r w:rsidRPr="00811A56">
              <w:rPr>
                <w:b/>
                <w:bCs/>
              </w:rPr>
              <w:t>не позднее 3 рабочих дней</w:t>
            </w:r>
            <w:r w:rsidRPr="00811A56">
              <w:t xml:space="preserve"> после окончания расследования рассылает по одному экземпляру материалов технического расследования в центральный аппарат или территориальный орган Службы, проводивший расследование, в соответствующие органы (организации), представители которых принимали участие в работе комиссии по техническому расследованию, в соответствующий орган прокуратуры, и в другие органы (организации), определенные председателем комиссии.</w:t>
            </w:r>
          </w:p>
          <w:p w:rsidR="00CF4010" w:rsidRPr="00811A56" w:rsidRDefault="00CF4010" w:rsidP="00811A56">
            <w:pPr>
              <w:pStyle w:val="formattext0"/>
              <w:spacing w:before="0" w:beforeAutospacing="0" w:after="0" w:afterAutospacing="0"/>
              <w:jc w:val="both"/>
            </w:pPr>
            <w:r w:rsidRPr="00811A56">
              <w:lastRenderedPageBreak/>
              <w:t>Документ, подтверждающий направление материалов технического расследования в указанные органы (организации), представляется председателю комиссии.</w:t>
            </w:r>
          </w:p>
        </w:tc>
      </w:tr>
      <w:tr w:rsidR="00CF4010" w:rsidRPr="00F9263A" w:rsidTr="008A744C">
        <w:tc>
          <w:tcPr>
            <w:tcW w:w="0" w:type="auto"/>
            <w:hideMark/>
          </w:tcPr>
          <w:p w:rsidR="00CF4010" w:rsidRPr="00811A56" w:rsidRDefault="00CF4010" w:rsidP="00811A56">
            <w:pPr>
              <w:pStyle w:val="formattext0"/>
              <w:spacing w:before="0" w:beforeAutospacing="0" w:after="0" w:afterAutospacing="0"/>
              <w:jc w:val="both"/>
            </w:pPr>
            <w:r w:rsidRPr="00811A56">
              <w:rPr>
                <w:b/>
                <w:bCs/>
              </w:rPr>
              <w:lastRenderedPageBreak/>
              <w:t>Учет</w:t>
            </w:r>
            <w:r w:rsidRPr="00811A56">
              <w:t xml:space="preserve"> </w:t>
            </w:r>
          </w:p>
        </w:tc>
        <w:tc>
          <w:tcPr>
            <w:tcW w:w="0" w:type="auto"/>
            <w:hideMark/>
          </w:tcPr>
          <w:p w:rsidR="00CF4010" w:rsidRPr="00811A56" w:rsidRDefault="009A2A38" w:rsidP="00811A56">
            <w:pPr>
              <w:pStyle w:val="formattext0"/>
              <w:spacing w:before="0" w:beforeAutospacing="0" w:after="0" w:afterAutospacing="0"/>
              <w:jc w:val="both"/>
            </w:pPr>
            <w:hyperlink r:id="rId926" w:history="1">
              <w:r w:rsidR="00CF4010" w:rsidRPr="00811A56">
                <w:rPr>
                  <w:rStyle w:val="ae"/>
                  <w:color w:val="auto"/>
                </w:rPr>
                <w:t>Журнал учета аварий</w:t>
              </w:r>
            </w:hyperlink>
            <w:r w:rsidR="00CF4010" w:rsidRPr="00811A56">
              <w:t xml:space="preserve"> </w:t>
            </w:r>
          </w:p>
        </w:tc>
        <w:tc>
          <w:tcPr>
            <w:tcW w:w="0" w:type="auto"/>
            <w:hideMark/>
          </w:tcPr>
          <w:p w:rsidR="00CF4010" w:rsidRPr="00811A56" w:rsidRDefault="009A2A38" w:rsidP="00811A56">
            <w:pPr>
              <w:pStyle w:val="formattext0"/>
              <w:spacing w:before="0" w:beforeAutospacing="0" w:after="0" w:afterAutospacing="0"/>
              <w:jc w:val="both"/>
            </w:pPr>
            <w:hyperlink r:id="rId927" w:history="1">
              <w:r w:rsidR="00CF4010" w:rsidRPr="00811A56">
                <w:rPr>
                  <w:rStyle w:val="ae"/>
                  <w:color w:val="auto"/>
                </w:rPr>
                <w:t>Журнал учета инцидентов</w:t>
              </w:r>
            </w:hyperlink>
            <w:r w:rsidR="00CF4010" w:rsidRPr="00811A56">
              <w:t xml:space="preserve">, происшедших на ОПО, ГТС </w:t>
            </w:r>
          </w:p>
        </w:tc>
        <w:tc>
          <w:tcPr>
            <w:tcW w:w="0" w:type="auto"/>
            <w:hideMark/>
          </w:tcPr>
          <w:p w:rsidR="00CF4010" w:rsidRPr="00811A56" w:rsidRDefault="009A2A38" w:rsidP="00811A56">
            <w:pPr>
              <w:pStyle w:val="formattext0"/>
              <w:spacing w:before="0" w:beforeAutospacing="0" w:after="0" w:afterAutospacing="0"/>
              <w:jc w:val="both"/>
            </w:pPr>
            <w:hyperlink r:id="rId928" w:history="1">
              <w:r w:rsidR="00CF4010" w:rsidRPr="00811A56">
                <w:rPr>
                  <w:rStyle w:val="ae"/>
                  <w:color w:val="auto"/>
                </w:rPr>
                <w:t>Журнал регистрации</w:t>
              </w:r>
            </w:hyperlink>
            <w:r w:rsidR="00CF4010" w:rsidRPr="00811A56">
              <w:t xml:space="preserve"> случаев утраты взрывчатых материалов промышленного назначения</w:t>
            </w:r>
          </w:p>
        </w:tc>
      </w:tr>
      <w:tr w:rsidR="00CF4010" w:rsidRPr="00F9263A" w:rsidTr="008A744C">
        <w:tc>
          <w:tcPr>
            <w:tcW w:w="0" w:type="auto"/>
            <w:hideMark/>
          </w:tcPr>
          <w:p w:rsidR="00CF4010" w:rsidRPr="00811A56" w:rsidRDefault="00CF4010" w:rsidP="00811A56">
            <w:pPr>
              <w:pStyle w:val="formattext0"/>
              <w:spacing w:before="0" w:beforeAutospacing="0" w:after="0" w:afterAutospacing="0"/>
              <w:jc w:val="both"/>
            </w:pPr>
            <w:r w:rsidRPr="00811A56">
              <w:rPr>
                <w:b/>
                <w:bCs/>
              </w:rPr>
              <w:t>Направление сведений</w:t>
            </w:r>
            <w:r w:rsidRPr="00811A56">
              <w:t xml:space="preserve"> </w:t>
            </w:r>
          </w:p>
        </w:tc>
        <w:tc>
          <w:tcPr>
            <w:tcW w:w="0" w:type="auto"/>
            <w:hideMark/>
          </w:tcPr>
          <w:p w:rsidR="00CF4010" w:rsidRPr="00811A56" w:rsidRDefault="00CF4010" w:rsidP="00811A56">
            <w:pPr>
              <w:pStyle w:val="formattext0"/>
              <w:spacing w:before="0" w:beforeAutospacing="0" w:after="0" w:afterAutospacing="0"/>
              <w:jc w:val="both"/>
            </w:pPr>
          </w:p>
        </w:tc>
        <w:tc>
          <w:tcPr>
            <w:tcW w:w="0" w:type="auto"/>
            <w:hideMark/>
          </w:tcPr>
          <w:p w:rsidR="00CF4010" w:rsidRPr="00811A56" w:rsidRDefault="00CF4010" w:rsidP="00811A56">
            <w:pPr>
              <w:pStyle w:val="formattext0"/>
              <w:spacing w:before="0" w:beforeAutospacing="0" w:after="0" w:afterAutospacing="0"/>
              <w:jc w:val="both"/>
            </w:pPr>
            <w:r w:rsidRPr="00811A56">
              <w:rPr>
                <w:b/>
                <w:bCs/>
              </w:rPr>
              <w:t>Не реже одного раза в квартал</w:t>
            </w:r>
            <w:r w:rsidRPr="00811A56">
              <w:t xml:space="preserve"> в территориальный орган Службы, на территории деятельности которого располагается эксплуатируемый объект, направляется информация о происшедших инцидентах, в которой указываются:</w:t>
            </w:r>
          </w:p>
          <w:p w:rsidR="00CF4010" w:rsidRPr="00811A56" w:rsidRDefault="005006FB" w:rsidP="00811A56">
            <w:pPr>
              <w:pStyle w:val="formattext0"/>
              <w:spacing w:before="0" w:beforeAutospacing="0" w:after="0" w:afterAutospacing="0"/>
              <w:jc w:val="both"/>
            </w:pPr>
            <w:r>
              <w:t>1)</w:t>
            </w:r>
            <w:r w:rsidRPr="00811A56">
              <w:t xml:space="preserve"> количество</w:t>
            </w:r>
            <w:r w:rsidR="00CF4010" w:rsidRPr="00811A56">
              <w:t xml:space="preserve"> инцидентов;</w:t>
            </w:r>
          </w:p>
          <w:p w:rsidR="00CF4010" w:rsidRPr="00811A56" w:rsidRDefault="00CF4010" w:rsidP="00811A56">
            <w:pPr>
              <w:pStyle w:val="formattext0"/>
              <w:spacing w:before="0" w:beforeAutospacing="0" w:after="0" w:afterAutospacing="0"/>
              <w:jc w:val="both"/>
            </w:pPr>
            <w:r w:rsidRPr="00811A56">
              <w:t>2) характер инцидентов;</w:t>
            </w:r>
          </w:p>
          <w:p w:rsidR="00CF4010" w:rsidRPr="00811A56" w:rsidRDefault="00CF4010" w:rsidP="00811A56">
            <w:pPr>
              <w:pStyle w:val="formattext0"/>
              <w:spacing w:before="0" w:beforeAutospacing="0" w:after="0" w:afterAutospacing="0"/>
              <w:jc w:val="both"/>
            </w:pPr>
            <w:r w:rsidRPr="00811A56">
              <w:t>3) анализ причин возникновения инцидентов;</w:t>
            </w:r>
          </w:p>
          <w:p w:rsidR="00CF4010" w:rsidRPr="00811A56" w:rsidRDefault="00CF4010" w:rsidP="00811A56">
            <w:pPr>
              <w:pStyle w:val="formattext0"/>
              <w:spacing w:before="0" w:beforeAutospacing="0" w:after="0" w:afterAutospacing="0"/>
              <w:jc w:val="both"/>
            </w:pPr>
            <w:r w:rsidRPr="00811A56">
              <w:t>4) принятые меры по устранению п</w:t>
            </w:r>
            <w:r w:rsidR="00811A56">
              <w:t>ричин возникновения инцидентов.</w:t>
            </w:r>
          </w:p>
          <w:p w:rsidR="00CF4010" w:rsidRPr="00811A56" w:rsidRDefault="00CF4010" w:rsidP="00811A56">
            <w:pPr>
              <w:pStyle w:val="formattext0"/>
              <w:spacing w:before="0" w:beforeAutospacing="0" w:after="0" w:afterAutospacing="0"/>
              <w:jc w:val="both"/>
            </w:pPr>
            <w:r w:rsidRPr="00811A56">
              <w:t xml:space="preserve">Территориальные органы Службы в процессе проведения надзорной деятельности осуществляют контроль учета инцидентов на поднадзорных Службе объектах, проверку правильности проведения расследований </w:t>
            </w:r>
            <w:r w:rsidRPr="00811A56">
              <w:lastRenderedPageBreak/>
              <w:t>инцидентов на опасных производственных объектах, а также проверку достаточности мер, принимаемых по результатам таких расследований, и контролируют выполнение в установленные сроки запланированных профилактических мероприятий.</w:t>
            </w:r>
          </w:p>
          <w:p w:rsidR="00CF4010" w:rsidRPr="00811A56" w:rsidRDefault="00CF4010" w:rsidP="00811A56">
            <w:pPr>
              <w:pStyle w:val="formattext0"/>
              <w:spacing w:before="0" w:beforeAutospacing="0" w:after="0" w:afterAutospacing="0"/>
              <w:jc w:val="both"/>
            </w:pPr>
            <w:r w:rsidRPr="00811A56">
              <w:rPr>
                <w:b/>
                <w:bCs/>
              </w:rPr>
              <w:t xml:space="preserve">также см. </w:t>
            </w:r>
            <w:hyperlink r:id="rId929" w:history="1">
              <w:r w:rsidRPr="00811A56">
                <w:rPr>
                  <w:rStyle w:val="ae"/>
                  <w:color w:val="auto"/>
                </w:rPr>
                <w:t xml:space="preserve">Письмо </w:t>
              </w:r>
              <w:proofErr w:type="spellStart"/>
              <w:r w:rsidRPr="00811A56">
                <w:rPr>
                  <w:rStyle w:val="ae"/>
                  <w:color w:val="auto"/>
                </w:rPr>
                <w:t>Ростехнадзора</w:t>
              </w:r>
              <w:proofErr w:type="spellEnd"/>
              <w:r w:rsidRPr="00811A56">
                <w:rPr>
                  <w:rStyle w:val="ae"/>
                  <w:color w:val="auto"/>
                </w:rPr>
                <w:t xml:space="preserve"> от 15 мая 2015 года N 02-00-14/3292</w:t>
              </w:r>
            </w:hyperlink>
            <w:r w:rsidRPr="00811A56">
              <w:t xml:space="preserve"> </w:t>
            </w:r>
          </w:p>
        </w:tc>
        <w:tc>
          <w:tcPr>
            <w:tcW w:w="0" w:type="auto"/>
            <w:hideMark/>
          </w:tcPr>
          <w:p w:rsidR="00CF4010" w:rsidRPr="00811A56" w:rsidRDefault="00CF4010" w:rsidP="00811A56">
            <w:pPr>
              <w:pStyle w:val="formattext0"/>
              <w:spacing w:before="0" w:beforeAutospacing="0" w:after="0" w:afterAutospacing="0"/>
              <w:jc w:val="both"/>
            </w:pPr>
            <w:r w:rsidRPr="00811A56">
              <w:lastRenderedPageBreak/>
              <w:t xml:space="preserve">Территориальные органы Службы регистрируют все случаи утраты взрывчатых материалов промышленного назначения, происшедшие в поднадзорных организациях, в журнале регистрации случаев утраты взрывчатых материалов промышленного назначения организациями, поднадзорными территориальному органу, по рекомендуемому образцу согласно </w:t>
            </w:r>
            <w:hyperlink r:id="rId930" w:history="1">
              <w:r w:rsidRPr="00811A56">
                <w:rPr>
                  <w:rStyle w:val="ae"/>
                  <w:color w:val="auto"/>
                </w:rPr>
                <w:t xml:space="preserve">приложению N 8 к </w:t>
              </w:r>
              <w:r w:rsidR="00811A56">
                <w:rPr>
                  <w:rStyle w:val="ae"/>
                  <w:color w:val="auto"/>
                </w:rPr>
                <w:t>П</w:t>
              </w:r>
              <w:r w:rsidRPr="00811A56">
                <w:rPr>
                  <w:rStyle w:val="ae"/>
                  <w:color w:val="auto"/>
                </w:rPr>
                <w:t>орядку</w:t>
              </w:r>
            </w:hyperlink>
            <w:r w:rsidRPr="00811A56">
              <w:t xml:space="preserve"> и </w:t>
            </w:r>
            <w:r w:rsidRPr="00811A56">
              <w:rPr>
                <w:b/>
                <w:bCs/>
              </w:rPr>
              <w:t>не позднее 5 числа очередного месяца</w:t>
            </w:r>
            <w:r w:rsidRPr="00811A56">
              <w:t xml:space="preserve"> по факсу или телеграммой направляют в центральный аппарат Службы сводные данные о случаях утраты взрывчатых </w:t>
            </w:r>
            <w:r w:rsidRPr="00811A56">
              <w:lastRenderedPageBreak/>
              <w:t xml:space="preserve">материалов промышленного назначения за истекший месяц. </w:t>
            </w:r>
          </w:p>
        </w:tc>
      </w:tr>
      <w:tr w:rsidR="00CF4010" w:rsidRPr="00F9263A" w:rsidTr="008A744C">
        <w:tc>
          <w:tcPr>
            <w:tcW w:w="0" w:type="auto"/>
            <w:hideMark/>
          </w:tcPr>
          <w:p w:rsidR="00CF4010" w:rsidRPr="00811A56" w:rsidRDefault="00CF4010" w:rsidP="00811A56">
            <w:pPr>
              <w:pStyle w:val="formattext0"/>
              <w:spacing w:before="0" w:beforeAutospacing="0" w:after="0" w:afterAutospacing="0"/>
              <w:jc w:val="both"/>
            </w:pPr>
            <w:r w:rsidRPr="00811A56">
              <w:rPr>
                <w:b/>
                <w:bCs/>
              </w:rPr>
              <w:lastRenderedPageBreak/>
              <w:t>Субъект надзорной деятельности</w:t>
            </w:r>
            <w:r w:rsidRPr="00811A56">
              <w:t xml:space="preserve"> </w:t>
            </w:r>
          </w:p>
        </w:tc>
        <w:tc>
          <w:tcPr>
            <w:tcW w:w="0" w:type="auto"/>
            <w:hideMark/>
          </w:tcPr>
          <w:p w:rsidR="00CF4010" w:rsidRPr="00811A56" w:rsidRDefault="00CF4010" w:rsidP="00811A56">
            <w:pPr>
              <w:pStyle w:val="formattext0"/>
              <w:spacing w:before="0" w:beforeAutospacing="0" w:after="0" w:afterAutospacing="0"/>
              <w:jc w:val="both"/>
            </w:pPr>
            <w:r w:rsidRPr="00811A56">
              <w:t>Территориальные органы Службы</w:t>
            </w:r>
          </w:p>
        </w:tc>
        <w:tc>
          <w:tcPr>
            <w:tcW w:w="0" w:type="auto"/>
            <w:hideMark/>
          </w:tcPr>
          <w:p w:rsidR="00CF4010" w:rsidRPr="00811A56" w:rsidRDefault="00CF4010" w:rsidP="00811A56">
            <w:pPr>
              <w:pStyle w:val="formattext0"/>
              <w:spacing w:before="0" w:beforeAutospacing="0" w:after="0" w:afterAutospacing="0"/>
              <w:jc w:val="both"/>
            </w:pPr>
            <w:r w:rsidRPr="00811A56">
              <w:t>Территориальные органы Службы</w:t>
            </w:r>
          </w:p>
        </w:tc>
        <w:tc>
          <w:tcPr>
            <w:tcW w:w="0" w:type="auto"/>
            <w:hideMark/>
          </w:tcPr>
          <w:p w:rsidR="00CF4010" w:rsidRPr="00811A56" w:rsidRDefault="00CF4010" w:rsidP="00811A56">
            <w:pPr>
              <w:pStyle w:val="formattext0"/>
              <w:spacing w:before="0" w:beforeAutospacing="0" w:after="0" w:afterAutospacing="0"/>
              <w:jc w:val="both"/>
            </w:pPr>
            <w:r w:rsidRPr="00811A56">
              <w:t>Территориальные органы Службы</w:t>
            </w:r>
          </w:p>
        </w:tc>
      </w:tr>
    </w:tbl>
    <w:p w:rsidR="00CF4010" w:rsidRDefault="00CF4010" w:rsidP="00F9263A">
      <w:pPr>
        <w:pStyle w:val="headertext0"/>
        <w:spacing w:before="0" w:beforeAutospacing="0" w:after="0" w:afterAutospacing="0"/>
        <w:jc w:val="center"/>
      </w:pPr>
    </w:p>
    <w:p w:rsidR="00811A56" w:rsidRDefault="00811A56" w:rsidP="00811A56">
      <w:pPr>
        <w:pStyle w:val="headertext0"/>
        <w:spacing w:before="0" w:beforeAutospacing="0" w:after="0" w:afterAutospacing="0"/>
        <w:ind w:firstLine="709"/>
        <w:jc w:val="both"/>
      </w:pPr>
      <w:r>
        <w:t xml:space="preserve">В соответствии со статьей 12 Федерального закона от 21 июля 1997 года N 116-ФЗ «О промышленной безопасности опасных производственных объектов»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происшедшей на опасном производственном объекте, и назначать председателя указанной комиссии. </w:t>
      </w:r>
    </w:p>
    <w:p w:rsidR="00F9263A" w:rsidRPr="00F9263A" w:rsidRDefault="00F9263A"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F9263A" w:rsidRPr="00644EC6" w:rsidRDefault="00F9263A" w:rsidP="00F9263A">
      <w:pPr>
        <w:pStyle w:val="headertext0"/>
        <w:spacing w:before="0" w:beforeAutospacing="0" w:after="0" w:afterAutospacing="0"/>
        <w:jc w:val="center"/>
        <w:rPr>
          <w:b/>
        </w:rPr>
      </w:pPr>
      <w:r w:rsidRPr="00644EC6">
        <w:rPr>
          <w:b/>
        </w:rPr>
        <w:lastRenderedPageBreak/>
        <w:t xml:space="preserve">Аварии и инциденты на объектах газоснабжения </w:t>
      </w:r>
    </w:p>
    <w:p w:rsidR="00F9263A" w:rsidRPr="00644EC6" w:rsidRDefault="00F9263A" w:rsidP="00644EC6">
      <w:pPr>
        <w:pStyle w:val="headertext0"/>
        <w:spacing w:before="0" w:beforeAutospacing="0" w:after="0" w:afterAutospacing="0"/>
        <w:ind w:firstLine="709"/>
        <w:jc w:val="both"/>
      </w:pPr>
      <w:r w:rsidRPr="00644EC6">
        <w:t xml:space="preserve">Мероприятия по обеспечению готовности опасного объекта системы газоснабжения к локализации потенциальных аварий, катастроф, ликвидации их последствий </w:t>
      </w:r>
    </w:p>
    <w:p w:rsidR="00F9263A" w:rsidRPr="00644EC6" w:rsidRDefault="00F9263A" w:rsidP="00644EC6">
      <w:pPr>
        <w:pStyle w:val="formattext0"/>
        <w:spacing w:before="0" w:beforeAutospacing="0" w:after="0" w:afterAutospacing="0"/>
        <w:ind w:firstLine="709"/>
        <w:jc w:val="both"/>
      </w:pPr>
      <w:r w:rsidRPr="00644EC6">
        <w:t>Собственник опасного объекта системы газоснабжения обеспечивает его готовность к локализации потенциальных аварий, катастроф, ликвидации последствий в случае их возникновения (</w:t>
      </w:r>
      <w:hyperlink r:id="rId931" w:history="1">
        <w:r w:rsidRPr="00644EC6">
          <w:rPr>
            <w:rStyle w:val="ae"/>
            <w:color w:val="auto"/>
          </w:rPr>
          <w:t xml:space="preserve">ст.33 Федерального закона </w:t>
        </w:r>
        <w:r w:rsidR="004F5E41" w:rsidRPr="00644EC6">
          <w:rPr>
            <w:rStyle w:val="ae"/>
            <w:color w:val="auto"/>
          </w:rPr>
          <w:t>«</w:t>
        </w:r>
        <w:r w:rsidRPr="00644EC6">
          <w:rPr>
            <w:rStyle w:val="ae"/>
            <w:color w:val="auto"/>
          </w:rPr>
          <w:t>О газоснабжении в Российской Федерации</w:t>
        </w:r>
        <w:r w:rsidR="004F5E41" w:rsidRPr="00644EC6">
          <w:rPr>
            <w:rStyle w:val="ae"/>
            <w:color w:val="auto"/>
          </w:rPr>
          <w:t>»</w:t>
        </w:r>
      </w:hyperlink>
      <w:r w:rsidRPr="00644EC6">
        <w:t xml:space="preserve">). </w:t>
      </w:r>
    </w:p>
    <w:p w:rsidR="00F9263A" w:rsidRPr="00F9263A" w:rsidRDefault="00F9263A" w:rsidP="00F9263A">
      <w:pPr>
        <w:pStyle w:val="topleveltext"/>
        <w:spacing w:before="0" w:beforeAutospacing="0" w:after="0" w:afterAutospacing="0"/>
      </w:pPr>
      <w:r w:rsidRPr="00F9263A">
        <w:rPr>
          <w:noProof/>
        </w:rPr>
        <w:drawing>
          <wp:inline distT="0" distB="0" distL="0" distR="0">
            <wp:extent cx="6490970" cy="5576570"/>
            <wp:effectExtent l="0" t="0" r="5080" b="5080"/>
            <wp:docPr id="266" name="Рисунок 266" descr="C:\Users\EKATER~1.HUD\AppData\Local\Temp\KClipboardExport\mtk8i29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C:\Users\EKATER~1.HUD\AppData\Local\Temp\KClipboardExport\mtk8i29l.gif"/>
                    <pic:cNvPicPr>
                      <a:picLocks noChangeAspect="1" noChangeArrowheads="1"/>
                    </pic:cNvPicPr>
                  </pic:nvPicPr>
                  <pic:blipFill>
                    <a:blip r:embed="rId932">
                      <a:extLst>
                        <a:ext uri="{28A0092B-C50C-407E-A947-70E740481C1C}">
                          <a14:useLocalDpi xmlns:a14="http://schemas.microsoft.com/office/drawing/2010/main" val="0"/>
                        </a:ext>
                      </a:extLst>
                    </a:blip>
                    <a:srcRect/>
                    <a:stretch>
                      <a:fillRect/>
                    </a:stretch>
                  </pic:blipFill>
                  <pic:spPr bwMode="auto">
                    <a:xfrm>
                      <a:off x="0" y="0"/>
                      <a:ext cx="6490970" cy="5576570"/>
                    </a:xfrm>
                    <a:prstGeom prst="rect">
                      <a:avLst/>
                    </a:prstGeom>
                    <a:noFill/>
                    <a:ln>
                      <a:noFill/>
                    </a:ln>
                  </pic:spPr>
                </pic:pic>
              </a:graphicData>
            </a:graphic>
          </wp:inline>
        </w:drawing>
      </w:r>
    </w:p>
    <w:p w:rsidR="00F9263A" w:rsidRPr="00F9263A" w:rsidRDefault="00F9263A" w:rsidP="00F9263A">
      <w:pPr>
        <w:pStyle w:val="formattext0"/>
        <w:spacing w:before="0" w:beforeAutospacing="0" w:after="0" w:afterAutospacing="0"/>
      </w:pPr>
    </w:p>
    <w:p w:rsidR="00F9263A" w:rsidRPr="00F9263A" w:rsidRDefault="00F9263A" w:rsidP="00644EC6">
      <w:pPr>
        <w:pStyle w:val="formattext0"/>
        <w:spacing w:before="0" w:beforeAutospacing="0" w:after="0" w:afterAutospacing="0"/>
        <w:ind w:firstLine="709"/>
        <w:jc w:val="both"/>
      </w:pPr>
      <w:r w:rsidRPr="00F9263A">
        <w:rPr>
          <w:b/>
          <w:bCs/>
        </w:rPr>
        <w:t>Перечень мероприятий</w:t>
      </w:r>
      <w:r w:rsidRPr="00F9263A">
        <w:t xml:space="preserve"> по обеспечению готовности опасного объекта системы газоснабжения к локализации потенциальных аварий, катастроф, ликвидации их последствий:</w:t>
      </w:r>
    </w:p>
    <w:p w:rsidR="00F9263A" w:rsidRPr="00F9263A" w:rsidRDefault="00F9263A" w:rsidP="00644EC6">
      <w:pPr>
        <w:pStyle w:val="formattext0"/>
        <w:spacing w:before="0" w:beforeAutospacing="0" w:after="0" w:afterAutospacing="0"/>
        <w:ind w:firstLine="709"/>
        <w:jc w:val="both"/>
      </w:pPr>
      <w:r w:rsidRPr="00F9263A">
        <w:t>- разрабатывается организацией - собственником системы газоснабжения;</w:t>
      </w:r>
    </w:p>
    <w:p w:rsidR="00644EC6" w:rsidRDefault="00F9263A" w:rsidP="00644EC6">
      <w:pPr>
        <w:pStyle w:val="formattext0"/>
        <w:spacing w:before="0" w:beforeAutospacing="0" w:after="0" w:afterAutospacing="0"/>
        <w:ind w:firstLine="709"/>
        <w:jc w:val="both"/>
      </w:pPr>
      <w:r w:rsidRPr="00F9263A">
        <w:t>- согласуется с территориальным подразделением федерального органа исполнительной власти, специально уполномоченного в области промышленной безопасности.</w:t>
      </w:r>
    </w:p>
    <w:p w:rsidR="00F9263A" w:rsidRDefault="00F9263A" w:rsidP="00644EC6">
      <w:pPr>
        <w:pStyle w:val="formattext0"/>
        <w:spacing w:before="0" w:beforeAutospacing="0" w:after="0" w:afterAutospacing="0"/>
        <w:ind w:firstLine="709"/>
        <w:jc w:val="both"/>
      </w:pPr>
      <w:r w:rsidRPr="00F9263A">
        <w:t>План мероприятий по локализации и ликвидации последствий а</w:t>
      </w:r>
      <w:r w:rsidR="00644EC6">
        <w:t>варий на объектах газоснабжения.</w:t>
      </w:r>
    </w:p>
    <w:p w:rsidR="00644EC6" w:rsidRDefault="00644EC6" w:rsidP="00644EC6">
      <w:pPr>
        <w:pStyle w:val="formattext0"/>
        <w:spacing w:before="0" w:beforeAutospacing="0" w:after="0" w:afterAutospacing="0"/>
        <w:ind w:firstLine="709"/>
        <w:jc w:val="both"/>
      </w:pPr>
      <w:r>
        <w:t xml:space="preserve">Планы мероприятий разрабатываются в соответствии с требованиями Положения о разработке планов мероприятий по локализации и ликвидации последствий аварий на опасных производственных объектах, утв. постановлением Правительства РФ от 26.08.2013 N 730. </w:t>
      </w:r>
    </w:p>
    <w:p w:rsidR="00F9263A" w:rsidRPr="00F9263A" w:rsidRDefault="00644EC6" w:rsidP="00644EC6">
      <w:pPr>
        <w:pStyle w:val="formattext0"/>
        <w:spacing w:before="0" w:beforeAutospacing="0" w:after="0" w:afterAutospacing="0"/>
        <w:ind w:firstLine="709"/>
        <w:jc w:val="both"/>
      </w:pPr>
      <w:r>
        <w:lastRenderedPageBreak/>
        <w:t xml:space="preserve">Рекомендации по разработке планов локализации и ликвидации аварий на взрывопожароопасных и химически опасных производственных объектах, утверждены приказом </w:t>
      </w:r>
      <w:proofErr w:type="spellStart"/>
      <w:r>
        <w:t>Ростехнадзора</w:t>
      </w:r>
      <w:proofErr w:type="spellEnd"/>
      <w:r>
        <w:t xml:space="preserve"> от 26.12.2012 N 781.</w:t>
      </w:r>
    </w:p>
    <w:tbl>
      <w:tblPr>
        <w:tblStyle w:val="af1"/>
        <w:tblW w:w="5000" w:type="pct"/>
        <w:tblLook w:val="04A0" w:firstRow="1" w:lastRow="0" w:firstColumn="1" w:lastColumn="0" w:noHBand="0" w:noVBand="1"/>
      </w:tblPr>
      <w:tblGrid>
        <w:gridCol w:w="516"/>
        <w:gridCol w:w="9940"/>
      </w:tblGrid>
      <w:tr w:rsidR="00644EC6" w:rsidRPr="00644EC6" w:rsidTr="00644EC6">
        <w:tc>
          <w:tcPr>
            <w:tcW w:w="0" w:type="auto"/>
            <w:gridSpan w:val="2"/>
            <w:hideMark/>
          </w:tcPr>
          <w:p w:rsidR="00F9263A" w:rsidRPr="00644EC6" w:rsidRDefault="00F9263A" w:rsidP="00F9263A">
            <w:pPr>
              <w:pStyle w:val="formattext0"/>
              <w:spacing w:before="0" w:beforeAutospacing="0" w:after="0" w:afterAutospacing="0"/>
              <w:jc w:val="center"/>
              <w:rPr>
                <w:b/>
              </w:rPr>
            </w:pPr>
            <w:r w:rsidRPr="00644EC6">
              <w:rPr>
                <w:b/>
                <w:bCs/>
              </w:rPr>
              <w:t xml:space="preserve">Требования к специальным разделам ПЛА согласно </w:t>
            </w:r>
            <w:hyperlink r:id="rId933" w:history="1">
              <w:r w:rsidRPr="00644EC6">
                <w:rPr>
                  <w:rStyle w:val="ae"/>
                  <w:b/>
                  <w:color w:val="auto"/>
                </w:rPr>
                <w:t xml:space="preserve">приказу </w:t>
              </w:r>
              <w:proofErr w:type="spellStart"/>
              <w:r w:rsidRPr="00644EC6">
                <w:rPr>
                  <w:rStyle w:val="ae"/>
                  <w:b/>
                  <w:color w:val="auto"/>
                </w:rPr>
                <w:t>Ростехнадзора</w:t>
              </w:r>
              <w:proofErr w:type="spellEnd"/>
              <w:r w:rsidRPr="00644EC6">
                <w:rPr>
                  <w:rStyle w:val="ae"/>
                  <w:b/>
                  <w:color w:val="auto"/>
                </w:rPr>
                <w:t xml:space="preserve"> от 12.03.2013 N 101</w:t>
              </w:r>
            </w:hyperlink>
          </w:p>
        </w:tc>
      </w:tr>
      <w:tr w:rsidR="00F9263A" w:rsidRPr="00F9263A" w:rsidTr="00644EC6">
        <w:tc>
          <w:tcPr>
            <w:tcW w:w="0" w:type="auto"/>
            <w:hideMark/>
          </w:tcPr>
          <w:p w:rsidR="00F9263A" w:rsidRPr="00F9263A" w:rsidRDefault="00F9263A" w:rsidP="00F9263A">
            <w:pPr>
              <w:pStyle w:val="formattext0"/>
              <w:spacing w:before="0" w:beforeAutospacing="0" w:after="0" w:afterAutospacing="0"/>
              <w:jc w:val="center"/>
            </w:pPr>
            <w:r w:rsidRPr="00F9263A">
              <w:t xml:space="preserve">1. </w:t>
            </w:r>
          </w:p>
        </w:tc>
        <w:tc>
          <w:tcPr>
            <w:tcW w:w="0" w:type="auto"/>
            <w:hideMark/>
          </w:tcPr>
          <w:p w:rsidR="00F9263A" w:rsidRPr="00F9263A" w:rsidRDefault="00F9263A" w:rsidP="00644EC6">
            <w:pPr>
              <w:pStyle w:val="formattext0"/>
              <w:spacing w:before="0" w:beforeAutospacing="0" w:after="0" w:afterAutospacing="0"/>
              <w:jc w:val="both"/>
            </w:pPr>
            <w:r w:rsidRPr="00F9263A">
              <w:t xml:space="preserve">Должен быть составлен на каждый ОПО или его взрывопожароопасный участок, цех или иное подразделение. </w:t>
            </w:r>
          </w:p>
        </w:tc>
      </w:tr>
      <w:tr w:rsidR="00F9263A" w:rsidRPr="00F9263A" w:rsidTr="00644EC6">
        <w:tc>
          <w:tcPr>
            <w:tcW w:w="0" w:type="auto"/>
            <w:hideMark/>
          </w:tcPr>
          <w:p w:rsidR="00F9263A" w:rsidRPr="00F9263A" w:rsidRDefault="00F9263A" w:rsidP="00F9263A">
            <w:pPr>
              <w:pStyle w:val="formattext0"/>
              <w:spacing w:before="0" w:beforeAutospacing="0" w:after="0" w:afterAutospacing="0"/>
              <w:jc w:val="center"/>
            </w:pPr>
            <w:r w:rsidRPr="00F9263A">
              <w:t xml:space="preserve">2. </w:t>
            </w:r>
          </w:p>
        </w:tc>
        <w:tc>
          <w:tcPr>
            <w:tcW w:w="0" w:type="auto"/>
            <w:hideMark/>
          </w:tcPr>
          <w:p w:rsidR="00F9263A" w:rsidRPr="00F9263A" w:rsidRDefault="00F9263A" w:rsidP="00644EC6">
            <w:pPr>
              <w:pStyle w:val="formattext0"/>
              <w:spacing w:before="0" w:beforeAutospacing="0" w:after="0" w:afterAutospacing="0"/>
              <w:jc w:val="both"/>
            </w:pPr>
            <w:r w:rsidRPr="00F9263A">
              <w:t xml:space="preserve">В ПЛА должны предусматриваться положения, указанные в </w:t>
            </w:r>
            <w:hyperlink r:id="rId934" w:history="1">
              <w:r w:rsidRPr="00F9263A">
                <w:rPr>
                  <w:rStyle w:val="ae"/>
                </w:rPr>
                <w:t>п.2 приложения N 1 к приказу</w:t>
              </w:r>
            </w:hyperlink>
            <w:r w:rsidRPr="00F9263A">
              <w:t xml:space="preserve">. </w:t>
            </w:r>
          </w:p>
        </w:tc>
      </w:tr>
      <w:tr w:rsidR="00F9263A" w:rsidRPr="00F9263A" w:rsidTr="00644EC6">
        <w:tc>
          <w:tcPr>
            <w:tcW w:w="0" w:type="auto"/>
            <w:hideMark/>
          </w:tcPr>
          <w:p w:rsidR="00F9263A" w:rsidRPr="00F9263A" w:rsidRDefault="00F9263A" w:rsidP="00F9263A">
            <w:pPr>
              <w:pStyle w:val="formattext0"/>
              <w:spacing w:before="0" w:beforeAutospacing="0" w:after="0" w:afterAutospacing="0"/>
              <w:jc w:val="center"/>
            </w:pPr>
            <w:r w:rsidRPr="00F9263A">
              <w:t xml:space="preserve">3. </w:t>
            </w:r>
          </w:p>
        </w:tc>
        <w:tc>
          <w:tcPr>
            <w:tcW w:w="0" w:type="auto"/>
            <w:hideMark/>
          </w:tcPr>
          <w:p w:rsidR="00F9263A" w:rsidRPr="00F9263A" w:rsidRDefault="00F9263A" w:rsidP="00644EC6">
            <w:pPr>
              <w:pStyle w:val="formattext0"/>
              <w:spacing w:before="0" w:beforeAutospacing="0" w:after="0" w:afterAutospacing="0"/>
              <w:jc w:val="both"/>
            </w:pPr>
            <w:r w:rsidRPr="00F9263A">
              <w:t xml:space="preserve">ПЛА разрабатываются комиссией, состоящей из специалистов, назначенных приказом по предприятию. </w:t>
            </w:r>
          </w:p>
        </w:tc>
      </w:tr>
      <w:tr w:rsidR="00F9263A" w:rsidRPr="00F9263A" w:rsidTr="00644EC6">
        <w:tc>
          <w:tcPr>
            <w:tcW w:w="0" w:type="auto"/>
            <w:hideMark/>
          </w:tcPr>
          <w:p w:rsidR="00F9263A" w:rsidRPr="00F9263A" w:rsidRDefault="00F9263A" w:rsidP="00F9263A">
            <w:pPr>
              <w:pStyle w:val="formattext0"/>
              <w:spacing w:before="0" w:beforeAutospacing="0" w:after="0" w:afterAutospacing="0"/>
              <w:jc w:val="center"/>
            </w:pPr>
            <w:r w:rsidRPr="00F9263A">
              <w:t xml:space="preserve">4. </w:t>
            </w:r>
          </w:p>
        </w:tc>
        <w:tc>
          <w:tcPr>
            <w:tcW w:w="0" w:type="auto"/>
            <w:hideMark/>
          </w:tcPr>
          <w:p w:rsidR="00F9263A" w:rsidRPr="00F9263A" w:rsidRDefault="00F9263A" w:rsidP="00644EC6">
            <w:pPr>
              <w:pStyle w:val="formattext0"/>
              <w:spacing w:before="0" w:beforeAutospacing="0" w:after="0" w:afterAutospacing="0"/>
              <w:jc w:val="both"/>
            </w:pPr>
            <w:r w:rsidRPr="00F9263A">
              <w:t xml:space="preserve">ПЛА пересматриваются 1 раз в три года. При изменении технологии, условий работы, правил безопасности в ПЛА должны быть внесены соответствующие изменения и дополнения. </w:t>
            </w:r>
          </w:p>
        </w:tc>
      </w:tr>
      <w:tr w:rsidR="00F9263A" w:rsidRPr="00F9263A" w:rsidTr="00644EC6">
        <w:tc>
          <w:tcPr>
            <w:tcW w:w="0" w:type="auto"/>
            <w:hideMark/>
          </w:tcPr>
          <w:p w:rsidR="00F9263A" w:rsidRPr="00F9263A" w:rsidRDefault="00F9263A" w:rsidP="00F9263A">
            <w:pPr>
              <w:pStyle w:val="formattext0"/>
              <w:spacing w:before="0" w:beforeAutospacing="0" w:after="0" w:afterAutospacing="0"/>
              <w:jc w:val="center"/>
            </w:pPr>
            <w:r w:rsidRPr="00F9263A">
              <w:t xml:space="preserve">5. </w:t>
            </w:r>
          </w:p>
        </w:tc>
        <w:tc>
          <w:tcPr>
            <w:tcW w:w="0" w:type="auto"/>
            <w:hideMark/>
          </w:tcPr>
          <w:p w:rsidR="00F9263A" w:rsidRPr="00F9263A" w:rsidRDefault="00F9263A" w:rsidP="00644EC6">
            <w:pPr>
              <w:pStyle w:val="formattext0"/>
              <w:spacing w:before="0" w:beforeAutospacing="0" w:after="0" w:afterAutospacing="0"/>
              <w:jc w:val="both"/>
            </w:pPr>
            <w:r w:rsidRPr="00F9263A">
              <w:t xml:space="preserve">ПЛА в количестве пяти экземпляров утверждается техническим руководителем предприятия. </w:t>
            </w:r>
          </w:p>
        </w:tc>
      </w:tr>
      <w:tr w:rsidR="00F9263A" w:rsidRPr="00F9263A" w:rsidTr="00644EC6">
        <w:tc>
          <w:tcPr>
            <w:tcW w:w="0" w:type="auto"/>
            <w:hideMark/>
          </w:tcPr>
          <w:p w:rsidR="00F9263A" w:rsidRPr="00F9263A" w:rsidRDefault="00F9263A" w:rsidP="00F9263A">
            <w:pPr>
              <w:pStyle w:val="formattext0"/>
              <w:spacing w:before="0" w:beforeAutospacing="0" w:after="0" w:afterAutospacing="0"/>
              <w:jc w:val="center"/>
            </w:pPr>
            <w:r w:rsidRPr="00F9263A">
              <w:t xml:space="preserve">6. </w:t>
            </w:r>
          </w:p>
        </w:tc>
        <w:tc>
          <w:tcPr>
            <w:tcW w:w="0" w:type="auto"/>
            <w:hideMark/>
          </w:tcPr>
          <w:p w:rsidR="00F9263A" w:rsidRPr="00F9263A" w:rsidRDefault="00F9263A" w:rsidP="00644EC6">
            <w:pPr>
              <w:pStyle w:val="formattext0"/>
              <w:spacing w:before="0" w:beforeAutospacing="0" w:after="0" w:afterAutospacing="0"/>
              <w:jc w:val="both"/>
            </w:pPr>
            <w:r w:rsidRPr="00F9263A">
              <w:t xml:space="preserve">Содержание ПЛА см. в </w:t>
            </w:r>
            <w:hyperlink r:id="rId935" w:history="1">
              <w:r w:rsidRPr="00F9263A">
                <w:rPr>
                  <w:rStyle w:val="ae"/>
                </w:rPr>
                <w:t>п.5</w:t>
              </w:r>
            </w:hyperlink>
            <w:r w:rsidRPr="00F9263A">
              <w:t xml:space="preserve"> и </w:t>
            </w:r>
            <w:hyperlink r:id="rId936" w:history="1">
              <w:r w:rsidRPr="00F9263A">
                <w:rPr>
                  <w:rStyle w:val="ae"/>
                </w:rPr>
                <w:t>п.6</w:t>
              </w:r>
            </w:hyperlink>
            <w:r w:rsidRPr="00F9263A">
              <w:t xml:space="preserve"> приложения N 1 к приказу. </w:t>
            </w:r>
          </w:p>
        </w:tc>
      </w:tr>
      <w:tr w:rsidR="00F9263A" w:rsidRPr="00F9263A" w:rsidTr="00644EC6">
        <w:tc>
          <w:tcPr>
            <w:tcW w:w="0" w:type="auto"/>
            <w:hideMark/>
          </w:tcPr>
          <w:p w:rsidR="00F9263A" w:rsidRPr="00F9263A" w:rsidRDefault="00F9263A" w:rsidP="00F9263A">
            <w:pPr>
              <w:pStyle w:val="formattext0"/>
              <w:spacing w:before="0" w:beforeAutospacing="0" w:after="0" w:afterAutospacing="0"/>
              <w:jc w:val="center"/>
            </w:pPr>
            <w:r w:rsidRPr="00F9263A">
              <w:t xml:space="preserve">7. </w:t>
            </w:r>
          </w:p>
        </w:tc>
        <w:tc>
          <w:tcPr>
            <w:tcW w:w="0" w:type="auto"/>
            <w:hideMark/>
          </w:tcPr>
          <w:p w:rsidR="00F9263A" w:rsidRPr="00F9263A" w:rsidRDefault="00F9263A" w:rsidP="00644EC6">
            <w:pPr>
              <w:pStyle w:val="formattext0"/>
              <w:spacing w:before="0" w:beforeAutospacing="0" w:after="0" w:afterAutospacing="0"/>
              <w:jc w:val="both"/>
            </w:pPr>
            <w:r w:rsidRPr="00F9263A">
              <w:t xml:space="preserve">Ознакомление с ПЛА производственно-технического персонала должно быть оформлено документально в журнале регистрации инструктажей на рабочем месте под роспись. </w:t>
            </w:r>
          </w:p>
        </w:tc>
      </w:tr>
      <w:tr w:rsidR="00F9263A" w:rsidRPr="00F9263A" w:rsidTr="00644EC6">
        <w:tc>
          <w:tcPr>
            <w:tcW w:w="0" w:type="auto"/>
            <w:hideMark/>
          </w:tcPr>
          <w:p w:rsidR="00F9263A" w:rsidRPr="00F9263A" w:rsidRDefault="00F9263A" w:rsidP="00F9263A">
            <w:pPr>
              <w:pStyle w:val="formattext0"/>
              <w:spacing w:before="0" w:beforeAutospacing="0" w:after="0" w:afterAutospacing="0"/>
              <w:jc w:val="center"/>
            </w:pPr>
            <w:r w:rsidRPr="00F9263A">
              <w:t xml:space="preserve">8. </w:t>
            </w:r>
          </w:p>
        </w:tc>
        <w:tc>
          <w:tcPr>
            <w:tcW w:w="0" w:type="auto"/>
            <w:hideMark/>
          </w:tcPr>
          <w:p w:rsidR="00F9263A" w:rsidRPr="00F9263A" w:rsidRDefault="00F9263A" w:rsidP="00644EC6">
            <w:pPr>
              <w:pStyle w:val="formattext0"/>
              <w:spacing w:before="0" w:beforeAutospacing="0" w:after="0" w:afterAutospacing="0"/>
              <w:jc w:val="both"/>
            </w:pPr>
            <w:r w:rsidRPr="00F9263A">
              <w:t xml:space="preserve">Полные экземпляры ПЛА должны находиться в диспетчерской предприятия, у </w:t>
            </w:r>
            <w:proofErr w:type="spellStart"/>
            <w:r w:rsidRPr="00F9263A">
              <w:t>газоспасателей</w:t>
            </w:r>
            <w:proofErr w:type="spellEnd"/>
            <w:r w:rsidRPr="00F9263A">
              <w:t xml:space="preserve"> и в службе промышленной безопасности предприятия, у руководителя структурного подразделения (цеха). Оперативная часть ПЛА должна быть вывешена на рабочем месте, определенном руководителем объекта (участка). </w:t>
            </w:r>
          </w:p>
        </w:tc>
      </w:tr>
      <w:tr w:rsidR="00F9263A" w:rsidRPr="00F9263A" w:rsidTr="00644EC6">
        <w:tc>
          <w:tcPr>
            <w:tcW w:w="0" w:type="auto"/>
            <w:hideMark/>
          </w:tcPr>
          <w:p w:rsidR="00F9263A" w:rsidRPr="00F9263A" w:rsidRDefault="00F9263A" w:rsidP="00F9263A">
            <w:pPr>
              <w:pStyle w:val="formattext0"/>
              <w:spacing w:before="0" w:beforeAutospacing="0" w:after="0" w:afterAutospacing="0"/>
              <w:jc w:val="center"/>
            </w:pPr>
            <w:r w:rsidRPr="00F9263A">
              <w:t xml:space="preserve">9. </w:t>
            </w:r>
          </w:p>
        </w:tc>
        <w:tc>
          <w:tcPr>
            <w:tcW w:w="0" w:type="auto"/>
            <w:hideMark/>
          </w:tcPr>
          <w:p w:rsidR="00F9263A" w:rsidRPr="00F9263A" w:rsidRDefault="00F9263A" w:rsidP="00644EC6">
            <w:pPr>
              <w:pStyle w:val="formattext0"/>
              <w:spacing w:before="0" w:beforeAutospacing="0" w:after="0" w:afterAutospacing="0"/>
              <w:jc w:val="both"/>
            </w:pPr>
            <w:r w:rsidRPr="00F9263A">
              <w:t xml:space="preserve">Ответственность за своевременное и правильное составление ПЛА и его соответствие действительному положению на производстве несут руководитель объекта и технический руководитель предприятия. </w:t>
            </w:r>
          </w:p>
        </w:tc>
      </w:tr>
      <w:tr w:rsidR="00F9263A" w:rsidRPr="00F9263A" w:rsidTr="00644EC6">
        <w:tc>
          <w:tcPr>
            <w:tcW w:w="0" w:type="auto"/>
            <w:hideMark/>
          </w:tcPr>
          <w:p w:rsidR="00F9263A" w:rsidRPr="00F9263A" w:rsidRDefault="00F9263A" w:rsidP="00F9263A">
            <w:pPr>
              <w:pStyle w:val="formattext0"/>
              <w:spacing w:before="0" w:beforeAutospacing="0" w:after="0" w:afterAutospacing="0"/>
              <w:jc w:val="center"/>
            </w:pPr>
            <w:r w:rsidRPr="00F9263A">
              <w:t xml:space="preserve">10. </w:t>
            </w:r>
          </w:p>
        </w:tc>
        <w:tc>
          <w:tcPr>
            <w:tcW w:w="0" w:type="auto"/>
            <w:hideMark/>
          </w:tcPr>
          <w:p w:rsidR="00F9263A" w:rsidRPr="00F9263A" w:rsidRDefault="00F9263A" w:rsidP="00644EC6">
            <w:pPr>
              <w:pStyle w:val="formattext0"/>
              <w:spacing w:before="0" w:beforeAutospacing="0" w:after="0" w:afterAutospacing="0"/>
              <w:jc w:val="both"/>
            </w:pPr>
            <w:r w:rsidRPr="00F9263A">
              <w:t xml:space="preserve">Периодичность проведения учебно-тренировочных занятий по выработке навыков выполнения мероприятий ПЛА, определяется организацией с учетом конкретных условий, но не реже одного раза в год </w:t>
            </w:r>
          </w:p>
        </w:tc>
      </w:tr>
    </w:tbl>
    <w:p w:rsidR="00644EC6" w:rsidRDefault="00644EC6" w:rsidP="00F9263A">
      <w:pPr>
        <w:pStyle w:val="headertext0"/>
        <w:spacing w:before="0" w:beforeAutospacing="0" w:after="0" w:afterAutospacing="0"/>
      </w:pPr>
    </w:p>
    <w:p w:rsidR="00F9263A" w:rsidRPr="00644EC6" w:rsidRDefault="00F9263A" w:rsidP="00644EC6">
      <w:pPr>
        <w:pStyle w:val="headertext0"/>
        <w:spacing w:before="0" w:beforeAutospacing="0" w:after="0" w:afterAutospacing="0"/>
        <w:jc w:val="center"/>
        <w:rPr>
          <w:b/>
        </w:rPr>
      </w:pPr>
      <w:r w:rsidRPr="00644EC6">
        <w:rPr>
          <w:b/>
        </w:rPr>
        <w:t>Сроки локализации и ликвидации последствий аварий на объектах газоснабжения</w:t>
      </w:r>
    </w:p>
    <w:p w:rsidR="00F9263A" w:rsidRPr="00F9263A" w:rsidRDefault="00F9263A" w:rsidP="00644EC6">
      <w:pPr>
        <w:pStyle w:val="topleveltext"/>
        <w:spacing w:before="0" w:beforeAutospacing="0" w:after="0" w:afterAutospacing="0"/>
        <w:jc w:val="center"/>
      </w:pPr>
      <w:r w:rsidRPr="00F9263A">
        <w:rPr>
          <w:noProof/>
        </w:rPr>
        <w:drawing>
          <wp:inline distT="0" distB="0" distL="0" distR="0">
            <wp:extent cx="4438650" cy="3722962"/>
            <wp:effectExtent l="0" t="0" r="0" b="0"/>
            <wp:docPr id="264" name="Рисунок 264" descr="C:\Users\EKATER~1.HUD\AppData\Local\Temp\KClipboardExport\6an4otl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C:\Users\EKATER~1.HUD\AppData\Local\Temp\KClipboardExport\6an4otl7.gif"/>
                    <pic:cNvPicPr>
                      <a:picLocks noChangeAspect="1" noChangeArrowheads="1"/>
                    </pic:cNvPicPr>
                  </pic:nvPicPr>
                  <pic:blipFill>
                    <a:blip r:embed="rId937">
                      <a:extLst>
                        <a:ext uri="{28A0092B-C50C-407E-A947-70E740481C1C}">
                          <a14:useLocalDpi xmlns:a14="http://schemas.microsoft.com/office/drawing/2010/main" val="0"/>
                        </a:ext>
                      </a:extLst>
                    </a:blip>
                    <a:srcRect/>
                    <a:stretch>
                      <a:fillRect/>
                    </a:stretch>
                  </pic:blipFill>
                  <pic:spPr bwMode="auto">
                    <a:xfrm>
                      <a:off x="0" y="0"/>
                      <a:ext cx="4440576" cy="3724578"/>
                    </a:xfrm>
                    <a:prstGeom prst="rect">
                      <a:avLst/>
                    </a:prstGeom>
                    <a:noFill/>
                    <a:ln>
                      <a:noFill/>
                    </a:ln>
                  </pic:spPr>
                </pic:pic>
              </a:graphicData>
            </a:graphic>
          </wp:inline>
        </w:drawing>
      </w:r>
    </w:p>
    <w:p w:rsidR="00F9263A" w:rsidRPr="00644EC6" w:rsidRDefault="00F9263A" w:rsidP="00644EC6">
      <w:pPr>
        <w:pStyle w:val="headertext0"/>
        <w:spacing w:before="0" w:beforeAutospacing="0" w:after="0" w:afterAutospacing="0"/>
        <w:jc w:val="center"/>
        <w:rPr>
          <w:b/>
        </w:rPr>
      </w:pPr>
      <w:r w:rsidRPr="00644EC6">
        <w:rPr>
          <w:b/>
        </w:rPr>
        <w:lastRenderedPageBreak/>
        <w:t xml:space="preserve">Техническое расследование и учет аварий и инцидентов на объектах Единой и региональных систем газоснабжения (согласно </w:t>
      </w:r>
      <w:hyperlink r:id="rId938" w:history="1">
        <w:r w:rsidRPr="00644EC6">
          <w:rPr>
            <w:rStyle w:val="ae"/>
            <w:b/>
            <w:color w:val="auto"/>
          </w:rPr>
          <w:t>ГОСТ Р от 22.08.2014 N 56091-2014</w:t>
        </w:r>
      </w:hyperlink>
      <w:r w:rsidRPr="00644EC6">
        <w:rPr>
          <w:b/>
        </w:rPr>
        <w:t>)</w:t>
      </w:r>
    </w:p>
    <w:tbl>
      <w:tblPr>
        <w:tblStyle w:val="af1"/>
        <w:tblW w:w="5000" w:type="pct"/>
        <w:tblLook w:val="04A0" w:firstRow="1" w:lastRow="0" w:firstColumn="1" w:lastColumn="0" w:noHBand="0" w:noVBand="1"/>
      </w:tblPr>
      <w:tblGrid>
        <w:gridCol w:w="4059"/>
        <w:gridCol w:w="518"/>
        <w:gridCol w:w="5879"/>
      </w:tblGrid>
      <w:tr w:rsidR="00F9263A" w:rsidRPr="00F9263A" w:rsidTr="00644EC6">
        <w:tc>
          <w:tcPr>
            <w:tcW w:w="0" w:type="auto"/>
            <w:hideMark/>
          </w:tcPr>
          <w:p w:rsidR="00F9263A" w:rsidRPr="00644EC6" w:rsidRDefault="00F9263A" w:rsidP="00644EC6">
            <w:pPr>
              <w:pStyle w:val="formattext0"/>
              <w:spacing w:before="0" w:beforeAutospacing="0" w:after="0" w:afterAutospacing="0"/>
              <w:jc w:val="both"/>
            </w:pPr>
            <w:r w:rsidRPr="00644EC6">
              <w:rPr>
                <w:b/>
                <w:bCs/>
              </w:rPr>
              <w:t>Первичная идентификация происшествий</w:t>
            </w:r>
            <w:r w:rsidRPr="00644EC6">
              <w:t xml:space="preserve"> </w:t>
            </w:r>
          </w:p>
        </w:tc>
        <w:tc>
          <w:tcPr>
            <w:tcW w:w="0" w:type="auto"/>
            <w:hideMark/>
          </w:tcPr>
          <w:p w:rsidR="00F9263A" w:rsidRPr="00644EC6" w:rsidRDefault="00F9263A" w:rsidP="00644EC6">
            <w:pPr>
              <w:pStyle w:val="formattext0"/>
              <w:spacing w:before="0" w:beforeAutospacing="0" w:after="0" w:afterAutospacing="0"/>
              <w:jc w:val="both"/>
            </w:pPr>
          </w:p>
        </w:tc>
        <w:tc>
          <w:tcPr>
            <w:tcW w:w="0" w:type="auto"/>
            <w:hideMark/>
          </w:tcPr>
          <w:p w:rsidR="00F9263A" w:rsidRPr="00644EC6" w:rsidRDefault="00F9263A" w:rsidP="00644EC6">
            <w:pPr>
              <w:pStyle w:val="formattext0"/>
              <w:spacing w:before="0" w:beforeAutospacing="0" w:after="0" w:afterAutospacing="0"/>
              <w:jc w:val="both"/>
            </w:pPr>
            <w:r w:rsidRPr="00644EC6">
              <w:t xml:space="preserve">Характер происшествия подтверждается (или уточняется) комиссией по расследованию его причин </w:t>
            </w:r>
          </w:p>
        </w:tc>
      </w:tr>
      <w:tr w:rsidR="00F9263A" w:rsidRPr="00F9263A" w:rsidTr="00644EC6">
        <w:tc>
          <w:tcPr>
            <w:tcW w:w="0" w:type="auto"/>
            <w:hideMark/>
          </w:tcPr>
          <w:p w:rsidR="00F9263A" w:rsidRPr="00644EC6" w:rsidRDefault="009A2A38" w:rsidP="00644EC6">
            <w:pPr>
              <w:pStyle w:val="formattext0"/>
              <w:spacing w:before="0" w:beforeAutospacing="0" w:after="0" w:afterAutospacing="0"/>
              <w:jc w:val="both"/>
            </w:pPr>
            <w:hyperlink r:id="rId939" w:history="1">
              <w:r w:rsidR="00F9263A" w:rsidRPr="00644EC6">
                <w:rPr>
                  <w:rStyle w:val="ae"/>
                  <w:color w:val="auto"/>
                </w:rPr>
                <w:t>Оперативное сообщение</w:t>
              </w:r>
            </w:hyperlink>
            <w:r w:rsidR="00F9263A" w:rsidRPr="00644EC6">
              <w:t xml:space="preserve"> от эксплуатирующей организации </w:t>
            </w:r>
          </w:p>
          <w:p w:rsidR="00F9263A" w:rsidRPr="00644EC6" w:rsidRDefault="00F9263A" w:rsidP="00644EC6">
            <w:pPr>
              <w:pStyle w:val="formattext0"/>
              <w:spacing w:before="0" w:beforeAutospacing="0" w:after="0" w:afterAutospacing="0"/>
              <w:jc w:val="both"/>
            </w:pPr>
            <w:r w:rsidRPr="00644EC6">
              <w:rPr>
                <w:noProof/>
              </w:rPr>
              <w:drawing>
                <wp:inline distT="0" distB="0" distL="0" distR="0">
                  <wp:extent cx="158115" cy="226060"/>
                  <wp:effectExtent l="0" t="0" r="0" b="2540"/>
                  <wp:docPr id="262" name="Рисунок 262" descr="C:\Users\EKATER~1.HUD\AppData\Local\Temp\KClipboardExport\uszved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01900050000" descr="C:\Users\EKATER~1.HUD\AppData\Local\Temp\KClipboardExport\uszvedsp.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8115" cy="226060"/>
                          </a:xfrm>
                          <a:prstGeom prst="rect">
                            <a:avLst/>
                          </a:prstGeom>
                          <a:noFill/>
                          <a:ln>
                            <a:noFill/>
                          </a:ln>
                        </pic:spPr>
                      </pic:pic>
                    </a:graphicData>
                  </a:graphic>
                </wp:inline>
              </w:drawing>
            </w:r>
          </w:p>
        </w:tc>
        <w:tc>
          <w:tcPr>
            <w:tcW w:w="0" w:type="auto"/>
            <w:hideMark/>
          </w:tcPr>
          <w:p w:rsidR="00F9263A" w:rsidRPr="00644EC6" w:rsidRDefault="00F9263A" w:rsidP="00644EC6">
            <w:pPr>
              <w:jc w:val="both"/>
              <w:rPr>
                <w:rFonts w:ascii="Times New Roman" w:hAnsi="Times New Roman" w:cs="Times New Roman"/>
              </w:rPr>
            </w:pPr>
          </w:p>
        </w:tc>
        <w:tc>
          <w:tcPr>
            <w:tcW w:w="0" w:type="auto"/>
            <w:hideMark/>
          </w:tcPr>
          <w:p w:rsidR="00F9263A" w:rsidRPr="00644EC6" w:rsidRDefault="00F9263A" w:rsidP="00644EC6">
            <w:pPr>
              <w:pStyle w:val="ad"/>
              <w:spacing w:before="0" w:after="0"/>
              <w:jc w:val="both"/>
            </w:pPr>
            <w:r w:rsidRPr="00644EC6">
              <w:rPr>
                <w:noProof/>
              </w:rPr>
              <w:drawing>
                <wp:inline distT="0" distB="0" distL="0" distR="0">
                  <wp:extent cx="158115" cy="462915"/>
                  <wp:effectExtent l="0" t="0" r="0" b="0"/>
                  <wp:docPr id="261" name="Рисунок 261" descr="C:\Users\EKATER~1.HUD\AppData\Local\Temp\KClipboardExport\5yy0ms2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0190007" descr="C:\Users\EKATER~1.HUD\AppData\Local\Temp\KClipboardExport\5yy0ms2j.png"/>
                          <pic:cNvPicPr>
                            <a:picLocks noChangeAspect="1" noChangeArrowheads="1"/>
                          </pic:cNvPicPr>
                        </pic:nvPicPr>
                        <pic:blipFill>
                          <a:blip r:embed="rId940">
                            <a:extLst>
                              <a:ext uri="{28A0092B-C50C-407E-A947-70E740481C1C}">
                                <a14:useLocalDpi xmlns:a14="http://schemas.microsoft.com/office/drawing/2010/main" val="0"/>
                              </a:ext>
                            </a:extLst>
                          </a:blip>
                          <a:srcRect/>
                          <a:stretch>
                            <a:fillRect/>
                          </a:stretch>
                        </pic:blipFill>
                        <pic:spPr bwMode="auto">
                          <a:xfrm>
                            <a:off x="0" y="0"/>
                            <a:ext cx="158115" cy="462915"/>
                          </a:xfrm>
                          <a:prstGeom prst="rect">
                            <a:avLst/>
                          </a:prstGeom>
                          <a:noFill/>
                          <a:ln>
                            <a:noFill/>
                          </a:ln>
                        </pic:spPr>
                      </pic:pic>
                    </a:graphicData>
                  </a:graphic>
                </wp:inline>
              </w:drawing>
            </w:r>
          </w:p>
        </w:tc>
      </w:tr>
      <w:tr w:rsidR="00F9263A" w:rsidRPr="00F9263A" w:rsidTr="00644EC6">
        <w:tc>
          <w:tcPr>
            <w:tcW w:w="0" w:type="auto"/>
            <w:hideMark/>
          </w:tcPr>
          <w:p w:rsidR="00F9263A" w:rsidRPr="00644EC6" w:rsidRDefault="00F9263A" w:rsidP="00644EC6">
            <w:pPr>
              <w:pStyle w:val="formattext0"/>
              <w:spacing w:before="0" w:beforeAutospacing="0" w:after="0" w:afterAutospacing="0"/>
              <w:jc w:val="both"/>
            </w:pPr>
            <w:r w:rsidRPr="00644EC6">
              <w:t xml:space="preserve">Направляется в территориальный орган </w:t>
            </w:r>
            <w:proofErr w:type="spellStart"/>
            <w:r w:rsidRPr="00644EC6">
              <w:t>Ростехнадзора</w:t>
            </w:r>
            <w:proofErr w:type="spellEnd"/>
            <w:r w:rsidRPr="00644EC6">
              <w:t xml:space="preserve"> </w:t>
            </w:r>
          </w:p>
        </w:tc>
        <w:tc>
          <w:tcPr>
            <w:tcW w:w="0" w:type="auto"/>
            <w:hideMark/>
          </w:tcPr>
          <w:p w:rsidR="00F9263A" w:rsidRPr="00644EC6" w:rsidRDefault="00F9263A" w:rsidP="00644EC6">
            <w:pPr>
              <w:pStyle w:val="ad"/>
              <w:spacing w:before="0" w:after="0"/>
              <w:jc w:val="both"/>
            </w:pPr>
            <w:r w:rsidRPr="00644EC6">
              <w:rPr>
                <w:noProof/>
              </w:rPr>
              <w:drawing>
                <wp:inline distT="0" distB="0" distL="0" distR="0">
                  <wp:extent cx="191770" cy="146685"/>
                  <wp:effectExtent l="0" t="0" r="0" b="5715"/>
                  <wp:docPr id="260" name="Рисунок 260" descr="C:\Users\EKATER~1.HUD\AppData\Local\Temp\KClipboardExport\w77x0h7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0190009" descr="C:\Users\EKATER~1.HUD\AppData\Local\Temp\KClipboardExport\w77x0h7j.png"/>
                          <pic:cNvPicPr>
                            <a:picLocks noChangeAspect="1" noChangeArrowheads="1"/>
                          </pic:cNvPicPr>
                        </pic:nvPicPr>
                        <pic:blipFill>
                          <a:blip r:embed="rId941">
                            <a:extLst>
                              <a:ext uri="{28A0092B-C50C-407E-A947-70E740481C1C}">
                                <a14:useLocalDpi xmlns:a14="http://schemas.microsoft.com/office/drawing/2010/main" val="0"/>
                              </a:ext>
                            </a:extLst>
                          </a:blip>
                          <a:srcRect/>
                          <a:stretch>
                            <a:fillRect/>
                          </a:stretch>
                        </pic:blipFill>
                        <pic:spPr bwMode="auto">
                          <a:xfrm>
                            <a:off x="0" y="0"/>
                            <a:ext cx="191770" cy="146685"/>
                          </a:xfrm>
                          <a:prstGeom prst="rect">
                            <a:avLst/>
                          </a:prstGeom>
                          <a:noFill/>
                          <a:ln>
                            <a:noFill/>
                          </a:ln>
                        </pic:spPr>
                      </pic:pic>
                    </a:graphicData>
                  </a:graphic>
                </wp:inline>
              </w:drawing>
            </w:r>
          </w:p>
        </w:tc>
        <w:tc>
          <w:tcPr>
            <w:tcW w:w="0" w:type="auto"/>
            <w:hideMark/>
          </w:tcPr>
          <w:p w:rsidR="00F9263A" w:rsidRPr="00644EC6" w:rsidRDefault="00F9263A" w:rsidP="00644EC6">
            <w:pPr>
              <w:pStyle w:val="formattext0"/>
              <w:spacing w:before="0" w:beforeAutospacing="0" w:after="0" w:afterAutospacing="0"/>
              <w:jc w:val="both"/>
            </w:pPr>
            <w:r w:rsidRPr="00644EC6">
              <w:t xml:space="preserve">Принимает решение о характере происшествия как аварии или инцидента </w:t>
            </w:r>
          </w:p>
        </w:tc>
      </w:tr>
    </w:tbl>
    <w:p w:rsidR="00644EC6" w:rsidRDefault="00644EC6" w:rsidP="00F9263A">
      <w:pPr>
        <w:pStyle w:val="formattext0"/>
        <w:spacing w:before="0" w:beforeAutospacing="0" w:after="0" w:afterAutospacing="0"/>
        <w:ind w:firstLine="480"/>
        <w:rPr>
          <w:b/>
          <w:bCs/>
        </w:rPr>
      </w:pPr>
    </w:p>
    <w:p w:rsidR="00F9263A" w:rsidRPr="00644EC6" w:rsidRDefault="00F9263A" w:rsidP="00644EC6">
      <w:pPr>
        <w:pStyle w:val="formattext0"/>
        <w:spacing w:before="0" w:beforeAutospacing="0" w:after="0" w:afterAutospacing="0"/>
        <w:ind w:firstLine="709"/>
        <w:jc w:val="both"/>
      </w:pPr>
      <w:r w:rsidRPr="00644EC6">
        <w:rPr>
          <w:b/>
          <w:bCs/>
        </w:rPr>
        <w:t>Порядок прохождения информации об аварии или инциденте:</w:t>
      </w:r>
    </w:p>
    <w:p w:rsidR="00F9263A" w:rsidRPr="00644EC6" w:rsidRDefault="00F9263A" w:rsidP="00644EC6">
      <w:pPr>
        <w:pStyle w:val="formattext0"/>
        <w:spacing w:before="0" w:beforeAutospacing="0" w:after="0" w:afterAutospacing="0"/>
        <w:ind w:firstLine="709"/>
        <w:jc w:val="both"/>
      </w:pPr>
      <w:r w:rsidRPr="00644EC6">
        <w:t xml:space="preserve">1. Любую информацию диспетчер фиксирует в оперативном журнале, извещает необходимых лиц и органы, указанные в </w:t>
      </w:r>
      <w:hyperlink r:id="rId942" w:history="1">
        <w:r w:rsidRPr="00644EC6">
          <w:rPr>
            <w:rStyle w:val="ae"/>
            <w:color w:val="auto"/>
          </w:rPr>
          <w:t>п.4.2.2</w:t>
        </w:r>
      </w:hyperlink>
      <w:r w:rsidRPr="00644EC6">
        <w:t xml:space="preserve"> и </w:t>
      </w:r>
      <w:hyperlink r:id="rId943" w:history="1">
        <w:r w:rsidRPr="00644EC6">
          <w:rPr>
            <w:rStyle w:val="ae"/>
            <w:color w:val="auto"/>
          </w:rPr>
          <w:t>п.4.2.3</w:t>
        </w:r>
      </w:hyperlink>
      <w:r w:rsidRPr="00644EC6">
        <w:t xml:space="preserve"> ГОСТа;</w:t>
      </w:r>
    </w:p>
    <w:p w:rsidR="00F9263A" w:rsidRPr="00644EC6" w:rsidRDefault="00F9263A" w:rsidP="00644EC6">
      <w:pPr>
        <w:pStyle w:val="formattext0"/>
        <w:spacing w:before="0" w:beforeAutospacing="0" w:after="0" w:afterAutospacing="0"/>
        <w:ind w:firstLine="709"/>
        <w:jc w:val="both"/>
      </w:pPr>
      <w:r w:rsidRPr="00644EC6">
        <w:t xml:space="preserve">2.  Руководитель организации, эксплуатирующей объект, на котором произошла авария или инцидент, либо лицо, его замещающее </w:t>
      </w:r>
      <w:r w:rsidRPr="00644EC6">
        <w:rPr>
          <w:b/>
          <w:bCs/>
        </w:rPr>
        <w:t>в течение 24 часов</w:t>
      </w:r>
      <w:r w:rsidRPr="00644EC6">
        <w:t xml:space="preserve"> с момента фиксации факта аварии, инцидента в оперативном журнале диспетчера (сменного инженера, старшего смены) производственного подразделения (филиала) должен передать</w:t>
      </w:r>
      <w:hyperlink r:id="rId944" w:history="1">
        <w:r w:rsidRPr="00644EC6">
          <w:rPr>
            <w:rStyle w:val="ae"/>
            <w:color w:val="auto"/>
          </w:rPr>
          <w:t xml:space="preserve"> оперативное сообщение</w:t>
        </w:r>
      </w:hyperlink>
      <w:r w:rsidRPr="00644EC6">
        <w:t xml:space="preserve"> об аварии, инциденте в органы, указанные в </w:t>
      </w:r>
      <w:hyperlink r:id="rId945" w:history="1">
        <w:r w:rsidRPr="00644EC6">
          <w:rPr>
            <w:rStyle w:val="ae"/>
            <w:color w:val="auto"/>
          </w:rPr>
          <w:t>п.4.2.9 ГОСТа</w:t>
        </w:r>
      </w:hyperlink>
      <w:r w:rsidRPr="00644EC6">
        <w:t xml:space="preserve">; </w:t>
      </w:r>
    </w:p>
    <w:p w:rsidR="00F9263A" w:rsidRPr="00644EC6" w:rsidRDefault="00F9263A" w:rsidP="00644EC6">
      <w:pPr>
        <w:pStyle w:val="formattext0"/>
        <w:spacing w:before="0" w:beforeAutospacing="0" w:after="0" w:afterAutospacing="0"/>
        <w:ind w:firstLine="709"/>
        <w:jc w:val="both"/>
      </w:pPr>
      <w:r w:rsidRPr="00644EC6">
        <w:t xml:space="preserve">3. Эксплуатирующей организации, на объекте которой возникла авария, в возможно короткий срок, но </w:t>
      </w:r>
      <w:r w:rsidRPr="00644EC6">
        <w:rPr>
          <w:b/>
          <w:bCs/>
        </w:rPr>
        <w:t>не позднее 30 дней после даты обнаружения аварии</w:t>
      </w:r>
      <w:r w:rsidRPr="00644EC6">
        <w:t xml:space="preserve">, необходимо направить письмом информацию о результатах расследования аварии в территориальный орган </w:t>
      </w:r>
      <w:proofErr w:type="spellStart"/>
      <w:r w:rsidRPr="00644EC6">
        <w:t>Ростехнадзора</w:t>
      </w:r>
      <w:proofErr w:type="spellEnd"/>
      <w:r w:rsidRPr="00644EC6">
        <w:t xml:space="preserve"> и</w:t>
      </w:r>
      <w:r w:rsidR="00644EC6" w:rsidRPr="00644EC6">
        <w:t xml:space="preserve"> орган местного самоуправления.</w:t>
      </w:r>
    </w:p>
    <w:p w:rsidR="00F9263A" w:rsidRPr="00F9263A" w:rsidRDefault="00F9263A" w:rsidP="00644EC6">
      <w:pPr>
        <w:pStyle w:val="formattext0"/>
        <w:spacing w:before="0" w:beforeAutospacing="0" w:after="0" w:afterAutospacing="0"/>
        <w:ind w:firstLine="480"/>
        <w:jc w:val="center"/>
      </w:pPr>
      <w:r w:rsidRPr="00F9263A">
        <w:rPr>
          <w:b/>
          <w:bCs/>
        </w:rPr>
        <w:t>Порядок назначения комиссий по расследованию аварий, их состав, сроки расследования аварий</w:t>
      </w:r>
    </w:p>
    <w:tbl>
      <w:tblPr>
        <w:tblStyle w:val="af1"/>
        <w:tblW w:w="5000" w:type="pct"/>
        <w:tblLook w:val="04A0" w:firstRow="1" w:lastRow="0" w:firstColumn="1" w:lastColumn="0" w:noHBand="0" w:noVBand="1"/>
      </w:tblPr>
      <w:tblGrid>
        <w:gridCol w:w="2645"/>
        <w:gridCol w:w="7811"/>
      </w:tblGrid>
      <w:tr w:rsidR="00F9263A" w:rsidRPr="00F9263A" w:rsidTr="00644EC6">
        <w:tc>
          <w:tcPr>
            <w:tcW w:w="0" w:type="auto"/>
            <w:hideMark/>
          </w:tcPr>
          <w:p w:rsidR="00F9263A" w:rsidRPr="00644EC6" w:rsidRDefault="00F9263A" w:rsidP="00644EC6">
            <w:pPr>
              <w:pStyle w:val="formattext0"/>
              <w:spacing w:before="0" w:beforeAutospacing="0" w:after="0" w:afterAutospacing="0"/>
              <w:jc w:val="both"/>
            </w:pPr>
            <w:r w:rsidRPr="00644EC6">
              <w:rPr>
                <w:b/>
                <w:bCs/>
              </w:rPr>
              <w:t>Создание комиссии</w:t>
            </w:r>
            <w:r w:rsidRPr="00644EC6">
              <w:t xml:space="preserve"> </w:t>
            </w:r>
          </w:p>
        </w:tc>
        <w:tc>
          <w:tcPr>
            <w:tcW w:w="0" w:type="auto"/>
            <w:hideMark/>
          </w:tcPr>
          <w:p w:rsidR="00F9263A" w:rsidRPr="00644EC6" w:rsidRDefault="00F9263A" w:rsidP="00644EC6">
            <w:pPr>
              <w:pStyle w:val="formattext0"/>
              <w:spacing w:before="0" w:beforeAutospacing="0" w:after="0" w:afterAutospacing="0"/>
              <w:jc w:val="both"/>
            </w:pPr>
            <w:r w:rsidRPr="00644EC6">
              <w:t xml:space="preserve">Образуются приказом </w:t>
            </w:r>
            <w:proofErr w:type="spellStart"/>
            <w:r w:rsidRPr="00644EC6">
              <w:t>Ростехнадзора</w:t>
            </w:r>
            <w:proofErr w:type="spellEnd"/>
            <w:r w:rsidRPr="00644EC6">
              <w:t xml:space="preserve"> в срок не позднее 24 часов после получения </w:t>
            </w:r>
            <w:hyperlink r:id="rId946" w:history="1">
              <w:r w:rsidRPr="00644EC6">
                <w:rPr>
                  <w:rStyle w:val="ae"/>
                  <w:color w:val="auto"/>
                </w:rPr>
                <w:t>оперативного сообщения</w:t>
              </w:r>
            </w:hyperlink>
            <w:r w:rsidR="00644EC6" w:rsidRPr="00644EC6">
              <w:t xml:space="preserve"> </w:t>
            </w:r>
            <w:r w:rsidRPr="00644EC6">
              <w:t>об аварии.</w:t>
            </w:r>
          </w:p>
        </w:tc>
      </w:tr>
      <w:tr w:rsidR="00F9263A" w:rsidRPr="00F9263A" w:rsidTr="00644EC6">
        <w:tc>
          <w:tcPr>
            <w:tcW w:w="0" w:type="auto"/>
            <w:hideMark/>
          </w:tcPr>
          <w:p w:rsidR="00F9263A" w:rsidRPr="00644EC6" w:rsidRDefault="00F9263A" w:rsidP="00644EC6">
            <w:pPr>
              <w:pStyle w:val="formattext0"/>
              <w:spacing w:before="0" w:beforeAutospacing="0" w:after="0" w:afterAutospacing="0"/>
              <w:jc w:val="both"/>
            </w:pPr>
            <w:r w:rsidRPr="00644EC6">
              <w:rPr>
                <w:b/>
                <w:bCs/>
              </w:rPr>
              <w:t>Состав комиссии</w:t>
            </w:r>
            <w:r w:rsidRPr="00644EC6">
              <w:t xml:space="preserve"> </w:t>
            </w:r>
          </w:p>
        </w:tc>
        <w:tc>
          <w:tcPr>
            <w:tcW w:w="0" w:type="auto"/>
            <w:hideMark/>
          </w:tcPr>
          <w:p w:rsidR="00F9263A" w:rsidRPr="00644EC6" w:rsidRDefault="00F9263A" w:rsidP="00644EC6">
            <w:pPr>
              <w:pStyle w:val="formattext0"/>
              <w:spacing w:before="0" w:beforeAutospacing="0" w:after="0" w:afterAutospacing="0"/>
              <w:jc w:val="both"/>
            </w:pPr>
            <w:r w:rsidRPr="00644EC6">
              <w:t xml:space="preserve">Возглавляется представителем </w:t>
            </w:r>
            <w:proofErr w:type="spellStart"/>
            <w:r w:rsidRPr="00644EC6">
              <w:t>Ростехнадзора</w:t>
            </w:r>
            <w:proofErr w:type="spellEnd"/>
            <w:r w:rsidRPr="00644EC6">
              <w:t xml:space="preserve"> или его территориального органа. </w:t>
            </w:r>
          </w:p>
          <w:p w:rsidR="00F9263A" w:rsidRPr="00644EC6" w:rsidRDefault="00F9263A" w:rsidP="00644EC6">
            <w:pPr>
              <w:pStyle w:val="formattext0"/>
              <w:spacing w:before="0" w:beforeAutospacing="0" w:after="0" w:afterAutospacing="0"/>
              <w:jc w:val="both"/>
            </w:pPr>
            <w:r w:rsidRPr="00644EC6">
              <w:t xml:space="preserve">В состав включаются представители указанных в </w:t>
            </w:r>
            <w:hyperlink r:id="rId947" w:history="1">
              <w:r w:rsidRPr="00644EC6">
                <w:rPr>
                  <w:rStyle w:val="ae"/>
                  <w:color w:val="auto"/>
                </w:rPr>
                <w:t>п.5.3 ГОСТа</w:t>
              </w:r>
            </w:hyperlink>
            <w:r w:rsidRPr="00644EC6">
              <w:t xml:space="preserve"> организаций. </w:t>
            </w:r>
          </w:p>
          <w:p w:rsidR="00F9263A" w:rsidRPr="00644EC6" w:rsidRDefault="00F9263A" w:rsidP="00644EC6">
            <w:pPr>
              <w:pStyle w:val="formattext0"/>
              <w:spacing w:before="0" w:beforeAutospacing="0" w:after="0" w:afterAutospacing="0"/>
              <w:jc w:val="both"/>
            </w:pPr>
            <w:r w:rsidRPr="00644EC6">
              <w:t>В состав комиссии должно входить нечетное число членов.</w:t>
            </w:r>
          </w:p>
        </w:tc>
      </w:tr>
      <w:tr w:rsidR="00F9263A" w:rsidRPr="00F9263A" w:rsidTr="00644EC6">
        <w:tc>
          <w:tcPr>
            <w:tcW w:w="0" w:type="auto"/>
            <w:hideMark/>
          </w:tcPr>
          <w:p w:rsidR="00F9263A" w:rsidRPr="00644EC6" w:rsidRDefault="00F9263A" w:rsidP="00644EC6">
            <w:pPr>
              <w:pStyle w:val="formattext0"/>
              <w:spacing w:before="0" w:beforeAutospacing="0" w:after="0" w:afterAutospacing="0"/>
              <w:jc w:val="both"/>
            </w:pPr>
            <w:r w:rsidRPr="00644EC6">
              <w:rPr>
                <w:b/>
                <w:bCs/>
              </w:rPr>
              <w:t>Срок технического расследования</w:t>
            </w:r>
            <w:r w:rsidRPr="00644EC6">
              <w:t xml:space="preserve"> </w:t>
            </w:r>
          </w:p>
        </w:tc>
        <w:tc>
          <w:tcPr>
            <w:tcW w:w="0" w:type="auto"/>
            <w:hideMark/>
          </w:tcPr>
          <w:p w:rsidR="00F9263A" w:rsidRPr="00644EC6" w:rsidRDefault="00F9263A" w:rsidP="00644EC6">
            <w:pPr>
              <w:pStyle w:val="formattext0"/>
              <w:spacing w:before="0" w:beforeAutospacing="0" w:after="0" w:afterAutospacing="0"/>
              <w:jc w:val="both"/>
            </w:pPr>
            <w:r w:rsidRPr="00644EC6">
              <w:t xml:space="preserve">Комиссия незамедлительно с даты подписания приказа приступает к работе и в течение 15 рабочих дней готовит </w:t>
            </w:r>
            <w:hyperlink r:id="rId948" w:history="1">
              <w:r w:rsidRPr="00644EC6">
                <w:rPr>
                  <w:rStyle w:val="ae"/>
                  <w:color w:val="auto"/>
                </w:rPr>
                <w:t>акт технического расследования аварии</w:t>
              </w:r>
            </w:hyperlink>
            <w:r w:rsidRPr="00644EC6">
              <w:t xml:space="preserve"> на ОПО и другие необходимые материалы. </w:t>
            </w:r>
          </w:p>
          <w:p w:rsidR="00F9263A" w:rsidRPr="00644EC6" w:rsidRDefault="00F9263A" w:rsidP="00644EC6">
            <w:pPr>
              <w:pStyle w:val="formattext0"/>
              <w:spacing w:before="0" w:beforeAutospacing="0" w:after="0" w:afterAutospacing="0"/>
              <w:jc w:val="both"/>
            </w:pPr>
            <w:r w:rsidRPr="00644EC6">
              <w:t>Срок может быть продлен, но не более чем на 15 рабочих дней.</w:t>
            </w:r>
          </w:p>
        </w:tc>
      </w:tr>
      <w:tr w:rsidR="00F9263A" w:rsidRPr="00F9263A" w:rsidTr="00644EC6">
        <w:tc>
          <w:tcPr>
            <w:tcW w:w="0" w:type="auto"/>
            <w:hideMark/>
          </w:tcPr>
          <w:p w:rsidR="00F9263A" w:rsidRPr="00644EC6" w:rsidRDefault="00F9263A" w:rsidP="00644EC6">
            <w:pPr>
              <w:pStyle w:val="formattext0"/>
              <w:spacing w:before="0" w:beforeAutospacing="0" w:after="0" w:afterAutospacing="0"/>
              <w:jc w:val="both"/>
            </w:pPr>
            <w:r w:rsidRPr="00644EC6">
              <w:rPr>
                <w:b/>
                <w:bCs/>
              </w:rPr>
              <w:t>Действия комиссии</w:t>
            </w:r>
            <w:r w:rsidRPr="00644EC6">
              <w:t xml:space="preserve"> </w:t>
            </w:r>
          </w:p>
        </w:tc>
        <w:tc>
          <w:tcPr>
            <w:tcW w:w="0" w:type="auto"/>
            <w:hideMark/>
          </w:tcPr>
          <w:p w:rsidR="00F9263A" w:rsidRPr="00644EC6" w:rsidRDefault="00F9263A" w:rsidP="00644EC6">
            <w:pPr>
              <w:pStyle w:val="formattext0"/>
              <w:spacing w:before="0" w:beforeAutospacing="0" w:after="0" w:afterAutospacing="0"/>
              <w:jc w:val="both"/>
            </w:pPr>
            <w:r w:rsidRPr="00644EC6">
              <w:t xml:space="preserve">Перечислены в </w:t>
            </w:r>
            <w:hyperlink r:id="rId949" w:history="1">
              <w:proofErr w:type="gramStart"/>
              <w:r w:rsidRPr="00644EC6">
                <w:rPr>
                  <w:rStyle w:val="ae"/>
                  <w:color w:val="auto"/>
                </w:rPr>
                <w:t>п.6.4</w:t>
              </w:r>
            </w:hyperlink>
            <w:r w:rsidRPr="00644EC6">
              <w:t>.-</w:t>
            </w:r>
            <w:proofErr w:type="gramEnd"/>
            <w:r w:rsidRPr="00644EC6">
              <w:fldChar w:fldCharType="begin"/>
            </w:r>
            <w:r w:rsidRPr="00644EC6">
              <w:instrText xml:space="preserve"> HYPERLINK "kodeks://link/d?nd=1200112659&amp;prevdoc=468213508&amp;r=894500001&amp;point=mark=000000000000000000000000000000000000000000000000008OM0LN" </w:instrText>
            </w:r>
            <w:r w:rsidRPr="00644EC6">
              <w:fldChar w:fldCharType="separate"/>
            </w:r>
            <w:r w:rsidRPr="00644EC6">
              <w:rPr>
                <w:rStyle w:val="ae"/>
                <w:color w:val="auto"/>
              </w:rPr>
              <w:t>6.8</w:t>
            </w:r>
            <w:r w:rsidRPr="00644EC6">
              <w:fldChar w:fldCharType="end"/>
            </w:r>
            <w:r w:rsidRPr="00644EC6">
              <w:t xml:space="preserve"> ГОСТа </w:t>
            </w:r>
          </w:p>
        </w:tc>
      </w:tr>
      <w:tr w:rsidR="00F9263A" w:rsidRPr="00F9263A" w:rsidTr="00644EC6">
        <w:tc>
          <w:tcPr>
            <w:tcW w:w="0" w:type="auto"/>
            <w:hideMark/>
          </w:tcPr>
          <w:p w:rsidR="00F9263A" w:rsidRPr="00644EC6" w:rsidRDefault="00F9263A" w:rsidP="00644EC6">
            <w:pPr>
              <w:pStyle w:val="formattext0"/>
              <w:spacing w:before="0" w:beforeAutospacing="0" w:after="0" w:afterAutospacing="0"/>
              <w:jc w:val="both"/>
            </w:pPr>
            <w:r w:rsidRPr="00644EC6">
              <w:rPr>
                <w:b/>
                <w:bCs/>
              </w:rPr>
              <w:t>Обязанности и права членов комиссии</w:t>
            </w:r>
            <w:r w:rsidRPr="00644EC6">
              <w:t xml:space="preserve"> </w:t>
            </w:r>
          </w:p>
        </w:tc>
        <w:tc>
          <w:tcPr>
            <w:tcW w:w="0" w:type="auto"/>
            <w:hideMark/>
          </w:tcPr>
          <w:p w:rsidR="00F9263A" w:rsidRPr="00644EC6" w:rsidRDefault="00F9263A" w:rsidP="00644EC6">
            <w:pPr>
              <w:pStyle w:val="formattext0"/>
              <w:spacing w:before="0" w:beforeAutospacing="0" w:after="0" w:afterAutospacing="0"/>
              <w:jc w:val="both"/>
            </w:pPr>
            <w:r w:rsidRPr="00644EC6">
              <w:t xml:space="preserve">См. </w:t>
            </w:r>
            <w:hyperlink r:id="rId950" w:history="1">
              <w:r w:rsidRPr="00644EC6">
                <w:rPr>
                  <w:rStyle w:val="ae"/>
                  <w:color w:val="auto"/>
                </w:rPr>
                <w:t>раздел 7 ГОСТа</w:t>
              </w:r>
            </w:hyperlink>
            <w:r w:rsidRPr="00644EC6">
              <w:t xml:space="preserve"> </w:t>
            </w:r>
          </w:p>
        </w:tc>
      </w:tr>
      <w:tr w:rsidR="00F9263A" w:rsidRPr="00F9263A" w:rsidTr="00644EC6">
        <w:tc>
          <w:tcPr>
            <w:tcW w:w="0" w:type="auto"/>
            <w:hideMark/>
          </w:tcPr>
          <w:p w:rsidR="00F9263A" w:rsidRPr="00644EC6" w:rsidRDefault="00F9263A" w:rsidP="00644EC6">
            <w:pPr>
              <w:pStyle w:val="formattext0"/>
              <w:spacing w:before="0" w:beforeAutospacing="0" w:after="0" w:afterAutospacing="0"/>
              <w:jc w:val="both"/>
            </w:pPr>
            <w:r w:rsidRPr="00644EC6">
              <w:rPr>
                <w:b/>
                <w:bCs/>
              </w:rPr>
              <w:t>Результаты работы комиссии</w:t>
            </w:r>
            <w:r w:rsidRPr="00644EC6">
              <w:t xml:space="preserve"> </w:t>
            </w:r>
          </w:p>
        </w:tc>
        <w:tc>
          <w:tcPr>
            <w:tcW w:w="0" w:type="auto"/>
            <w:hideMark/>
          </w:tcPr>
          <w:p w:rsidR="00F9263A" w:rsidRPr="00644EC6" w:rsidRDefault="00F9263A" w:rsidP="00644EC6">
            <w:pPr>
              <w:pStyle w:val="formattext0"/>
              <w:spacing w:before="0" w:beforeAutospacing="0" w:after="0" w:afterAutospacing="0"/>
              <w:jc w:val="both"/>
            </w:pPr>
            <w:r w:rsidRPr="00644EC6">
              <w:t xml:space="preserve">1 - </w:t>
            </w:r>
            <w:hyperlink r:id="rId951" w:history="1">
              <w:r w:rsidRPr="00644EC6">
                <w:rPr>
                  <w:rStyle w:val="ae"/>
                  <w:color w:val="auto"/>
                </w:rPr>
                <w:t>Акт технического расследования аварии</w:t>
              </w:r>
            </w:hyperlink>
          </w:p>
          <w:p w:rsidR="00F9263A" w:rsidRPr="00644EC6" w:rsidRDefault="00F9263A" w:rsidP="00644EC6">
            <w:pPr>
              <w:pStyle w:val="formattext0"/>
              <w:spacing w:before="0" w:beforeAutospacing="0" w:after="0" w:afterAutospacing="0"/>
              <w:jc w:val="both"/>
            </w:pPr>
            <w:r w:rsidRPr="00644EC6">
              <w:t xml:space="preserve">2 - Материалы расследования аварии (см. </w:t>
            </w:r>
            <w:hyperlink r:id="rId952" w:history="1">
              <w:r w:rsidRPr="00644EC6">
                <w:rPr>
                  <w:rStyle w:val="ae"/>
                  <w:color w:val="auto"/>
                </w:rPr>
                <w:t>п.6.21 ГОСТа</w:t>
              </w:r>
            </w:hyperlink>
            <w:r w:rsidRPr="00644EC6">
              <w:t xml:space="preserve">). </w:t>
            </w:r>
          </w:p>
        </w:tc>
      </w:tr>
      <w:tr w:rsidR="00F9263A" w:rsidRPr="00F9263A" w:rsidTr="00644EC6">
        <w:tc>
          <w:tcPr>
            <w:tcW w:w="0" w:type="auto"/>
            <w:hideMark/>
          </w:tcPr>
          <w:p w:rsidR="00F9263A" w:rsidRPr="00644EC6" w:rsidRDefault="00F9263A" w:rsidP="00644EC6">
            <w:pPr>
              <w:pStyle w:val="formattext0"/>
              <w:spacing w:before="0" w:beforeAutospacing="0" w:after="0" w:afterAutospacing="0"/>
              <w:jc w:val="both"/>
            </w:pPr>
            <w:r w:rsidRPr="00644EC6">
              <w:rPr>
                <w:b/>
                <w:bCs/>
              </w:rPr>
              <w:t>Направление результатов</w:t>
            </w:r>
            <w:r w:rsidRPr="00644EC6">
              <w:t xml:space="preserve"> </w:t>
            </w:r>
          </w:p>
        </w:tc>
        <w:tc>
          <w:tcPr>
            <w:tcW w:w="0" w:type="auto"/>
            <w:hideMark/>
          </w:tcPr>
          <w:p w:rsidR="00F9263A" w:rsidRPr="00644EC6" w:rsidRDefault="00F9263A" w:rsidP="00644EC6">
            <w:pPr>
              <w:pStyle w:val="formattext0"/>
              <w:spacing w:before="0" w:beforeAutospacing="0" w:after="0" w:afterAutospacing="0"/>
              <w:jc w:val="both"/>
            </w:pPr>
            <w:r w:rsidRPr="00644EC6">
              <w:t>Не позднее трех рабочих дней после окончания расследования аварии ЭО необходимо материалы расследования направить в соответствующие организации (</w:t>
            </w:r>
            <w:hyperlink r:id="rId953" w:history="1">
              <w:r w:rsidRPr="00644EC6">
                <w:rPr>
                  <w:rStyle w:val="ae"/>
                  <w:color w:val="auto"/>
                </w:rPr>
                <w:t>п.6.24 ГОСТа</w:t>
              </w:r>
            </w:hyperlink>
            <w:r w:rsidRPr="00644EC6">
              <w:t xml:space="preserve">). </w:t>
            </w:r>
          </w:p>
        </w:tc>
      </w:tr>
    </w:tbl>
    <w:p w:rsidR="00F9263A" w:rsidRPr="00F9263A" w:rsidRDefault="00F9263A" w:rsidP="00F9263A">
      <w:pPr>
        <w:pStyle w:val="formattext0"/>
        <w:spacing w:before="0" w:beforeAutospacing="0" w:after="0" w:afterAutospacing="0"/>
      </w:pPr>
    </w:p>
    <w:p w:rsidR="00F9263A" w:rsidRPr="00F9263A" w:rsidRDefault="00F9263A" w:rsidP="00F9263A">
      <w:pPr>
        <w:pStyle w:val="formattext0"/>
        <w:spacing w:before="0" w:beforeAutospacing="0" w:after="0" w:afterAutospacing="0"/>
        <w:ind w:firstLine="480"/>
      </w:pPr>
      <w:r w:rsidRPr="00F9263A">
        <w:rPr>
          <w:b/>
          <w:bCs/>
        </w:rPr>
        <w:t>Действия эксплуатирующей организации по окончании расследования аварий</w:t>
      </w:r>
      <w:r w:rsidRPr="00F9263A">
        <w:t xml:space="preserve"> </w:t>
      </w:r>
    </w:p>
    <w:tbl>
      <w:tblPr>
        <w:tblStyle w:val="af1"/>
        <w:tblW w:w="5000" w:type="pct"/>
        <w:tblLook w:val="04A0" w:firstRow="1" w:lastRow="0" w:firstColumn="1" w:lastColumn="0" w:noHBand="0" w:noVBand="1"/>
      </w:tblPr>
      <w:tblGrid>
        <w:gridCol w:w="396"/>
        <w:gridCol w:w="10060"/>
      </w:tblGrid>
      <w:tr w:rsidR="00F9263A" w:rsidRPr="00F9263A" w:rsidTr="00644EC6">
        <w:tc>
          <w:tcPr>
            <w:tcW w:w="0" w:type="auto"/>
            <w:gridSpan w:val="2"/>
            <w:hideMark/>
          </w:tcPr>
          <w:p w:rsidR="00F9263A" w:rsidRPr="00F9263A" w:rsidRDefault="00F9263A" w:rsidP="00F9263A">
            <w:pPr>
              <w:pStyle w:val="formattext0"/>
              <w:spacing w:before="0" w:beforeAutospacing="0" w:after="0" w:afterAutospacing="0"/>
              <w:jc w:val="center"/>
            </w:pPr>
            <w:r w:rsidRPr="00F9263A">
              <w:t xml:space="preserve">Руководитель эксплуатирующей организации </w:t>
            </w:r>
          </w:p>
        </w:tc>
      </w:tr>
      <w:tr w:rsidR="00F9263A" w:rsidRPr="00F9263A" w:rsidTr="00644EC6">
        <w:tc>
          <w:tcPr>
            <w:tcW w:w="0" w:type="auto"/>
            <w:hideMark/>
          </w:tcPr>
          <w:p w:rsidR="00F9263A" w:rsidRPr="00F9263A" w:rsidRDefault="00F9263A" w:rsidP="00F9263A">
            <w:pPr>
              <w:rPr>
                <w:rFonts w:ascii="Times New Roman" w:hAnsi="Times New Roman" w:cs="Times New Roman"/>
                <w:sz w:val="20"/>
                <w:szCs w:val="20"/>
              </w:rPr>
            </w:pPr>
          </w:p>
        </w:tc>
        <w:tc>
          <w:tcPr>
            <w:tcW w:w="0" w:type="auto"/>
            <w:hideMark/>
          </w:tcPr>
          <w:p w:rsidR="00F9263A" w:rsidRPr="00F9263A" w:rsidRDefault="00F9263A" w:rsidP="00F9263A">
            <w:pPr>
              <w:pStyle w:val="ad"/>
              <w:spacing w:before="0" w:after="0"/>
              <w:jc w:val="center"/>
            </w:pPr>
            <w:r w:rsidRPr="00F9263A">
              <w:rPr>
                <w:noProof/>
              </w:rPr>
              <w:drawing>
                <wp:inline distT="0" distB="0" distL="0" distR="0">
                  <wp:extent cx="158115" cy="226060"/>
                  <wp:effectExtent l="0" t="0" r="0" b="2540"/>
                  <wp:docPr id="258" name="Рисунок 258" descr="C:\Users\EKATER~1.HUD\AppData\Local\Temp\KClipboardExport\63d4ob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0250003" descr="C:\Users\EKATER~1.HUD\AppData\Local\Temp\KClipboardExport\63d4obgu.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8115" cy="226060"/>
                          </a:xfrm>
                          <a:prstGeom prst="rect">
                            <a:avLst/>
                          </a:prstGeom>
                          <a:noFill/>
                          <a:ln>
                            <a:noFill/>
                          </a:ln>
                        </pic:spPr>
                      </pic:pic>
                    </a:graphicData>
                  </a:graphic>
                </wp:inline>
              </w:drawing>
            </w:r>
          </w:p>
        </w:tc>
      </w:tr>
      <w:tr w:rsidR="00F9263A" w:rsidRPr="00F9263A" w:rsidTr="00644EC6">
        <w:tc>
          <w:tcPr>
            <w:tcW w:w="0" w:type="auto"/>
            <w:hideMark/>
          </w:tcPr>
          <w:p w:rsidR="00F9263A" w:rsidRPr="00F9263A" w:rsidRDefault="00F9263A" w:rsidP="00F9263A">
            <w:pPr>
              <w:rPr>
                <w:rFonts w:ascii="Times New Roman" w:hAnsi="Times New Roman" w:cs="Times New Roman"/>
              </w:rPr>
            </w:pPr>
          </w:p>
        </w:tc>
        <w:tc>
          <w:tcPr>
            <w:tcW w:w="0" w:type="auto"/>
            <w:hideMark/>
          </w:tcPr>
          <w:p w:rsidR="00F9263A" w:rsidRPr="00F9263A" w:rsidRDefault="00F9263A" w:rsidP="00644EC6">
            <w:pPr>
              <w:pStyle w:val="formattext0"/>
              <w:spacing w:before="0" w:beforeAutospacing="0" w:after="0" w:afterAutospacing="0"/>
              <w:jc w:val="both"/>
            </w:pPr>
            <w:r w:rsidRPr="00F9263A">
              <w:rPr>
                <w:b/>
                <w:bCs/>
              </w:rPr>
              <w:t>В течение трех рабочих дней</w:t>
            </w:r>
            <w:r w:rsidRPr="00F9263A">
              <w:t xml:space="preserve"> по окончании расследования (результатам расследования) должен издать </w:t>
            </w:r>
            <w:r w:rsidRPr="00F9263A">
              <w:rPr>
                <w:b/>
                <w:bCs/>
              </w:rPr>
              <w:t>приказ</w:t>
            </w:r>
            <w:r w:rsidRPr="00F9263A">
              <w:t xml:space="preserve">, определяющий меры по устранению причин и последствий аварии, по </w:t>
            </w:r>
            <w:r w:rsidRPr="00F9263A">
              <w:lastRenderedPageBreak/>
              <w:t xml:space="preserve">обеспечению безаварийной и стабильной работы ОПО, а также по привлечению к дисциплинарной ответственности лиц, допустивших нарушения. Копия приказа направляется в территориальный орган </w:t>
            </w:r>
            <w:proofErr w:type="spellStart"/>
            <w:r w:rsidRPr="00F9263A">
              <w:t>Ростехнадзора</w:t>
            </w:r>
            <w:proofErr w:type="spellEnd"/>
            <w:r w:rsidRPr="00F9263A">
              <w:t xml:space="preserve">. </w:t>
            </w:r>
          </w:p>
        </w:tc>
      </w:tr>
      <w:tr w:rsidR="00F9263A" w:rsidRPr="00F9263A" w:rsidTr="00644EC6">
        <w:tc>
          <w:tcPr>
            <w:tcW w:w="0" w:type="auto"/>
            <w:hideMark/>
          </w:tcPr>
          <w:p w:rsidR="00F9263A" w:rsidRPr="00F9263A" w:rsidRDefault="00F9263A" w:rsidP="00F9263A">
            <w:pPr>
              <w:rPr>
                <w:rFonts w:ascii="Times New Roman" w:hAnsi="Times New Roman" w:cs="Times New Roman"/>
                <w:sz w:val="20"/>
                <w:szCs w:val="20"/>
              </w:rPr>
            </w:pPr>
          </w:p>
        </w:tc>
        <w:tc>
          <w:tcPr>
            <w:tcW w:w="0" w:type="auto"/>
            <w:hideMark/>
          </w:tcPr>
          <w:p w:rsidR="00F9263A" w:rsidRPr="00F9263A" w:rsidRDefault="00F9263A" w:rsidP="00644EC6">
            <w:pPr>
              <w:pStyle w:val="formattext0"/>
              <w:spacing w:before="0" w:beforeAutospacing="0" w:after="0" w:afterAutospacing="0"/>
              <w:jc w:val="both"/>
            </w:pPr>
            <w:r w:rsidRPr="00F9263A">
              <w:rPr>
                <w:b/>
                <w:bCs/>
              </w:rPr>
              <w:t>В течение десяти рабочих дней</w:t>
            </w:r>
            <w:r w:rsidRPr="00F9263A">
              <w:t xml:space="preserve"> после окончания сроков выполнения каждого пункта мероприятий, предложенных комиссией по техническому расследованию, представляет письменную информацию в органы, представители которых участвовали в техническом расследовании причин аварии. </w:t>
            </w:r>
          </w:p>
        </w:tc>
      </w:tr>
      <w:tr w:rsidR="00F9263A" w:rsidRPr="00F9263A" w:rsidTr="00644EC6">
        <w:tc>
          <w:tcPr>
            <w:tcW w:w="0" w:type="auto"/>
            <w:gridSpan w:val="2"/>
            <w:hideMark/>
          </w:tcPr>
          <w:p w:rsidR="00F9263A" w:rsidRPr="00F9263A" w:rsidRDefault="00F9263A" w:rsidP="00F9263A">
            <w:pPr>
              <w:pStyle w:val="formattext0"/>
              <w:spacing w:before="0" w:beforeAutospacing="0" w:after="0" w:afterAutospacing="0"/>
              <w:jc w:val="center"/>
            </w:pPr>
            <w:r w:rsidRPr="00F9263A">
              <w:rPr>
                <w:b/>
                <w:bCs/>
              </w:rPr>
              <w:t>Учет аварий:</w:t>
            </w:r>
          </w:p>
        </w:tc>
      </w:tr>
      <w:tr w:rsidR="00F9263A" w:rsidRPr="00F9263A" w:rsidTr="00644EC6">
        <w:tc>
          <w:tcPr>
            <w:tcW w:w="0" w:type="auto"/>
            <w:hideMark/>
          </w:tcPr>
          <w:p w:rsidR="00F9263A" w:rsidRPr="00F9263A" w:rsidRDefault="00F9263A" w:rsidP="00F9263A">
            <w:pPr>
              <w:pStyle w:val="formattext0"/>
              <w:spacing w:before="0" w:beforeAutospacing="0" w:after="0" w:afterAutospacing="0"/>
              <w:jc w:val="center"/>
            </w:pPr>
            <w:r w:rsidRPr="00F9263A">
              <w:t xml:space="preserve">1. </w:t>
            </w:r>
          </w:p>
        </w:tc>
        <w:tc>
          <w:tcPr>
            <w:tcW w:w="0" w:type="auto"/>
            <w:hideMark/>
          </w:tcPr>
          <w:p w:rsidR="00F9263A" w:rsidRPr="00644EC6" w:rsidRDefault="00F9263A" w:rsidP="00644EC6">
            <w:pPr>
              <w:pStyle w:val="formattext0"/>
              <w:spacing w:before="0" w:beforeAutospacing="0" w:after="0" w:afterAutospacing="0"/>
              <w:jc w:val="both"/>
            </w:pPr>
            <w:r w:rsidRPr="00644EC6">
              <w:t xml:space="preserve">Введется в специальном </w:t>
            </w:r>
            <w:hyperlink r:id="rId954" w:history="1">
              <w:r w:rsidRPr="00644EC6">
                <w:rPr>
                  <w:rStyle w:val="ae"/>
                  <w:color w:val="auto"/>
                </w:rPr>
                <w:t>журнале учета аварий</w:t>
              </w:r>
            </w:hyperlink>
            <w:r w:rsidRPr="00644EC6">
              <w:t xml:space="preserve">. Журнал учета аварий следует хранить в ПДС эксплуатирующей организации и вести ответственному работнику ПДС. </w:t>
            </w:r>
          </w:p>
        </w:tc>
      </w:tr>
      <w:tr w:rsidR="00F9263A" w:rsidRPr="00F9263A" w:rsidTr="00644EC6">
        <w:tc>
          <w:tcPr>
            <w:tcW w:w="0" w:type="auto"/>
            <w:hideMark/>
          </w:tcPr>
          <w:p w:rsidR="00F9263A" w:rsidRPr="00F9263A" w:rsidRDefault="00F9263A" w:rsidP="00F9263A">
            <w:pPr>
              <w:pStyle w:val="formattext0"/>
              <w:spacing w:before="0" w:beforeAutospacing="0" w:after="0" w:afterAutospacing="0"/>
              <w:jc w:val="center"/>
            </w:pPr>
            <w:r w:rsidRPr="00F9263A">
              <w:t xml:space="preserve">2. </w:t>
            </w:r>
          </w:p>
        </w:tc>
        <w:tc>
          <w:tcPr>
            <w:tcW w:w="0" w:type="auto"/>
            <w:hideMark/>
          </w:tcPr>
          <w:p w:rsidR="00F9263A" w:rsidRPr="00644EC6" w:rsidRDefault="00F9263A" w:rsidP="00644EC6">
            <w:pPr>
              <w:pStyle w:val="formattext0"/>
              <w:spacing w:before="0" w:beforeAutospacing="0" w:after="0" w:afterAutospacing="0"/>
              <w:jc w:val="both"/>
            </w:pPr>
            <w:r w:rsidRPr="00644EC6">
              <w:rPr>
                <w:b/>
                <w:bCs/>
              </w:rPr>
              <w:t>Один раз в полугодие</w:t>
            </w:r>
            <w:r w:rsidRPr="00644EC6">
              <w:t xml:space="preserve">, при наличии аварий, информация об авариях и их причинах представляется в территориальный орган </w:t>
            </w:r>
            <w:proofErr w:type="spellStart"/>
            <w:r w:rsidRPr="00644EC6">
              <w:t>Ростехнадзора</w:t>
            </w:r>
            <w:proofErr w:type="spellEnd"/>
            <w:r w:rsidRPr="00644EC6">
              <w:t xml:space="preserve">, на территории деятельности которого располагается эксплуатируемый ОПО, для ОПО Единой системы газоснабжения - также в орган, уполномоченный на организацию мониторинга факторов, влияющих на устойчивость функционирования ЕСГ, организацией - собственником ЕСГ. </w:t>
            </w:r>
          </w:p>
        </w:tc>
      </w:tr>
    </w:tbl>
    <w:p w:rsidR="00644EC6" w:rsidRDefault="00644EC6" w:rsidP="00F9263A">
      <w:pPr>
        <w:pStyle w:val="headertext0"/>
        <w:spacing w:before="0" w:beforeAutospacing="0" w:after="0" w:afterAutospacing="0"/>
      </w:pPr>
    </w:p>
    <w:p w:rsidR="00F9263A" w:rsidRPr="00644EC6" w:rsidRDefault="00F9263A" w:rsidP="00644EC6">
      <w:pPr>
        <w:pStyle w:val="headertext0"/>
        <w:spacing w:before="0" w:beforeAutospacing="0" w:after="0" w:afterAutospacing="0"/>
        <w:jc w:val="center"/>
        <w:rPr>
          <w:b/>
        </w:rPr>
      </w:pPr>
      <w:r w:rsidRPr="00644EC6">
        <w:rPr>
          <w:b/>
        </w:rPr>
        <w:t>Особенности рассмотрения причин, анализ и учет инцидентов на ОПО Единой и региональных систем газоснабжения</w:t>
      </w:r>
    </w:p>
    <w:tbl>
      <w:tblPr>
        <w:tblStyle w:val="af1"/>
        <w:tblW w:w="5000" w:type="pct"/>
        <w:tblLook w:val="04A0" w:firstRow="1" w:lastRow="0" w:firstColumn="1" w:lastColumn="0" w:noHBand="0" w:noVBand="1"/>
      </w:tblPr>
      <w:tblGrid>
        <w:gridCol w:w="396"/>
        <w:gridCol w:w="10060"/>
      </w:tblGrid>
      <w:tr w:rsidR="00F9263A" w:rsidRPr="00F9263A" w:rsidTr="00644EC6">
        <w:tc>
          <w:tcPr>
            <w:tcW w:w="0" w:type="auto"/>
            <w:gridSpan w:val="2"/>
            <w:hideMark/>
          </w:tcPr>
          <w:p w:rsidR="00F9263A" w:rsidRPr="00F9263A" w:rsidRDefault="00F9263A" w:rsidP="00F9263A">
            <w:pPr>
              <w:pStyle w:val="formattext0"/>
              <w:spacing w:before="0" w:beforeAutospacing="0" w:after="0" w:afterAutospacing="0"/>
              <w:jc w:val="center"/>
            </w:pPr>
            <w:r w:rsidRPr="00F9263A">
              <w:rPr>
                <w:b/>
                <w:bCs/>
              </w:rPr>
              <w:t>Особенности рассмотрения причин, анализ и учет инцидентов на ОПО Единой и региональных систем газоснабжения:</w:t>
            </w:r>
            <w:r w:rsidRPr="00F9263A">
              <w:t xml:space="preserve"> </w:t>
            </w:r>
          </w:p>
        </w:tc>
      </w:tr>
      <w:tr w:rsidR="00F9263A" w:rsidRPr="00F9263A" w:rsidTr="00644EC6">
        <w:tc>
          <w:tcPr>
            <w:tcW w:w="0" w:type="auto"/>
            <w:hideMark/>
          </w:tcPr>
          <w:p w:rsidR="00F9263A" w:rsidRPr="00F9263A" w:rsidRDefault="00F9263A" w:rsidP="00F9263A">
            <w:pPr>
              <w:pStyle w:val="formattext0"/>
              <w:spacing w:before="0" w:beforeAutospacing="0" w:after="0" w:afterAutospacing="0"/>
              <w:jc w:val="center"/>
            </w:pPr>
            <w:r w:rsidRPr="00F9263A">
              <w:t xml:space="preserve">1. </w:t>
            </w:r>
          </w:p>
        </w:tc>
        <w:tc>
          <w:tcPr>
            <w:tcW w:w="0" w:type="auto"/>
            <w:hideMark/>
          </w:tcPr>
          <w:p w:rsidR="00F9263A" w:rsidRPr="00644EC6" w:rsidRDefault="00F9263A" w:rsidP="00644EC6">
            <w:pPr>
              <w:pStyle w:val="formattext0"/>
              <w:spacing w:before="0" w:beforeAutospacing="0" w:after="0" w:afterAutospacing="0"/>
              <w:jc w:val="both"/>
            </w:pPr>
            <w:r w:rsidRPr="00644EC6">
              <w:t xml:space="preserve">Оперативную информацию о происшедшем инциденте незамедлительно передают территориальному подразделению органа корпоративного контроля и надзора организации - собственника ЕСГ - в области промышленной безопасности и обеспечения работоспособности объектов, а при инциденте, сопровождаемом несчастным случаем, также и в орган корпоративного контроля и надзора организации - собственника ЕСГ - в области охраны труда и другие органы и организации. </w:t>
            </w:r>
          </w:p>
        </w:tc>
      </w:tr>
      <w:tr w:rsidR="00F9263A" w:rsidRPr="00F9263A" w:rsidTr="00644EC6">
        <w:tc>
          <w:tcPr>
            <w:tcW w:w="0" w:type="auto"/>
            <w:hideMark/>
          </w:tcPr>
          <w:p w:rsidR="00F9263A" w:rsidRPr="00F9263A" w:rsidRDefault="00F9263A" w:rsidP="00F9263A">
            <w:pPr>
              <w:pStyle w:val="formattext0"/>
              <w:spacing w:before="0" w:beforeAutospacing="0" w:after="0" w:afterAutospacing="0"/>
              <w:jc w:val="center"/>
            </w:pPr>
            <w:r w:rsidRPr="00F9263A">
              <w:t xml:space="preserve">2. </w:t>
            </w:r>
          </w:p>
        </w:tc>
        <w:tc>
          <w:tcPr>
            <w:tcW w:w="0" w:type="auto"/>
            <w:hideMark/>
          </w:tcPr>
          <w:p w:rsidR="00644EC6" w:rsidRDefault="00F9263A" w:rsidP="00644EC6">
            <w:pPr>
              <w:pStyle w:val="formattext0"/>
              <w:spacing w:before="0" w:beforeAutospacing="0" w:after="0" w:afterAutospacing="0"/>
              <w:jc w:val="both"/>
            </w:pPr>
            <w:r w:rsidRPr="00644EC6">
              <w:t>Приказом руководителя организации, эксплуатирующей ОПО, создается комиссия. В состав комиссии в</w:t>
            </w:r>
            <w:r w:rsidR="00644EC6">
              <w:t xml:space="preserve">ключают нечетное число членов. </w:t>
            </w:r>
          </w:p>
          <w:p w:rsidR="00F9263A" w:rsidRPr="00644EC6" w:rsidRDefault="00F9263A" w:rsidP="00644EC6">
            <w:pPr>
              <w:pStyle w:val="formattext0"/>
              <w:spacing w:before="0" w:beforeAutospacing="0" w:after="0" w:afterAutospacing="0"/>
              <w:jc w:val="both"/>
            </w:pPr>
            <w:r w:rsidRPr="00644EC6">
              <w:t xml:space="preserve">В комиссию по расследованию причин инцидента включают представителя территориального подразделения органа корпоративного контроля и надзора организации - собственника ЕСГ - в области промышленной безопасности и обеспечения работоспособности объектов, а при наличии связанного с инцидентом несчастного случая - представителя органа корпоративного контроля и надзора организации - собственника ЕСГ - в области охраны труда. </w:t>
            </w:r>
          </w:p>
        </w:tc>
      </w:tr>
      <w:tr w:rsidR="00F9263A" w:rsidRPr="00F9263A" w:rsidTr="00644EC6">
        <w:tc>
          <w:tcPr>
            <w:tcW w:w="0" w:type="auto"/>
            <w:hideMark/>
          </w:tcPr>
          <w:p w:rsidR="00F9263A" w:rsidRPr="00F9263A" w:rsidRDefault="00F9263A" w:rsidP="00F9263A">
            <w:pPr>
              <w:pStyle w:val="formattext0"/>
              <w:spacing w:before="0" w:beforeAutospacing="0" w:after="0" w:afterAutospacing="0"/>
              <w:jc w:val="center"/>
            </w:pPr>
            <w:r w:rsidRPr="00F9263A">
              <w:t xml:space="preserve">3. </w:t>
            </w:r>
          </w:p>
        </w:tc>
        <w:tc>
          <w:tcPr>
            <w:tcW w:w="0" w:type="auto"/>
            <w:hideMark/>
          </w:tcPr>
          <w:p w:rsidR="00F9263A" w:rsidRPr="00644EC6" w:rsidRDefault="00F9263A" w:rsidP="00644EC6">
            <w:pPr>
              <w:pStyle w:val="formattext0"/>
              <w:spacing w:before="0" w:beforeAutospacing="0" w:after="0" w:afterAutospacing="0"/>
              <w:jc w:val="both"/>
            </w:pPr>
            <w:r w:rsidRPr="00644EC6">
              <w:t xml:space="preserve">Результаты работы по установлению причин инцидента оформляют </w:t>
            </w:r>
            <w:hyperlink r:id="rId955" w:history="1">
              <w:r w:rsidRPr="00644EC6">
                <w:rPr>
                  <w:rStyle w:val="ae"/>
                  <w:color w:val="auto"/>
                </w:rPr>
                <w:t>актом технического расследования инцидента</w:t>
              </w:r>
            </w:hyperlink>
            <w:r w:rsidRPr="00644EC6">
              <w:t xml:space="preserve">. Эксплуатирующая организация передает акт расследования причин инцидента в территориальное подразделение органа корпоративного контроля и надзора организации - собственника ЕСГ - в области промышленной безопасности и обеспечения работоспособности объектов с последующей передачей его в центральный аппарат указанного органа корпоративного контроля и надзора. </w:t>
            </w:r>
          </w:p>
        </w:tc>
      </w:tr>
      <w:tr w:rsidR="00F9263A" w:rsidRPr="00F9263A" w:rsidTr="00644EC6">
        <w:tc>
          <w:tcPr>
            <w:tcW w:w="0" w:type="auto"/>
            <w:hideMark/>
          </w:tcPr>
          <w:p w:rsidR="00F9263A" w:rsidRPr="00F9263A" w:rsidRDefault="00F9263A" w:rsidP="00F9263A">
            <w:pPr>
              <w:pStyle w:val="formattext0"/>
              <w:spacing w:before="0" w:beforeAutospacing="0" w:after="0" w:afterAutospacing="0"/>
              <w:jc w:val="center"/>
            </w:pPr>
            <w:r w:rsidRPr="00F9263A">
              <w:t xml:space="preserve">4. </w:t>
            </w:r>
          </w:p>
        </w:tc>
        <w:tc>
          <w:tcPr>
            <w:tcW w:w="0" w:type="auto"/>
            <w:hideMark/>
          </w:tcPr>
          <w:p w:rsidR="00F9263A" w:rsidRPr="00644EC6" w:rsidRDefault="00F9263A" w:rsidP="00644EC6">
            <w:pPr>
              <w:pStyle w:val="formattext0"/>
              <w:spacing w:before="0" w:beforeAutospacing="0" w:after="0" w:afterAutospacing="0"/>
              <w:jc w:val="both"/>
            </w:pPr>
            <w:r w:rsidRPr="00644EC6">
              <w:t xml:space="preserve">Учет инцидентов ведут в специальном </w:t>
            </w:r>
            <w:hyperlink r:id="rId956" w:history="1">
              <w:r w:rsidRPr="00644EC6">
                <w:rPr>
                  <w:rStyle w:val="ae"/>
                  <w:color w:val="auto"/>
                </w:rPr>
                <w:t>журнале учета инцидентов</w:t>
              </w:r>
            </w:hyperlink>
            <w:r w:rsidRPr="00644EC6">
              <w:t xml:space="preserve">. Журнал учета инцидентов следует хранить в диспетчерской службе каждого подразделения (филиала) эксплуатирующей организации у ведущего его ответственного работника подразделения (филиала). </w:t>
            </w:r>
          </w:p>
        </w:tc>
      </w:tr>
      <w:tr w:rsidR="00F9263A" w:rsidRPr="00F9263A" w:rsidTr="00644EC6">
        <w:tc>
          <w:tcPr>
            <w:tcW w:w="0" w:type="auto"/>
            <w:hideMark/>
          </w:tcPr>
          <w:p w:rsidR="00F9263A" w:rsidRPr="00F9263A" w:rsidRDefault="00F9263A" w:rsidP="00F9263A">
            <w:pPr>
              <w:pStyle w:val="formattext0"/>
              <w:spacing w:before="0" w:beforeAutospacing="0" w:after="0" w:afterAutospacing="0"/>
              <w:jc w:val="center"/>
            </w:pPr>
            <w:r w:rsidRPr="00F9263A">
              <w:t xml:space="preserve">5. </w:t>
            </w:r>
          </w:p>
        </w:tc>
        <w:tc>
          <w:tcPr>
            <w:tcW w:w="0" w:type="auto"/>
            <w:hideMark/>
          </w:tcPr>
          <w:p w:rsidR="00F9263A" w:rsidRPr="00644EC6" w:rsidRDefault="00F9263A" w:rsidP="00644EC6">
            <w:pPr>
              <w:pStyle w:val="formattext0"/>
              <w:spacing w:before="0" w:beforeAutospacing="0" w:after="0" w:afterAutospacing="0"/>
              <w:jc w:val="both"/>
            </w:pPr>
            <w:r w:rsidRPr="00644EC6">
              <w:rPr>
                <w:b/>
                <w:bCs/>
              </w:rPr>
              <w:t>Не реже одного раза в квартал</w:t>
            </w:r>
            <w:r w:rsidRPr="00644EC6">
              <w:t xml:space="preserve"> эксплуатирующей организации необходимо письменно информировать территориальный орган </w:t>
            </w:r>
            <w:proofErr w:type="spellStart"/>
            <w:r w:rsidRPr="00644EC6">
              <w:t>Ростехнадзора</w:t>
            </w:r>
            <w:proofErr w:type="spellEnd"/>
            <w:r w:rsidRPr="00644EC6">
              <w:t xml:space="preserve">, на территории деятельности которого располагается эксплуатируемый ОПО, о произошедших инцидентах, для объектов Единой системы газоснабжения - также орган, уполномоченный организацией - собственником ЕСГ - на организацию мониторинга факторов, влияющих на устойчивость функционирования ЕСГ. </w:t>
            </w:r>
          </w:p>
        </w:tc>
      </w:tr>
    </w:tbl>
    <w:p w:rsidR="00644EC6" w:rsidRDefault="00644EC6" w:rsidP="00F9263A">
      <w:pPr>
        <w:pStyle w:val="headertext0"/>
        <w:spacing w:before="0" w:beforeAutospacing="0" w:after="0" w:afterAutospacing="0"/>
      </w:pPr>
    </w:p>
    <w:p w:rsidR="00F9263A" w:rsidRDefault="00F9263A" w:rsidP="00644EC6">
      <w:pPr>
        <w:pStyle w:val="headertext0"/>
        <w:spacing w:before="0" w:beforeAutospacing="0" w:after="0" w:afterAutospacing="0"/>
        <w:jc w:val="center"/>
        <w:rPr>
          <w:b/>
        </w:rPr>
      </w:pPr>
      <w:r w:rsidRPr="00644EC6">
        <w:rPr>
          <w:b/>
        </w:rPr>
        <w:lastRenderedPageBreak/>
        <w:t>Ответственность за нарушение требований по учету и расследования аварий на объектах газоснабжения</w:t>
      </w:r>
    </w:p>
    <w:p w:rsidR="00644EC6" w:rsidRDefault="00644EC6" w:rsidP="00644EC6">
      <w:pPr>
        <w:pStyle w:val="headertext0"/>
        <w:spacing w:before="0" w:beforeAutospacing="0" w:after="0" w:afterAutospacing="0"/>
        <w:ind w:firstLine="709"/>
        <w:jc w:val="both"/>
      </w:pPr>
      <w:r>
        <w:t xml:space="preserve">Руководитель эксплуатирующей организации, на объекте которой произошла авария, несет ответственность за несвоевременное сообщение об аварии или сокрытие ее от расследования, умышленное искажение обстоятельств и причин аварии, </w:t>
      </w:r>
      <w:proofErr w:type="spellStart"/>
      <w:r>
        <w:t>несохранение</w:t>
      </w:r>
      <w:proofErr w:type="spellEnd"/>
      <w:r>
        <w:t xml:space="preserve"> до расследования обстановки на рабочих местах и состояния оборудования такими, какими они были в момент происшествия, за неправильный учет аварий, искажение статистических сведений, характеризующих размер материального ущерба от аварии, в соответствии с законодательством РФ: </w:t>
      </w:r>
    </w:p>
    <w:p w:rsidR="00644EC6" w:rsidRDefault="00644EC6" w:rsidP="00644EC6">
      <w:pPr>
        <w:pStyle w:val="headertext0"/>
        <w:numPr>
          <w:ilvl w:val="0"/>
          <w:numId w:val="30"/>
        </w:numPr>
        <w:spacing w:before="0" w:beforeAutospacing="0" w:after="0" w:afterAutospacing="0"/>
        <w:ind w:left="0" w:firstLine="709"/>
        <w:jc w:val="both"/>
      </w:pPr>
      <w:r>
        <w:t xml:space="preserve">нарушение требований промышленной безопасности влечет административную ответственность по статье 9.1 КоАП РФ; </w:t>
      </w:r>
    </w:p>
    <w:p w:rsidR="00F9263A" w:rsidRPr="00F9263A" w:rsidRDefault="00644EC6" w:rsidP="00644EC6">
      <w:pPr>
        <w:pStyle w:val="headertext0"/>
        <w:numPr>
          <w:ilvl w:val="0"/>
          <w:numId w:val="30"/>
        </w:numPr>
        <w:spacing w:before="0" w:beforeAutospacing="0" w:after="0" w:afterAutospacing="0"/>
        <w:ind w:left="0" w:firstLine="709"/>
        <w:jc w:val="both"/>
      </w:pPr>
      <w:r>
        <w:t>нарушение правил промышленной безопасности опасных производственных объектов влечет уголовную ответственность по ст.217 УК РФ.</w:t>
      </w:r>
    </w:p>
    <w:p w:rsidR="00F9263A" w:rsidRPr="00F9263A" w:rsidRDefault="00F9263A"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F9263A" w:rsidRPr="00644EC6" w:rsidRDefault="00F9263A" w:rsidP="00644EC6">
      <w:pPr>
        <w:pStyle w:val="headertext0"/>
        <w:spacing w:before="0" w:beforeAutospacing="0" w:after="0" w:afterAutospacing="0"/>
        <w:jc w:val="center"/>
        <w:rPr>
          <w:b/>
        </w:rPr>
      </w:pPr>
      <w:r w:rsidRPr="00644EC6">
        <w:rPr>
          <w:b/>
        </w:rPr>
        <w:lastRenderedPageBreak/>
        <w:t>Разлив нефти и нефтепродуктов: порядок локализации и ликвидации последствий аварии</w:t>
      </w:r>
    </w:p>
    <w:p w:rsidR="00F9263A" w:rsidRDefault="00F9263A" w:rsidP="00644EC6">
      <w:pPr>
        <w:pStyle w:val="formattext0"/>
        <w:spacing w:before="0" w:beforeAutospacing="0" w:after="0" w:afterAutospacing="0"/>
        <w:ind w:firstLine="480"/>
        <w:jc w:val="center"/>
        <w:rPr>
          <w:b/>
          <w:bCs/>
        </w:rPr>
      </w:pPr>
      <w:r w:rsidRPr="00644EC6">
        <w:rPr>
          <w:b/>
          <w:bCs/>
        </w:rPr>
        <w:t>Нормативно-правовое обоснование порядка проведения мероприятий по локализации и ликвидации последствий аварийного разлива нефти и нефтепродуктов</w:t>
      </w:r>
    </w:p>
    <w:p w:rsidR="00644EC6" w:rsidRDefault="00644EC6" w:rsidP="00644EC6">
      <w:pPr>
        <w:pStyle w:val="formattext0"/>
        <w:spacing w:after="0"/>
        <w:ind w:firstLine="480"/>
      </w:pPr>
      <w:r>
        <w:t>В соответствии со ст.10 Федерального закона от 21.07.97 N 116-ФЗ «О промышленной безопасности опасных производственных объектов»:</w:t>
      </w:r>
    </w:p>
    <w:p w:rsidR="00644EC6" w:rsidRDefault="00644EC6" w:rsidP="00644EC6">
      <w:pPr>
        <w:pStyle w:val="formattext0"/>
        <w:spacing w:after="0"/>
        <w:ind w:firstLine="480"/>
      </w:pPr>
      <w:r>
        <w:t>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 планировать и осуществлять мероприятия по локализации и ликвидации последствий аварий на опасном производственном объекте.</w:t>
      </w:r>
    </w:p>
    <w:p w:rsidR="00644EC6" w:rsidRDefault="00644EC6" w:rsidP="00644EC6">
      <w:pPr>
        <w:pStyle w:val="formattext0"/>
        <w:spacing w:after="0"/>
        <w:ind w:firstLine="480"/>
      </w:pPr>
      <w:r>
        <w:t>В указанной сфере промышленной безопасности, а также в соответствии с п.10 116-ФЗ приняты следующие документы:</w:t>
      </w:r>
    </w:p>
    <w:p w:rsidR="00644EC6" w:rsidRDefault="00644EC6" w:rsidP="00644EC6">
      <w:pPr>
        <w:pStyle w:val="formattext0"/>
        <w:spacing w:after="0"/>
        <w:ind w:firstLine="480"/>
      </w:pPr>
      <w:r>
        <w:t xml:space="preserve">1. Постановление Правительства РФ от 15.04.2002 N 240 «О порядке организации мероприятий по предупреждению и ликвидации разливов нефти и нефтепродуктов на территории РФ»       </w:t>
      </w:r>
    </w:p>
    <w:p w:rsidR="00644EC6" w:rsidRDefault="00644EC6" w:rsidP="00644EC6">
      <w:pPr>
        <w:pStyle w:val="formattext0"/>
        <w:spacing w:after="0"/>
        <w:ind w:firstLine="480"/>
      </w:pPr>
      <w:r>
        <w:t xml:space="preserve">2. Постановление Правительства РФ от 14.11.2014 N 1189 «Об организации предупреждения и ликвидации разливов нефти и нефтепродуктов на континентальном шельфе РФ, во внутренних морских водах, в территориальном море и прилежащей зоне РФ»        </w:t>
      </w:r>
    </w:p>
    <w:p w:rsidR="00644EC6" w:rsidRDefault="00644EC6" w:rsidP="00644EC6">
      <w:pPr>
        <w:pStyle w:val="formattext0"/>
        <w:spacing w:after="0"/>
        <w:ind w:firstLine="480"/>
      </w:pPr>
      <w:r>
        <w:t xml:space="preserve">3. Постановление Правительства РФ от 21.08.2000 N 613 «О неотложных мерах по предупреждению и ликвидации аварийных разливов нефти и нефтепродуктов»    </w:t>
      </w:r>
    </w:p>
    <w:p w:rsidR="00644EC6" w:rsidRDefault="00644EC6" w:rsidP="00644EC6">
      <w:pPr>
        <w:pStyle w:val="formattext0"/>
        <w:spacing w:after="0"/>
        <w:ind w:firstLine="480"/>
      </w:pPr>
      <w:r>
        <w:t xml:space="preserve">4. Приказ МЧС России от 28.12.2004 N 621 «Об утверждении Правил разработки и согласования планов по предупреждению и ликвидации разливов нефти и нефтепродуктов на территории РФ»     </w:t>
      </w:r>
    </w:p>
    <w:p w:rsidR="00644EC6" w:rsidRDefault="00644EC6" w:rsidP="00644EC6">
      <w:pPr>
        <w:pStyle w:val="formattext0"/>
        <w:spacing w:after="0"/>
        <w:ind w:firstLine="480"/>
      </w:pPr>
      <w:r>
        <w:t xml:space="preserve">5. Приказ </w:t>
      </w:r>
      <w:proofErr w:type="spellStart"/>
      <w:r>
        <w:t>Ростехнадзора</w:t>
      </w:r>
      <w:proofErr w:type="spellEnd"/>
      <w:r>
        <w:t xml:space="preserve"> от 11.12.2014 N 555 «Об утверждении Руководства по безопасности «Рекомендации по разработке Планов мероприятий по локализации и ликвидации последствий аварий на опасных производственных объектах магистральных нефтепроводов и нефтепродуктов»     </w:t>
      </w:r>
    </w:p>
    <w:p w:rsidR="00644EC6" w:rsidRDefault="00644EC6" w:rsidP="00644EC6">
      <w:pPr>
        <w:pStyle w:val="formattext0"/>
        <w:spacing w:after="0"/>
        <w:ind w:firstLine="480"/>
      </w:pPr>
      <w:r>
        <w:t xml:space="preserve">6. Приказ </w:t>
      </w:r>
      <w:proofErr w:type="spellStart"/>
      <w:r>
        <w:t>Ростехнадзора</w:t>
      </w:r>
      <w:proofErr w:type="spellEnd"/>
      <w:r>
        <w:t xml:space="preserve"> от 18.03.2014 N 105 «Об утверждении ФНП в области промышленной безопасности «Правила безопасности морских объектов нефтегазового комплекса»   </w:t>
      </w:r>
    </w:p>
    <w:p w:rsidR="00644EC6" w:rsidRDefault="00644EC6" w:rsidP="00644EC6">
      <w:pPr>
        <w:pStyle w:val="formattext0"/>
        <w:spacing w:after="0"/>
        <w:ind w:firstLine="480"/>
      </w:pPr>
      <w:r>
        <w:t xml:space="preserve">7. Приказ </w:t>
      </w:r>
      <w:proofErr w:type="spellStart"/>
      <w:r>
        <w:t>Ростехнадзора</w:t>
      </w:r>
      <w:proofErr w:type="spellEnd"/>
      <w:r>
        <w:t xml:space="preserve"> от 11.03.2013 N 96 «Об утверждении ФНП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w:t>
      </w:r>
    </w:p>
    <w:p w:rsidR="00644EC6" w:rsidRDefault="00644EC6" w:rsidP="00644EC6">
      <w:pPr>
        <w:pStyle w:val="formattext0"/>
        <w:spacing w:after="0"/>
        <w:ind w:firstLine="480"/>
      </w:pPr>
      <w:r>
        <w:t xml:space="preserve">8. Приказ Минтранса России от 06.02.2017 N 33 «Об утверждении Требований к составу сил и средств постоянной готовности, предназначенных для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              </w:t>
      </w:r>
    </w:p>
    <w:p w:rsidR="00644EC6" w:rsidRDefault="00644EC6" w:rsidP="00644EC6">
      <w:pPr>
        <w:pStyle w:val="formattext0"/>
        <w:spacing w:after="0"/>
        <w:ind w:firstLine="480"/>
      </w:pPr>
      <w:r>
        <w:t xml:space="preserve">9. Приказ </w:t>
      </w:r>
      <w:proofErr w:type="spellStart"/>
      <w:r>
        <w:t>Ростехнадзора</w:t>
      </w:r>
      <w:proofErr w:type="spellEnd"/>
      <w:r>
        <w:t xml:space="preserve"> от 24.01.2018 N 29 «Об утверждении руководства по безопасности «Методические рекомендации по классификации техногенных событий в области промышленной безопасности на опасных производственных объектах нефтегазового комплекса»         </w:t>
      </w:r>
    </w:p>
    <w:p w:rsidR="00644EC6" w:rsidRDefault="00644EC6" w:rsidP="00644EC6">
      <w:pPr>
        <w:pStyle w:val="formattext0"/>
        <w:spacing w:after="0"/>
        <w:ind w:firstLine="480"/>
      </w:pPr>
      <w:r>
        <w:t xml:space="preserve">10. Приказ Минтранса России от 24.04.2018 N 161 «Об утверждении Порядка проведения тренировочных учений перед утверждением плана предупреждения и ликвидации разливов нефти и </w:t>
      </w:r>
      <w:r>
        <w:lastRenderedPageBreak/>
        <w:t xml:space="preserve">нефтепродуктов при осуществлении деятельности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w:t>
      </w:r>
    </w:p>
    <w:p w:rsidR="00644EC6" w:rsidRDefault="00644EC6" w:rsidP="00644EC6">
      <w:pPr>
        <w:pStyle w:val="formattext0"/>
        <w:spacing w:after="0"/>
        <w:ind w:firstLine="480"/>
      </w:pPr>
      <w:r>
        <w:t xml:space="preserve">11. О реализации Постановления Правительства РФ от 21.08.2000 N 613 «О неотложных мерах по предупреждению и ликвидации аварийных разливов нефти и нефтепродуктов», утв. совместным приказом МЧС России и Госгортехнадзора России от 17.11.2000 N 569 и от 13.11.2000 N 111          </w:t>
      </w:r>
      <w:r>
        <w:cr/>
      </w:r>
    </w:p>
    <w:p w:rsidR="00644EC6" w:rsidRDefault="00644EC6" w:rsidP="00644EC6">
      <w:pPr>
        <w:pStyle w:val="formattext0"/>
        <w:spacing w:after="0"/>
        <w:ind w:firstLine="480"/>
      </w:pPr>
      <w:r>
        <w:t>В соответствии с п.2 Правил организации мероприятий по предупреждению и ликвидации разливов нефти и нефтепродуктов на территории РФ:</w:t>
      </w:r>
    </w:p>
    <w:p w:rsidR="00644EC6" w:rsidRDefault="00644EC6" w:rsidP="00644EC6">
      <w:pPr>
        <w:pStyle w:val="formattext0"/>
        <w:spacing w:after="0"/>
        <w:ind w:firstLine="480"/>
      </w:pPr>
      <w:r>
        <w:t>В организациях, имеющих ОПО, для осуществления мероприятий должен быть план по предупреждению ликвидации разливов нефти и нефтепродуктов, разработанный и согласованный в установленном порядке в соответствии с предъявляемыми требованиями к разработке и согласованию планов по предупреждению и ликвидации разливов нефти и нефтепродуктов на территории РФ (ПЛАРН).</w:t>
      </w:r>
    </w:p>
    <w:p w:rsidR="00644EC6" w:rsidRPr="00644EC6" w:rsidRDefault="00644EC6" w:rsidP="00644EC6">
      <w:pPr>
        <w:pStyle w:val="formattext0"/>
        <w:spacing w:before="0" w:beforeAutospacing="0" w:after="0" w:afterAutospacing="0"/>
        <w:ind w:firstLine="480"/>
      </w:pPr>
      <w:r>
        <w:t>В ПЛАРН в обязательном порядке рассчитываются максимально возможные объемы разливов и планируются необходимые для их ликвидации силы, средства, технологии и материалы.</w:t>
      </w:r>
    </w:p>
    <w:p w:rsidR="00644EC6" w:rsidRDefault="00644EC6" w:rsidP="00F9263A">
      <w:pPr>
        <w:pStyle w:val="formattext0"/>
        <w:spacing w:before="0" w:beforeAutospacing="0" w:after="0" w:afterAutospacing="0"/>
      </w:pPr>
    </w:p>
    <w:p w:rsidR="00644EC6" w:rsidRDefault="00F9263A" w:rsidP="00644EC6">
      <w:pPr>
        <w:pStyle w:val="formattext0"/>
        <w:spacing w:before="0" w:beforeAutospacing="0" w:after="0" w:afterAutospacing="0"/>
        <w:jc w:val="center"/>
        <w:rPr>
          <w:b/>
          <w:bCs/>
        </w:rPr>
      </w:pPr>
      <w:r w:rsidRPr="00F9263A">
        <w:rPr>
          <w:b/>
          <w:bCs/>
        </w:rPr>
        <w:t>Классификация аварийных разливов нефти и нефтепродуктов</w:t>
      </w:r>
    </w:p>
    <w:p w:rsidR="00F9263A" w:rsidRPr="00F9263A" w:rsidRDefault="00644EC6" w:rsidP="00F9263A">
      <w:pPr>
        <w:pStyle w:val="formattext0"/>
        <w:spacing w:before="0" w:beforeAutospacing="0" w:after="0" w:afterAutospacing="0"/>
      </w:pPr>
      <w:r w:rsidRPr="00644EC6">
        <w:t>В соответствии с п.3 Основных требований к разработке планов по предупреждению и ликвидации аварийных разливов нефти и нефтепродуктов аварийные разливы нефти и нефтепродуктов классифицируются</w:t>
      </w:r>
      <w:r w:rsidR="00F9263A" w:rsidRPr="00F9263A">
        <w:t xml:space="preserve"> </w:t>
      </w:r>
    </w:p>
    <w:tbl>
      <w:tblPr>
        <w:tblStyle w:val="af1"/>
        <w:tblW w:w="5000" w:type="pct"/>
        <w:tblLook w:val="04A0" w:firstRow="1" w:lastRow="0" w:firstColumn="1" w:lastColumn="0" w:noHBand="0" w:noVBand="1"/>
      </w:tblPr>
      <w:tblGrid>
        <w:gridCol w:w="5594"/>
        <w:gridCol w:w="4862"/>
      </w:tblGrid>
      <w:tr w:rsidR="00F9263A" w:rsidRPr="00F9263A" w:rsidTr="00644EC6">
        <w:tc>
          <w:tcPr>
            <w:tcW w:w="0" w:type="auto"/>
            <w:hideMark/>
          </w:tcPr>
          <w:p w:rsidR="00F9263A" w:rsidRPr="00F9263A" w:rsidRDefault="00F9263A" w:rsidP="00F9263A">
            <w:pPr>
              <w:pStyle w:val="formattext0"/>
              <w:spacing w:before="0" w:beforeAutospacing="0" w:after="0" w:afterAutospacing="0"/>
              <w:jc w:val="center"/>
            </w:pPr>
            <w:r w:rsidRPr="00F9263A">
              <w:rPr>
                <w:b/>
                <w:bCs/>
              </w:rPr>
              <w:t>В зависимости от объема и площади разлива нефти и нефтепродуктов на местности, во внутренних пресноводных водоемах</w:t>
            </w:r>
            <w:r w:rsidRPr="00F9263A">
              <w:t xml:space="preserve"> </w:t>
            </w:r>
          </w:p>
        </w:tc>
        <w:tc>
          <w:tcPr>
            <w:tcW w:w="0" w:type="auto"/>
            <w:hideMark/>
          </w:tcPr>
          <w:p w:rsidR="00F9263A" w:rsidRPr="00F9263A" w:rsidRDefault="00F9263A" w:rsidP="00F9263A">
            <w:pPr>
              <w:pStyle w:val="formattext0"/>
              <w:spacing w:before="0" w:beforeAutospacing="0" w:after="0" w:afterAutospacing="0"/>
              <w:jc w:val="center"/>
            </w:pPr>
            <w:r w:rsidRPr="00F9263A">
              <w:rPr>
                <w:b/>
                <w:bCs/>
              </w:rPr>
              <w:t>В зависимости от объема разлива нефти и нефтепродуктов на море</w:t>
            </w:r>
            <w:r w:rsidRPr="00F9263A">
              <w:t xml:space="preserve"> </w:t>
            </w:r>
          </w:p>
        </w:tc>
      </w:tr>
      <w:tr w:rsidR="00F9263A" w:rsidRPr="00F9263A" w:rsidTr="00644EC6">
        <w:tc>
          <w:tcPr>
            <w:tcW w:w="0" w:type="auto"/>
            <w:hideMark/>
          </w:tcPr>
          <w:p w:rsidR="00F9263A" w:rsidRPr="00F9263A" w:rsidRDefault="00F9263A" w:rsidP="00F9263A">
            <w:pPr>
              <w:pStyle w:val="formattext0"/>
              <w:spacing w:before="0" w:beforeAutospacing="0" w:after="0" w:afterAutospacing="0"/>
            </w:pPr>
            <w:r w:rsidRPr="00F9263A">
              <w:t>1) локального значения - разлив от нижнего уровня разлива нефти и нефтепродуктов (определяется специально уполномоченным федеральным органом исполнительной власти в области охраны окружающей среды) до 100 тонн нефти и нефтепродуктов на территории объекта;</w:t>
            </w:r>
          </w:p>
        </w:tc>
        <w:tc>
          <w:tcPr>
            <w:tcW w:w="0" w:type="auto"/>
            <w:hideMark/>
          </w:tcPr>
          <w:p w:rsidR="00F9263A" w:rsidRPr="00F9263A" w:rsidRDefault="00F9263A" w:rsidP="00F9263A">
            <w:pPr>
              <w:pStyle w:val="formattext0"/>
              <w:spacing w:before="0" w:beforeAutospacing="0" w:after="0" w:afterAutospacing="0"/>
            </w:pPr>
            <w:r w:rsidRPr="00F9263A">
              <w:t xml:space="preserve">1) локального значения - разлив от нижнего уровня разлива нефти и нефтепродуктов (определяется специально уполномоченным федеральным органом исполнительной власти в области охраны окружающей среды) до 500 тонн нефти и нефтепродуктов; </w:t>
            </w:r>
          </w:p>
        </w:tc>
      </w:tr>
      <w:tr w:rsidR="00F9263A" w:rsidRPr="00F9263A" w:rsidTr="00644EC6">
        <w:tc>
          <w:tcPr>
            <w:tcW w:w="0" w:type="auto"/>
            <w:hideMark/>
          </w:tcPr>
          <w:p w:rsidR="00F9263A" w:rsidRPr="00F9263A" w:rsidRDefault="00F9263A" w:rsidP="00F9263A">
            <w:pPr>
              <w:pStyle w:val="formattext0"/>
              <w:spacing w:before="0" w:beforeAutospacing="0" w:after="0" w:afterAutospacing="0"/>
            </w:pPr>
            <w:r w:rsidRPr="00F9263A">
              <w:t>2) муниципального значения - разлив от 100 до 500 тонн нефти и нефтепродуктов в пределах административной границы муниципального образования либо разлив до 100 тонн нефти и нефтепродуктов, выходящий за пределы территории объекта;</w:t>
            </w:r>
          </w:p>
        </w:tc>
        <w:tc>
          <w:tcPr>
            <w:tcW w:w="0" w:type="auto"/>
            <w:hideMark/>
          </w:tcPr>
          <w:p w:rsidR="00F9263A" w:rsidRPr="00F9263A" w:rsidRDefault="00F9263A" w:rsidP="00F9263A">
            <w:pPr>
              <w:pStyle w:val="formattext0"/>
              <w:spacing w:before="0" w:beforeAutospacing="0" w:after="0" w:afterAutospacing="0"/>
            </w:pPr>
            <w:r w:rsidRPr="00F9263A">
              <w:t xml:space="preserve">2) регионального значения - разлив от 500 до 5000 тонн нефти и нефтепродуктов; </w:t>
            </w:r>
          </w:p>
        </w:tc>
      </w:tr>
      <w:tr w:rsidR="00F9263A" w:rsidRPr="00F9263A" w:rsidTr="00644EC6">
        <w:tc>
          <w:tcPr>
            <w:tcW w:w="0" w:type="auto"/>
            <w:hideMark/>
          </w:tcPr>
          <w:p w:rsidR="00F9263A" w:rsidRPr="00F9263A" w:rsidRDefault="00F9263A" w:rsidP="00F9263A">
            <w:pPr>
              <w:pStyle w:val="formattext0"/>
              <w:spacing w:before="0" w:beforeAutospacing="0" w:after="0" w:afterAutospacing="0"/>
            </w:pPr>
            <w:r w:rsidRPr="00F9263A">
              <w:t>3) территориального значения - разлив от 500 до 1000 тонн нефти и нефтепродуктов в пределах административной границы субъекта РФ либо разлив от 100 до 500 тонн нефти и нефтепродуктов, выходящий за пределы административной границы муниципального образования;</w:t>
            </w:r>
          </w:p>
        </w:tc>
        <w:tc>
          <w:tcPr>
            <w:tcW w:w="0" w:type="auto"/>
            <w:hideMark/>
          </w:tcPr>
          <w:p w:rsidR="00F9263A" w:rsidRPr="00F9263A" w:rsidRDefault="00F9263A" w:rsidP="00F9263A">
            <w:pPr>
              <w:pStyle w:val="formattext0"/>
              <w:spacing w:before="0" w:beforeAutospacing="0" w:after="0" w:afterAutospacing="0"/>
            </w:pPr>
            <w:r w:rsidRPr="00F9263A">
              <w:t xml:space="preserve">3) федерального значения - разлив свыше 5000 тонн нефти и нефтепродуктов. </w:t>
            </w:r>
          </w:p>
        </w:tc>
      </w:tr>
      <w:tr w:rsidR="00F9263A" w:rsidRPr="00F9263A" w:rsidTr="00644EC6">
        <w:tc>
          <w:tcPr>
            <w:tcW w:w="0" w:type="auto"/>
            <w:hideMark/>
          </w:tcPr>
          <w:p w:rsidR="00F9263A" w:rsidRPr="00F9263A" w:rsidRDefault="00F9263A" w:rsidP="00F9263A">
            <w:pPr>
              <w:pStyle w:val="formattext0"/>
              <w:spacing w:before="0" w:beforeAutospacing="0" w:after="0" w:afterAutospacing="0"/>
            </w:pPr>
            <w:r w:rsidRPr="00F9263A">
              <w:t xml:space="preserve">4) регионального значения - разлив от 1000 до 5000 тонн нефти и нефтепродуктов либо разлив от 500 до 1000 тонн нефти и нефтепродуктов, выходящий </w:t>
            </w:r>
            <w:r w:rsidRPr="00F9263A">
              <w:lastRenderedPageBreak/>
              <w:t>за пределы административной границы субъекта РФ;</w:t>
            </w:r>
          </w:p>
        </w:tc>
        <w:tc>
          <w:tcPr>
            <w:tcW w:w="0" w:type="auto"/>
            <w:hideMark/>
          </w:tcPr>
          <w:p w:rsidR="00F9263A" w:rsidRPr="00F9263A" w:rsidRDefault="00F9263A" w:rsidP="00F9263A">
            <w:pPr>
              <w:rPr>
                <w:rFonts w:ascii="Times New Roman" w:hAnsi="Times New Roman" w:cs="Times New Roman"/>
              </w:rPr>
            </w:pPr>
          </w:p>
        </w:tc>
      </w:tr>
      <w:tr w:rsidR="00F9263A" w:rsidRPr="00F9263A" w:rsidTr="00644EC6">
        <w:tc>
          <w:tcPr>
            <w:tcW w:w="0" w:type="auto"/>
            <w:hideMark/>
          </w:tcPr>
          <w:p w:rsidR="00F9263A" w:rsidRPr="00F9263A" w:rsidRDefault="00F9263A" w:rsidP="00F9263A">
            <w:pPr>
              <w:pStyle w:val="formattext0"/>
              <w:spacing w:before="0" w:beforeAutospacing="0" w:after="0" w:afterAutospacing="0"/>
            </w:pPr>
            <w:r w:rsidRPr="00F9263A">
              <w:t xml:space="preserve">5) федерального значения - разлив свыше 5000 тонн нефти и нефтепродуктов либо разлив нефти и нефтепродуктов вне зависимости от объема, выходящий за пределы государственной границы РФ, а также разлив нефти и нефтепродуктов, поступающих с территорий сопредельных государств (трансграничного значения). </w:t>
            </w:r>
          </w:p>
        </w:tc>
        <w:tc>
          <w:tcPr>
            <w:tcW w:w="0" w:type="auto"/>
            <w:hideMark/>
          </w:tcPr>
          <w:p w:rsidR="00F9263A" w:rsidRPr="00F9263A" w:rsidRDefault="00F9263A" w:rsidP="00F9263A">
            <w:pPr>
              <w:rPr>
                <w:rFonts w:ascii="Times New Roman" w:hAnsi="Times New Roman" w:cs="Times New Roman"/>
              </w:rPr>
            </w:pPr>
          </w:p>
        </w:tc>
      </w:tr>
      <w:tr w:rsidR="00F9263A" w:rsidRPr="00F9263A" w:rsidTr="00644EC6">
        <w:tc>
          <w:tcPr>
            <w:tcW w:w="0" w:type="auto"/>
            <w:gridSpan w:val="2"/>
            <w:hideMark/>
          </w:tcPr>
          <w:p w:rsidR="00F9263A" w:rsidRPr="00F9263A" w:rsidRDefault="00F9263A" w:rsidP="00F9263A">
            <w:pPr>
              <w:pStyle w:val="formattext0"/>
              <w:spacing w:before="0" w:beforeAutospacing="0" w:after="0" w:afterAutospacing="0"/>
              <w:jc w:val="center"/>
            </w:pPr>
            <w:r w:rsidRPr="00F9263A">
              <w:rPr>
                <w:b/>
                <w:bCs/>
              </w:rPr>
              <w:t>Исходя из местоположения разлива и гидрометеорологических условий категория ЧС может быть повышена.</w:t>
            </w:r>
            <w:r w:rsidRPr="00F9263A">
              <w:t xml:space="preserve"> </w:t>
            </w:r>
          </w:p>
        </w:tc>
      </w:tr>
    </w:tbl>
    <w:p w:rsidR="00644EC6" w:rsidRDefault="00644EC6" w:rsidP="00F9263A">
      <w:pPr>
        <w:pStyle w:val="formattext0"/>
        <w:spacing w:before="0" w:beforeAutospacing="0" w:after="0" w:afterAutospacing="0"/>
        <w:ind w:firstLine="480"/>
        <w:rPr>
          <w:b/>
          <w:bCs/>
        </w:rPr>
      </w:pPr>
    </w:p>
    <w:p w:rsidR="00F9263A" w:rsidRPr="00F9263A" w:rsidRDefault="00F9263A" w:rsidP="00F9263A">
      <w:pPr>
        <w:pStyle w:val="formattext0"/>
        <w:spacing w:before="0" w:beforeAutospacing="0" w:after="0" w:afterAutospacing="0"/>
        <w:ind w:firstLine="480"/>
      </w:pPr>
      <w:r w:rsidRPr="00F9263A">
        <w:rPr>
          <w:b/>
          <w:bCs/>
        </w:rPr>
        <w:t>Осуществление мероприятий по локализации и ликвидации последствий аварийного разлива нефти и нефтепродуктов</w:t>
      </w:r>
    </w:p>
    <w:p w:rsidR="00F9263A" w:rsidRPr="00F9263A" w:rsidRDefault="00F9263A" w:rsidP="00F9263A">
      <w:pPr>
        <w:pStyle w:val="formattext0"/>
        <w:spacing w:before="0" w:beforeAutospacing="0" w:after="0" w:afterAutospacing="0"/>
        <w:ind w:firstLine="480"/>
      </w:pPr>
      <w:r w:rsidRPr="00F9263A">
        <w:t xml:space="preserve">В соответствии со </w:t>
      </w:r>
      <w:hyperlink r:id="rId957" w:history="1">
        <w:r w:rsidRPr="00F9263A">
          <w:rPr>
            <w:rStyle w:val="ae"/>
            <w:rFonts w:eastAsia="Calibri"/>
          </w:rPr>
          <w:t xml:space="preserve">ст.5 Федерального закона </w:t>
        </w:r>
        <w:r w:rsidR="004F5E41">
          <w:rPr>
            <w:rStyle w:val="ae"/>
            <w:rFonts w:eastAsia="Calibri"/>
          </w:rPr>
          <w:t>«</w:t>
        </w:r>
        <w:r w:rsidRPr="00F9263A">
          <w:rPr>
            <w:rStyle w:val="ae"/>
            <w:rFonts w:eastAsia="Calibri"/>
          </w:rPr>
          <w:t>Об аварийно-спасательных службах и статусе спасателей</w:t>
        </w:r>
        <w:r w:rsidR="004F5E41">
          <w:rPr>
            <w:rStyle w:val="ae"/>
            <w:rFonts w:eastAsia="Calibri"/>
          </w:rPr>
          <w:t>»</w:t>
        </w:r>
      </w:hyperlink>
      <w:r w:rsidRPr="00F9263A">
        <w:t xml:space="preserve"> работы по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 относятся к видам аварийно-спасательных работ (</w:t>
      </w:r>
      <w:hyperlink r:id="rId958" w:history="1">
        <w:r w:rsidRPr="00F9263A">
          <w:rPr>
            <w:rStyle w:val="ae"/>
            <w:rFonts w:eastAsia="Calibri"/>
          </w:rPr>
          <w:t>п.2 постановления Правительства РФ от 14 ноября 2014 года N 1189</w:t>
        </w:r>
      </w:hyperlink>
      <w:r w:rsidRPr="00F9263A">
        <w:t>).</w:t>
      </w:r>
    </w:p>
    <w:p w:rsidR="00F9263A" w:rsidRDefault="00F9263A" w:rsidP="00F9263A">
      <w:pPr>
        <w:pStyle w:val="formattext0"/>
        <w:spacing w:before="0" w:beforeAutospacing="0" w:after="0" w:afterAutospacing="0"/>
        <w:ind w:firstLine="480"/>
      </w:pPr>
      <w:r w:rsidRPr="00F9263A">
        <w:t>Обязанности персонала предприятия при проведении работ по локализации и ликвидации разлива нефти и нефтепродуктов установлены в нормативно-правовых и организационно-распорядительных актах в указанной области промышленной безопасности, а также должны прописываться в принимаемом на предприятии ПЛАРН.</w:t>
      </w:r>
    </w:p>
    <w:p w:rsidR="00F9263A" w:rsidRPr="00F9263A" w:rsidRDefault="00644EC6" w:rsidP="00644EC6">
      <w:pPr>
        <w:pStyle w:val="formattext0"/>
        <w:spacing w:before="0" w:beforeAutospacing="0" w:after="0" w:afterAutospacing="0"/>
        <w:ind w:firstLine="480"/>
        <w:rPr>
          <w:vanish/>
        </w:rPr>
      </w:pPr>
      <w:r w:rsidRPr="00644EC6">
        <w:t>Согласно п.7 Правил организации мероприятий по предупреждению и ликвидации разливов нефти и н</w:t>
      </w:r>
      <w:r>
        <w:t>ефтепродуктов на территории РФ:</w:t>
      </w:r>
    </w:p>
    <w:tbl>
      <w:tblPr>
        <w:tblStyle w:val="af1"/>
        <w:tblW w:w="5000" w:type="pct"/>
        <w:tblLook w:val="04A0" w:firstRow="1" w:lastRow="0" w:firstColumn="1" w:lastColumn="0" w:noHBand="0" w:noVBand="1"/>
      </w:tblPr>
      <w:tblGrid>
        <w:gridCol w:w="10456"/>
      </w:tblGrid>
      <w:tr w:rsidR="00F9263A" w:rsidRPr="00F9263A" w:rsidTr="00644EC6">
        <w:tc>
          <w:tcPr>
            <w:tcW w:w="0" w:type="auto"/>
            <w:hideMark/>
          </w:tcPr>
          <w:p w:rsidR="00F9263A" w:rsidRPr="00F9263A" w:rsidRDefault="00F9263A" w:rsidP="00F9263A">
            <w:pPr>
              <w:pStyle w:val="formattext0"/>
              <w:spacing w:before="0" w:beforeAutospacing="0" w:after="0" w:afterAutospacing="0"/>
            </w:pPr>
            <w:r w:rsidRPr="00F9263A">
              <w:t xml:space="preserve">1) при поступлении сообщения о разливе нефти и нефтепродуктов время локализации разлива не должно превышать 4 часов - при разливе в акватории, 6 часов - при разливе на почве с момента обнаружения разлива нефти и нефтепродуктов или с момента поступления информации о разливе </w:t>
            </w:r>
          </w:p>
        </w:tc>
      </w:tr>
      <w:tr w:rsidR="00F9263A" w:rsidRPr="00F9263A" w:rsidTr="00644EC6">
        <w:tc>
          <w:tcPr>
            <w:tcW w:w="0" w:type="auto"/>
            <w:hideMark/>
          </w:tcPr>
          <w:p w:rsidR="00F9263A" w:rsidRPr="00F9263A" w:rsidRDefault="00F9263A" w:rsidP="00F9263A">
            <w:pPr>
              <w:pStyle w:val="formattext0"/>
              <w:spacing w:before="0" w:beforeAutospacing="0" w:after="0" w:afterAutospacing="0"/>
            </w:pPr>
            <w:r w:rsidRPr="00F9263A">
              <w:t xml:space="preserve">2) руководство работами по локализации и ликвидации разливов нефти и нефтепродуктов осуществляется комиссиями по чрезвычайным ситуациям, а на море также отраслевыми специализированными органами управления. Эти работы проводятся круглосуточно в любую погоду (на море - при допустимых навигационных и гидрометеорологических условиях). Смена состава формирований (подразделений), создаваемых организациями, проводится непосредственно на рабочих местах </w:t>
            </w:r>
          </w:p>
        </w:tc>
      </w:tr>
      <w:tr w:rsidR="00F9263A" w:rsidRPr="00F9263A" w:rsidTr="00644EC6">
        <w:tc>
          <w:tcPr>
            <w:tcW w:w="0" w:type="auto"/>
            <w:hideMark/>
          </w:tcPr>
          <w:p w:rsidR="00F9263A" w:rsidRPr="00F9263A" w:rsidRDefault="00F9263A" w:rsidP="00F9263A">
            <w:pPr>
              <w:pStyle w:val="formattext0"/>
              <w:spacing w:before="0" w:beforeAutospacing="0" w:after="0" w:afterAutospacing="0"/>
            </w:pPr>
            <w:r w:rsidRPr="00F9263A">
              <w:t xml:space="preserve">3) для уточнения масштабов разливов нефти и нефтепродуктов, сложившейся обстановки и прогнозирования ее развития создаются оперативные группы специалистов соответствующего профиля </w:t>
            </w:r>
          </w:p>
        </w:tc>
      </w:tr>
      <w:tr w:rsidR="00F9263A" w:rsidRPr="00F9263A" w:rsidTr="00644EC6">
        <w:tc>
          <w:tcPr>
            <w:tcW w:w="0" w:type="auto"/>
            <w:hideMark/>
          </w:tcPr>
          <w:p w:rsidR="00F9263A" w:rsidRPr="00F9263A" w:rsidRDefault="00F9263A" w:rsidP="00F9263A">
            <w:pPr>
              <w:pStyle w:val="formattext0"/>
              <w:spacing w:before="0" w:beforeAutospacing="0" w:after="0" w:afterAutospacing="0"/>
            </w:pPr>
            <w:r w:rsidRPr="00F9263A">
              <w:t xml:space="preserve">4) при разливах нефти и нефтепродуктов, приобретающих региональное и федеральное значение, Министр Российской Федерации по делам гражданской обороны, чрезвычайным ситуациям и ликвидации последствий стихийных бедствий вправе принять решение о созыве Межведомственной комиссии по предупреждению и ликвидации чрезвычайных ситуаций </w:t>
            </w:r>
          </w:p>
        </w:tc>
      </w:tr>
    </w:tbl>
    <w:p w:rsidR="00F9263A" w:rsidRDefault="00F9263A" w:rsidP="00F9263A">
      <w:pPr>
        <w:pStyle w:val="formattext0"/>
        <w:spacing w:before="0" w:beforeAutospacing="0" w:after="0" w:afterAutospacing="0"/>
      </w:pPr>
    </w:p>
    <w:p w:rsidR="00F9263A" w:rsidRPr="00F9263A" w:rsidRDefault="00DE533C" w:rsidP="00DE533C">
      <w:pPr>
        <w:pStyle w:val="formattext0"/>
        <w:ind w:firstLine="709"/>
        <w:jc w:val="both"/>
      </w:pPr>
      <w:r>
        <w:t xml:space="preserve">Порядок оповещения федеральных органов исполнительной власти, органов государственной власти субъектов РФ и органов местного самоуправления о факте разлива нефти и нефтепродуктов см. раздел IV Правил организации мероприятий по предупреждению и ликвидации разливов нефти и нефтепродуктов на континентальном шельфе РФ, во внутренних морских водах, в территориальном море и прилежащей зоне РФ: </w:t>
      </w:r>
      <w:r>
        <w:cr/>
        <w:t xml:space="preserve">Действия в случае аварии, пожара или чрезвычайно ситуации на морских объектах нефтегазового комплекса см. пп.341-357 ФНП в области промышленной безопасности «Правила безопасности </w:t>
      </w:r>
      <w:r>
        <w:lastRenderedPageBreak/>
        <w:t xml:space="preserve">морских объектов нефтегазового комплекса», утвержденные приказом </w:t>
      </w:r>
      <w:proofErr w:type="spellStart"/>
      <w:r>
        <w:t>Ростехнадзора</w:t>
      </w:r>
      <w:proofErr w:type="spellEnd"/>
      <w:r>
        <w:t xml:space="preserve"> от 18.03.2014 N 105.</w:t>
      </w:r>
      <w:r w:rsidR="00F9263A" w:rsidRPr="00F9263A">
        <w:br w:type="page"/>
      </w:r>
    </w:p>
    <w:p w:rsidR="00F9263A" w:rsidRPr="00F9263A" w:rsidRDefault="00F9263A" w:rsidP="00F9263A">
      <w:pPr>
        <w:pStyle w:val="FORMATTEXT"/>
        <w:rPr>
          <w:rFonts w:ascii="Times New Roman" w:hAnsi="Times New Roman" w:cs="Times New Roman"/>
        </w:rPr>
      </w:pPr>
      <w:r w:rsidRPr="00F9263A">
        <w:rPr>
          <w:rFonts w:ascii="Times New Roman" w:hAnsi="Times New Roman" w:cs="Times New Roman"/>
        </w:rPr>
        <w:lastRenderedPageBreak/>
        <w:t xml:space="preserve">  </w:t>
      </w:r>
    </w:p>
    <w:p w:rsidR="00F9263A" w:rsidRPr="00DE533C" w:rsidRDefault="00F9263A" w:rsidP="00DE533C">
      <w:pPr>
        <w:pStyle w:val="HEADERTEXT"/>
        <w:jc w:val="center"/>
        <w:rPr>
          <w:rFonts w:ascii="Times New Roman" w:hAnsi="Times New Roman" w:cs="Times New Roman"/>
          <w:b/>
          <w:bCs/>
          <w:color w:val="auto"/>
          <w:sz w:val="24"/>
        </w:rPr>
      </w:pPr>
      <w:r w:rsidRPr="00DE533C">
        <w:rPr>
          <w:rFonts w:ascii="Times New Roman" w:hAnsi="Times New Roman" w:cs="Times New Roman"/>
          <w:b/>
          <w:bCs/>
          <w:color w:val="auto"/>
          <w:sz w:val="24"/>
        </w:rPr>
        <w:t>Работы повышенной опасности</w:t>
      </w:r>
    </w:p>
    <w:p w:rsidR="00F9263A" w:rsidRPr="00DE533C" w:rsidRDefault="00F9263A" w:rsidP="00DE533C">
      <w:pPr>
        <w:pStyle w:val="HEADERTEXT"/>
        <w:jc w:val="center"/>
        <w:rPr>
          <w:rFonts w:ascii="Times New Roman" w:hAnsi="Times New Roman" w:cs="Times New Roman"/>
          <w:b/>
          <w:bCs/>
          <w:color w:val="auto"/>
          <w:sz w:val="24"/>
        </w:rPr>
      </w:pPr>
      <w:r w:rsidRPr="00DE533C">
        <w:rPr>
          <w:rFonts w:ascii="Times New Roman" w:hAnsi="Times New Roman" w:cs="Times New Roman"/>
          <w:b/>
          <w:bCs/>
          <w:color w:val="auto"/>
          <w:sz w:val="24"/>
        </w:rPr>
        <w:t>1. Что понимается под работами повышенной опасности?</w:t>
      </w:r>
    </w:p>
    <w:tbl>
      <w:tblPr>
        <w:tblW w:w="10560" w:type="dxa"/>
        <w:tblInd w:w="20" w:type="dxa"/>
        <w:tblLayout w:type="fixed"/>
        <w:tblCellMar>
          <w:left w:w="90" w:type="dxa"/>
          <w:right w:w="90" w:type="dxa"/>
        </w:tblCellMar>
        <w:tblLook w:val="0000" w:firstRow="0" w:lastRow="0" w:firstColumn="0" w:lastColumn="0" w:noHBand="0" w:noVBand="0"/>
      </w:tblPr>
      <w:tblGrid>
        <w:gridCol w:w="3300"/>
        <w:gridCol w:w="810"/>
        <w:gridCol w:w="6450"/>
      </w:tblGrid>
      <w:tr w:rsidR="00DE533C" w:rsidRPr="00DE533C" w:rsidTr="00DE533C">
        <w:tc>
          <w:tcPr>
            <w:tcW w:w="105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HEADERTEXT"/>
              <w:jc w:val="center"/>
              <w:rPr>
                <w:rFonts w:ascii="Times New Roman" w:hAnsi="Times New Roman" w:cs="Times New Roman"/>
                <w:b/>
                <w:bCs/>
                <w:color w:val="auto"/>
                <w:sz w:val="24"/>
                <w:szCs w:val="18"/>
              </w:rPr>
            </w:pPr>
            <w:r w:rsidRPr="00DE533C">
              <w:rPr>
                <w:rFonts w:ascii="Times New Roman" w:hAnsi="Times New Roman" w:cs="Times New Roman"/>
                <w:b/>
                <w:bCs/>
                <w:color w:val="auto"/>
                <w:sz w:val="24"/>
                <w:szCs w:val="18"/>
              </w:rPr>
              <w:t>Работы повышенной опасности - это</w:t>
            </w:r>
          </w:p>
        </w:tc>
      </w:tr>
      <w:tr w:rsidR="00DE533C" w:rsidRPr="00DE533C" w:rsidTr="00DE533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18"/>
              </w:rPr>
            </w:pPr>
            <w:r w:rsidRPr="00DE533C">
              <w:rPr>
                <w:rFonts w:ascii="Times New Roman" w:hAnsi="Times New Roman" w:cs="Times New Roman"/>
                <w:sz w:val="24"/>
                <w:szCs w:val="18"/>
              </w:rPr>
              <w:fldChar w:fldCharType="begin"/>
            </w:r>
            <w:r w:rsidRPr="00DE533C">
              <w:rPr>
                <w:rFonts w:ascii="Times New Roman" w:hAnsi="Times New Roman" w:cs="Times New Roman"/>
                <w:sz w:val="24"/>
                <w:szCs w:val="18"/>
              </w:rPr>
              <w:instrText xml:space="preserve"> HYPERLINK "kodeks://link/d?nd=1200136072&amp;point=mark=000000000000000000000000000000000000000000000000007DQ0KD"\o"’’ГОСТ 12.0.004-2015 Система стандартов безопасности труда (ССБТ). Организация обучения безопасности труда. Общие положения’’</w:instrText>
            </w:r>
          </w:p>
          <w:p w:rsidR="00F9263A" w:rsidRPr="00DE533C" w:rsidRDefault="00F9263A" w:rsidP="00DE533C">
            <w:pPr>
              <w:pStyle w:val="FORMATTEXT"/>
              <w:jc w:val="both"/>
              <w:rPr>
                <w:rFonts w:ascii="Times New Roman" w:hAnsi="Times New Roman" w:cs="Times New Roman"/>
                <w:sz w:val="24"/>
                <w:szCs w:val="18"/>
              </w:rPr>
            </w:pPr>
            <w:r w:rsidRPr="00DE533C">
              <w:rPr>
                <w:rFonts w:ascii="Times New Roman" w:hAnsi="Times New Roman" w:cs="Times New Roman"/>
                <w:sz w:val="24"/>
                <w:szCs w:val="18"/>
              </w:rPr>
              <w:instrText>(утв. приказом Росстандарта от 09.06.2016 N 600-ст)</w:instrText>
            </w:r>
          </w:p>
          <w:p w:rsidR="00F9263A" w:rsidRPr="00DE533C" w:rsidRDefault="00F9263A" w:rsidP="00DE533C">
            <w:pPr>
              <w:pStyle w:val="FORMATTEXT"/>
              <w:jc w:val="both"/>
              <w:rPr>
                <w:rFonts w:ascii="Times New Roman" w:hAnsi="Times New Roman" w:cs="Times New Roman"/>
                <w:sz w:val="24"/>
                <w:szCs w:val="18"/>
              </w:rPr>
            </w:pPr>
            <w:r w:rsidRPr="00DE533C">
              <w:rPr>
                <w:rFonts w:ascii="Times New Roman" w:hAnsi="Times New Roman" w:cs="Times New Roman"/>
                <w:sz w:val="24"/>
                <w:szCs w:val="18"/>
              </w:rPr>
              <w:instrText>Статус: действует с 01.03.2017"</w:instrText>
            </w:r>
            <w:r w:rsidRPr="00DE533C">
              <w:rPr>
                <w:rFonts w:ascii="Times New Roman" w:hAnsi="Times New Roman" w:cs="Times New Roman"/>
                <w:sz w:val="24"/>
                <w:szCs w:val="18"/>
              </w:rPr>
              <w:fldChar w:fldCharType="separate"/>
            </w:r>
            <w:r w:rsidRPr="00DE533C">
              <w:rPr>
                <w:rFonts w:ascii="Times New Roman" w:hAnsi="Times New Roman" w:cs="Times New Roman"/>
                <w:sz w:val="24"/>
                <w:szCs w:val="18"/>
              </w:rPr>
              <w:t xml:space="preserve">ГОСТ 12.0.004-2015 </w:t>
            </w:r>
            <w:r w:rsidR="004F5E41" w:rsidRPr="00DE533C">
              <w:rPr>
                <w:rFonts w:ascii="Times New Roman" w:hAnsi="Times New Roman" w:cs="Times New Roman"/>
                <w:sz w:val="24"/>
                <w:szCs w:val="18"/>
              </w:rPr>
              <w:t>«</w:t>
            </w:r>
            <w:r w:rsidRPr="00DE533C">
              <w:rPr>
                <w:rFonts w:ascii="Times New Roman" w:hAnsi="Times New Roman" w:cs="Times New Roman"/>
                <w:sz w:val="24"/>
                <w:szCs w:val="18"/>
              </w:rPr>
              <w:t xml:space="preserve">Система стандартов безопасности труда (ССБТ). Организация обучения безопасности труда. Общие </w:t>
            </w:r>
            <w:proofErr w:type="gramStart"/>
            <w:r w:rsidRPr="00DE533C">
              <w:rPr>
                <w:rFonts w:ascii="Times New Roman" w:hAnsi="Times New Roman" w:cs="Times New Roman"/>
                <w:sz w:val="24"/>
                <w:szCs w:val="18"/>
              </w:rPr>
              <w:t>положения</w:t>
            </w:r>
            <w:r w:rsidR="004F5E41" w:rsidRPr="00DE533C">
              <w:rPr>
                <w:rFonts w:ascii="Times New Roman" w:hAnsi="Times New Roman" w:cs="Times New Roman"/>
                <w:sz w:val="24"/>
                <w:szCs w:val="18"/>
              </w:rPr>
              <w:t>»</w:t>
            </w:r>
            <w:r w:rsidRPr="00DE533C">
              <w:rPr>
                <w:rFonts w:ascii="Times New Roman" w:hAnsi="Times New Roman" w:cs="Times New Roman"/>
                <w:sz w:val="24"/>
                <w:szCs w:val="18"/>
              </w:rPr>
              <w:t xml:space="preserve"> </w:t>
            </w:r>
            <w:r w:rsidRPr="00DE533C">
              <w:rPr>
                <w:rFonts w:ascii="Times New Roman" w:hAnsi="Times New Roman" w:cs="Times New Roman"/>
                <w:sz w:val="24"/>
                <w:szCs w:val="18"/>
              </w:rPr>
              <w:fldChar w:fldCharType="end"/>
            </w:r>
            <w:r w:rsidRPr="00DE533C">
              <w:rPr>
                <w:rFonts w:ascii="Times New Roman" w:hAnsi="Times New Roman" w:cs="Times New Roman"/>
                <w:sz w:val="24"/>
                <w:szCs w:val="18"/>
              </w:rPr>
              <w:t xml:space="preserve"> </w:t>
            </w:r>
            <w:proofErr w:type="gramEnd"/>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r w:rsidRPr="00DE533C">
              <w:rPr>
                <w:rFonts w:ascii="Times New Roman" w:hAnsi="Times New Roman" w:cs="Times New Roman"/>
                <w:noProof/>
                <w:position w:val="-4"/>
                <w:sz w:val="24"/>
                <w:szCs w:val="24"/>
                <w:lang w:eastAsia="ru-RU"/>
              </w:rPr>
              <w:drawing>
                <wp:inline distT="0" distB="0" distL="0" distR="0">
                  <wp:extent cx="180340" cy="124460"/>
                  <wp:effectExtent l="0" t="0" r="0" b="889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0" y="0"/>
                            <a:ext cx="180340" cy="124460"/>
                          </a:xfrm>
                          <a:prstGeom prst="rect">
                            <a:avLst/>
                          </a:prstGeom>
                          <a:noFill/>
                          <a:ln>
                            <a:noFill/>
                          </a:ln>
                        </pic:spPr>
                      </pic:pic>
                    </a:graphicData>
                  </a:graphic>
                </wp:inline>
              </w:drawing>
            </w:r>
          </w:p>
        </w:t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18"/>
              </w:rPr>
            </w:pPr>
            <w:r w:rsidRPr="00DE533C">
              <w:rPr>
                <w:rFonts w:ascii="Times New Roman" w:hAnsi="Times New Roman" w:cs="Times New Roman"/>
                <w:sz w:val="24"/>
                <w:szCs w:val="18"/>
              </w:rPr>
              <w:t>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w:t>
            </w:r>
          </w:p>
          <w:p w:rsidR="00F9263A" w:rsidRPr="00DE533C" w:rsidRDefault="00F9263A" w:rsidP="00DE533C">
            <w:pPr>
              <w:pStyle w:val="FORMATTEXT"/>
              <w:jc w:val="both"/>
              <w:rPr>
                <w:rFonts w:ascii="Times New Roman" w:hAnsi="Times New Roman" w:cs="Times New Roman"/>
                <w:sz w:val="24"/>
                <w:szCs w:val="18"/>
              </w:rPr>
            </w:pPr>
            <w:r w:rsidRPr="00DE533C">
              <w:rPr>
                <w:rFonts w:ascii="Times New Roman" w:hAnsi="Times New Roman" w:cs="Times New Roman"/>
                <w:sz w:val="24"/>
                <w:szCs w:val="18"/>
              </w:rPr>
              <w:t xml:space="preserve">Работы с повышенной опасностью выполняются по наряду-допуску. </w:t>
            </w:r>
          </w:p>
        </w:tc>
      </w:tr>
      <w:tr w:rsidR="00DE533C" w:rsidRPr="00DE533C" w:rsidTr="00DE533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18"/>
              </w:rPr>
            </w:pPr>
            <w:r w:rsidRPr="00DE533C">
              <w:rPr>
                <w:rFonts w:ascii="Times New Roman" w:hAnsi="Times New Roman" w:cs="Times New Roman"/>
                <w:sz w:val="24"/>
                <w:szCs w:val="18"/>
              </w:rPr>
              <w:fldChar w:fldCharType="begin"/>
            </w:r>
            <w:r w:rsidRPr="00DE533C">
              <w:rPr>
                <w:rFonts w:ascii="Times New Roman" w:hAnsi="Times New Roman" w:cs="Times New Roman"/>
                <w:sz w:val="24"/>
                <w:szCs w:val="18"/>
              </w:rPr>
              <w:instrText xml:space="preserve"> HYPERLINK "kodeks://link/d?nd=499095972&amp;point=mark=00000000000000000000000000000000000000000000000000BUI0PR"\o"’’Об утверждении Федеральных норм и правил в области промышленной безопасности ’’Правила безопасности при ...’’</w:instrText>
            </w:r>
          </w:p>
          <w:p w:rsidR="00F9263A" w:rsidRPr="00DE533C" w:rsidRDefault="00F9263A" w:rsidP="00DE533C">
            <w:pPr>
              <w:pStyle w:val="FORMATTEXT"/>
              <w:jc w:val="both"/>
              <w:rPr>
                <w:rFonts w:ascii="Times New Roman" w:hAnsi="Times New Roman" w:cs="Times New Roman"/>
                <w:sz w:val="24"/>
                <w:szCs w:val="18"/>
              </w:rPr>
            </w:pPr>
            <w:r w:rsidRPr="00DE533C">
              <w:rPr>
                <w:rFonts w:ascii="Times New Roman" w:hAnsi="Times New Roman" w:cs="Times New Roman"/>
                <w:sz w:val="24"/>
                <w:szCs w:val="18"/>
              </w:rPr>
              <w:instrText>Приказ Ростехнадзора от 30.12.2013 N 656</w:instrText>
            </w:r>
          </w:p>
          <w:p w:rsidR="00F9263A" w:rsidRPr="00DE533C" w:rsidRDefault="00F9263A" w:rsidP="00DE533C">
            <w:pPr>
              <w:pStyle w:val="FORMATTEXT"/>
              <w:jc w:val="both"/>
              <w:rPr>
                <w:rFonts w:ascii="Times New Roman" w:hAnsi="Times New Roman" w:cs="Times New Roman"/>
                <w:sz w:val="24"/>
                <w:szCs w:val="18"/>
              </w:rPr>
            </w:pPr>
            <w:r w:rsidRPr="00DE533C">
              <w:rPr>
                <w:rFonts w:ascii="Times New Roman" w:hAnsi="Times New Roman" w:cs="Times New Roman"/>
                <w:sz w:val="24"/>
                <w:szCs w:val="18"/>
              </w:rPr>
              <w:instrText>ФНП в области промышленной безопасности от 30.12.2013 N 656</w:instrText>
            </w:r>
          </w:p>
          <w:p w:rsidR="00F9263A" w:rsidRPr="00DE533C" w:rsidRDefault="00F9263A" w:rsidP="00DE533C">
            <w:pPr>
              <w:pStyle w:val="FORMATTEXT"/>
              <w:jc w:val="both"/>
              <w:rPr>
                <w:rFonts w:ascii="Times New Roman" w:hAnsi="Times New Roman" w:cs="Times New Roman"/>
                <w:sz w:val="24"/>
                <w:szCs w:val="18"/>
              </w:rPr>
            </w:pPr>
            <w:r w:rsidRPr="00DE533C">
              <w:rPr>
                <w:rFonts w:ascii="Times New Roman" w:hAnsi="Times New Roman" w:cs="Times New Roman"/>
                <w:sz w:val="24"/>
                <w:szCs w:val="18"/>
              </w:rPr>
              <w:instrText>Статус: действует с 23.03.2015"</w:instrText>
            </w:r>
            <w:r w:rsidRPr="00DE533C">
              <w:rPr>
                <w:rFonts w:ascii="Times New Roman" w:hAnsi="Times New Roman" w:cs="Times New Roman"/>
                <w:sz w:val="24"/>
                <w:szCs w:val="18"/>
              </w:rPr>
              <w:fldChar w:fldCharType="separate"/>
            </w:r>
            <w:r w:rsidRPr="00DE533C">
              <w:rPr>
                <w:rFonts w:ascii="Times New Roman" w:hAnsi="Times New Roman" w:cs="Times New Roman"/>
                <w:sz w:val="24"/>
                <w:szCs w:val="18"/>
              </w:rPr>
              <w:t xml:space="preserve">ФНП </w:t>
            </w:r>
            <w:r w:rsidR="004F5E41" w:rsidRPr="00DE533C">
              <w:rPr>
                <w:rFonts w:ascii="Times New Roman" w:hAnsi="Times New Roman" w:cs="Times New Roman"/>
                <w:sz w:val="24"/>
                <w:szCs w:val="18"/>
              </w:rPr>
              <w:t>«</w:t>
            </w:r>
            <w:r w:rsidRPr="00DE533C">
              <w:rPr>
                <w:rFonts w:ascii="Times New Roman" w:hAnsi="Times New Roman" w:cs="Times New Roman"/>
                <w:sz w:val="24"/>
                <w:szCs w:val="18"/>
              </w:rPr>
              <w:t xml:space="preserve">Правила безопасности при получении, транспортировании, использовании расплавов черных и цветных металлов и сплавов на основе этих </w:t>
            </w:r>
            <w:proofErr w:type="gramStart"/>
            <w:r w:rsidRPr="00DE533C">
              <w:rPr>
                <w:rFonts w:ascii="Times New Roman" w:hAnsi="Times New Roman" w:cs="Times New Roman"/>
                <w:sz w:val="24"/>
                <w:szCs w:val="18"/>
              </w:rPr>
              <w:t>расплавов</w:t>
            </w:r>
            <w:r w:rsidR="004F5E41" w:rsidRPr="00DE533C">
              <w:rPr>
                <w:rFonts w:ascii="Times New Roman" w:hAnsi="Times New Roman" w:cs="Times New Roman"/>
                <w:sz w:val="24"/>
                <w:szCs w:val="18"/>
              </w:rPr>
              <w:t>»</w:t>
            </w:r>
            <w:r w:rsidRPr="00DE533C">
              <w:rPr>
                <w:rFonts w:ascii="Times New Roman" w:hAnsi="Times New Roman" w:cs="Times New Roman"/>
                <w:sz w:val="24"/>
                <w:szCs w:val="18"/>
              </w:rPr>
              <w:t xml:space="preserve"> </w:t>
            </w:r>
            <w:r w:rsidRPr="00DE533C">
              <w:rPr>
                <w:rFonts w:ascii="Times New Roman" w:hAnsi="Times New Roman" w:cs="Times New Roman"/>
                <w:sz w:val="24"/>
                <w:szCs w:val="18"/>
              </w:rPr>
              <w:fldChar w:fldCharType="end"/>
            </w:r>
            <w:r w:rsidRPr="00DE533C">
              <w:rPr>
                <w:rFonts w:ascii="Times New Roman" w:hAnsi="Times New Roman" w:cs="Times New Roman"/>
                <w:sz w:val="24"/>
                <w:szCs w:val="18"/>
              </w:rPr>
              <w:t xml:space="preserve"> </w:t>
            </w:r>
            <w:proofErr w:type="gramEnd"/>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r w:rsidRPr="00DE533C">
              <w:rPr>
                <w:rFonts w:ascii="Times New Roman" w:hAnsi="Times New Roman" w:cs="Times New Roman"/>
                <w:noProof/>
                <w:position w:val="-4"/>
                <w:sz w:val="24"/>
                <w:szCs w:val="24"/>
                <w:lang w:eastAsia="ru-RU"/>
              </w:rPr>
              <w:drawing>
                <wp:inline distT="0" distB="0" distL="0" distR="0">
                  <wp:extent cx="180340" cy="124460"/>
                  <wp:effectExtent l="0" t="0" r="0" b="889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0" y="0"/>
                            <a:ext cx="180340" cy="124460"/>
                          </a:xfrm>
                          <a:prstGeom prst="rect">
                            <a:avLst/>
                          </a:prstGeom>
                          <a:noFill/>
                          <a:ln>
                            <a:noFill/>
                          </a:ln>
                        </pic:spPr>
                      </pic:pic>
                    </a:graphicData>
                  </a:graphic>
                </wp:inline>
              </w:drawing>
            </w:r>
          </w:p>
        </w:t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18"/>
              </w:rPr>
            </w:pPr>
            <w:r w:rsidRPr="00DE533C">
              <w:rPr>
                <w:rFonts w:ascii="Times New Roman" w:hAnsi="Times New Roman" w:cs="Times New Roman"/>
                <w:sz w:val="24"/>
                <w:szCs w:val="18"/>
              </w:rPr>
              <w:t xml:space="preserve">Работы, при выполнении которых на работника могут воздействовать опасные и (или) вредные производственные факторы вне связи с характером выполняемой работы, для управления которыми необходимо принять соответствующие меры безопасности. </w:t>
            </w:r>
          </w:p>
        </w:tc>
      </w:tr>
      <w:tr w:rsidR="00DE533C" w:rsidRPr="00DE533C" w:rsidTr="00DE533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18"/>
              </w:rPr>
            </w:pPr>
            <w:r w:rsidRPr="00DE533C">
              <w:rPr>
                <w:rFonts w:ascii="Times New Roman" w:hAnsi="Times New Roman" w:cs="Times New Roman"/>
                <w:sz w:val="24"/>
                <w:szCs w:val="18"/>
              </w:rPr>
              <w:fldChar w:fldCharType="begin"/>
            </w:r>
            <w:r w:rsidRPr="00DE533C">
              <w:rPr>
                <w:rFonts w:ascii="Times New Roman" w:hAnsi="Times New Roman" w:cs="Times New Roman"/>
                <w:sz w:val="24"/>
                <w:szCs w:val="18"/>
              </w:rPr>
              <w:instrText xml:space="preserve"> HYPERLINK "kodeks://link/d?nd=1200005976&amp;point=mark=000000000000000000000000000000000000000000000000006540IN"\o"’’ПОТ Р О-14000-005-98 Положение. Работы с повышенной опасностью. Организация проведения’’</w:instrText>
            </w:r>
          </w:p>
          <w:p w:rsidR="00F9263A" w:rsidRPr="00DE533C" w:rsidRDefault="00F9263A" w:rsidP="00DE533C">
            <w:pPr>
              <w:pStyle w:val="FORMATTEXT"/>
              <w:jc w:val="both"/>
              <w:rPr>
                <w:rFonts w:ascii="Times New Roman" w:hAnsi="Times New Roman" w:cs="Times New Roman"/>
                <w:sz w:val="24"/>
                <w:szCs w:val="18"/>
              </w:rPr>
            </w:pPr>
            <w:r w:rsidRPr="00DE533C">
              <w:rPr>
                <w:rFonts w:ascii="Times New Roman" w:hAnsi="Times New Roman" w:cs="Times New Roman"/>
                <w:sz w:val="24"/>
                <w:szCs w:val="18"/>
              </w:rPr>
              <w:instrText>ПОТ РО от 19.02.1998 N 14000-005-98</w:instrText>
            </w:r>
          </w:p>
          <w:p w:rsidR="00F9263A" w:rsidRPr="00DE533C" w:rsidRDefault="00F9263A" w:rsidP="00DE533C">
            <w:pPr>
              <w:pStyle w:val="FORMATTEXT"/>
              <w:jc w:val="both"/>
              <w:rPr>
                <w:rFonts w:ascii="Times New Roman" w:hAnsi="Times New Roman" w:cs="Times New Roman"/>
                <w:sz w:val="24"/>
                <w:szCs w:val="18"/>
              </w:rPr>
            </w:pPr>
            <w:r w:rsidRPr="00DE533C">
              <w:rPr>
                <w:rFonts w:ascii="Times New Roman" w:hAnsi="Times New Roman" w:cs="Times New Roman"/>
                <w:sz w:val="24"/>
                <w:szCs w:val="18"/>
              </w:rPr>
              <w:instrText>Применяется с 01.03.1999</w:instrText>
            </w:r>
          </w:p>
          <w:p w:rsidR="00F9263A" w:rsidRPr="00DE533C" w:rsidRDefault="00F9263A" w:rsidP="00DE533C">
            <w:pPr>
              <w:pStyle w:val="FORMATTEXT"/>
              <w:jc w:val="both"/>
              <w:rPr>
                <w:rFonts w:ascii="Times New Roman" w:hAnsi="Times New Roman" w:cs="Times New Roman"/>
                <w:sz w:val="24"/>
                <w:szCs w:val="18"/>
              </w:rPr>
            </w:pPr>
            <w:r w:rsidRPr="00DE533C">
              <w:rPr>
                <w:rFonts w:ascii="Times New Roman" w:hAnsi="Times New Roman" w:cs="Times New Roman"/>
                <w:sz w:val="24"/>
                <w:szCs w:val="18"/>
              </w:rPr>
              <w:instrText>Статус: действует с 01.03.1999"</w:instrText>
            </w:r>
            <w:r w:rsidRPr="00DE533C">
              <w:rPr>
                <w:rFonts w:ascii="Times New Roman" w:hAnsi="Times New Roman" w:cs="Times New Roman"/>
                <w:sz w:val="24"/>
                <w:szCs w:val="18"/>
              </w:rPr>
              <w:fldChar w:fldCharType="separate"/>
            </w:r>
            <w:r w:rsidRPr="00DE533C">
              <w:rPr>
                <w:rFonts w:ascii="Times New Roman" w:hAnsi="Times New Roman" w:cs="Times New Roman"/>
                <w:sz w:val="24"/>
                <w:szCs w:val="18"/>
              </w:rPr>
              <w:t xml:space="preserve">ПОТ Р О-14000-005-98 </w:t>
            </w:r>
            <w:r w:rsidR="004F5E41" w:rsidRPr="00DE533C">
              <w:rPr>
                <w:rFonts w:ascii="Times New Roman" w:hAnsi="Times New Roman" w:cs="Times New Roman"/>
                <w:sz w:val="24"/>
                <w:szCs w:val="18"/>
              </w:rPr>
              <w:t>«</w:t>
            </w:r>
            <w:r w:rsidRPr="00DE533C">
              <w:rPr>
                <w:rFonts w:ascii="Times New Roman" w:hAnsi="Times New Roman" w:cs="Times New Roman"/>
                <w:sz w:val="24"/>
                <w:szCs w:val="18"/>
              </w:rPr>
              <w:t xml:space="preserve">Положение. Работы с повышенной опасностью. Организация </w:t>
            </w:r>
            <w:proofErr w:type="gramStart"/>
            <w:r w:rsidRPr="00DE533C">
              <w:rPr>
                <w:rFonts w:ascii="Times New Roman" w:hAnsi="Times New Roman" w:cs="Times New Roman"/>
                <w:sz w:val="24"/>
                <w:szCs w:val="18"/>
              </w:rPr>
              <w:t>проведения</w:t>
            </w:r>
            <w:r w:rsidR="004F5E41" w:rsidRPr="00DE533C">
              <w:rPr>
                <w:rFonts w:ascii="Times New Roman" w:hAnsi="Times New Roman" w:cs="Times New Roman"/>
                <w:sz w:val="24"/>
                <w:szCs w:val="18"/>
              </w:rPr>
              <w:t>»</w:t>
            </w:r>
            <w:r w:rsidRPr="00DE533C">
              <w:rPr>
                <w:rFonts w:ascii="Times New Roman" w:hAnsi="Times New Roman" w:cs="Times New Roman"/>
                <w:sz w:val="24"/>
                <w:szCs w:val="18"/>
              </w:rPr>
              <w:t xml:space="preserve"> </w:t>
            </w:r>
            <w:r w:rsidRPr="00DE533C">
              <w:rPr>
                <w:rFonts w:ascii="Times New Roman" w:hAnsi="Times New Roman" w:cs="Times New Roman"/>
                <w:sz w:val="24"/>
                <w:szCs w:val="18"/>
              </w:rPr>
              <w:fldChar w:fldCharType="end"/>
            </w:r>
            <w:r w:rsidRPr="00DE533C">
              <w:rPr>
                <w:rFonts w:ascii="Times New Roman" w:hAnsi="Times New Roman" w:cs="Times New Roman"/>
                <w:sz w:val="24"/>
                <w:szCs w:val="18"/>
              </w:rPr>
              <w:t xml:space="preserve"> </w:t>
            </w:r>
            <w:proofErr w:type="gramEnd"/>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r w:rsidRPr="00DE533C">
              <w:rPr>
                <w:rFonts w:ascii="Times New Roman" w:hAnsi="Times New Roman" w:cs="Times New Roman"/>
                <w:noProof/>
                <w:position w:val="-4"/>
                <w:sz w:val="24"/>
                <w:szCs w:val="24"/>
                <w:lang w:eastAsia="ru-RU"/>
              </w:rPr>
              <w:drawing>
                <wp:inline distT="0" distB="0" distL="0" distR="0">
                  <wp:extent cx="180340" cy="124460"/>
                  <wp:effectExtent l="0" t="0" r="0" b="889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0" y="0"/>
                            <a:ext cx="180340" cy="124460"/>
                          </a:xfrm>
                          <a:prstGeom prst="rect">
                            <a:avLst/>
                          </a:prstGeom>
                          <a:noFill/>
                          <a:ln>
                            <a:noFill/>
                          </a:ln>
                        </pic:spPr>
                      </pic:pic>
                    </a:graphicData>
                  </a:graphic>
                </wp:inline>
              </w:drawing>
            </w:r>
          </w:p>
        </w:t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18"/>
              </w:rPr>
            </w:pPr>
            <w:r w:rsidRPr="00DE533C">
              <w:rPr>
                <w:rFonts w:ascii="Times New Roman" w:hAnsi="Times New Roman" w:cs="Times New Roman"/>
                <w:sz w:val="24"/>
                <w:szCs w:val="18"/>
              </w:rPr>
              <w:t xml:space="preserve">Работы (за исключением аварийных ситуаций), до начала выполнения которых необходимо осуществить ряд обязательных организационных и технических мероприятий, обеспечивающих безопасность работников при выполнении этих работ. </w:t>
            </w:r>
          </w:p>
        </w:tc>
      </w:tr>
    </w:tbl>
    <w:p w:rsidR="00F9263A" w:rsidRPr="00F9263A" w:rsidRDefault="00F9263A" w:rsidP="00F9263A">
      <w:pPr>
        <w:widowControl w:val="0"/>
        <w:autoSpaceDE w:val="0"/>
        <w:autoSpaceDN w:val="0"/>
        <w:adjustRightInd w:val="0"/>
        <w:spacing w:after="0" w:line="240" w:lineRule="auto"/>
        <w:rPr>
          <w:rFonts w:ascii="Times New Roman" w:hAnsi="Times New Roman" w:cs="Times New Roman"/>
          <w:sz w:val="24"/>
          <w:szCs w:val="24"/>
        </w:rPr>
      </w:pPr>
    </w:p>
    <w:p w:rsidR="00F9263A" w:rsidRPr="00DE533C" w:rsidRDefault="00F9263A" w:rsidP="00F9263A">
      <w:pPr>
        <w:pStyle w:val="FORMATTEXT"/>
        <w:ind w:firstLine="568"/>
        <w:jc w:val="both"/>
        <w:rPr>
          <w:rFonts w:ascii="Times New Roman" w:hAnsi="Times New Roman" w:cs="Times New Roman"/>
          <w:sz w:val="24"/>
        </w:rPr>
      </w:pPr>
      <w:r w:rsidRPr="00DE533C">
        <w:rPr>
          <w:rFonts w:ascii="Times New Roman" w:hAnsi="Times New Roman" w:cs="Times New Roman"/>
          <w:sz w:val="24"/>
        </w:rPr>
        <w:t xml:space="preserve">Работы повышенной опасности являются одним из видов работ, к которым предъявляются </w:t>
      </w:r>
      <w:r w:rsidRPr="00DE533C">
        <w:rPr>
          <w:rFonts w:ascii="Times New Roman" w:hAnsi="Times New Roman" w:cs="Times New Roman"/>
          <w:b/>
          <w:bCs/>
          <w:sz w:val="24"/>
        </w:rPr>
        <w:t>повышенные требования безопасности труда</w:t>
      </w:r>
      <w:r w:rsidRPr="00DE533C">
        <w:rPr>
          <w:rFonts w:ascii="Times New Roman" w:hAnsi="Times New Roman" w:cs="Times New Roman"/>
          <w:sz w:val="24"/>
        </w:rPr>
        <w:t>.</w:t>
      </w:r>
    </w:p>
    <w:p w:rsidR="00F9263A" w:rsidRPr="00F9263A" w:rsidRDefault="00F9263A" w:rsidP="00F9263A">
      <w:pPr>
        <w:pStyle w:val="FORMATTEXT"/>
        <w:ind w:firstLine="568"/>
        <w:jc w:val="both"/>
        <w:rPr>
          <w:rFonts w:ascii="Times New Roman" w:hAnsi="Times New Roman" w:cs="Times New Roman"/>
        </w:rPr>
      </w:pPr>
    </w:p>
    <w:tbl>
      <w:tblPr>
        <w:tblW w:w="0" w:type="auto"/>
        <w:tblInd w:w="20" w:type="dxa"/>
        <w:tblLayout w:type="fixed"/>
        <w:tblCellMar>
          <w:left w:w="90" w:type="dxa"/>
          <w:right w:w="90" w:type="dxa"/>
        </w:tblCellMar>
        <w:tblLook w:val="0000" w:firstRow="0" w:lastRow="0" w:firstColumn="0" w:lastColumn="0" w:noHBand="0" w:noVBand="0"/>
      </w:tblPr>
      <w:tblGrid>
        <w:gridCol w:w="3480"/>
        <w:gridCol w:w="3465"/>
        <w:gridCol w:w="3465"/>
      </w:tblGrid>
      <w:tr w:rsidR="00DE533C" w:rsidRPr="00DE533C" w:rsidTr="00DE533C">
        <w:tc>
          <w:tcPr>
            <w:tcW w:w="104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F9263A">
            <w:pPr>
              <w:pStyle w:val="HEADERTEXT"/>
              <w:jc w:val="center"/>
              <w:rPr>
                <w:rFonts w:ascii="Times New Roman" w:hAnsi="Times New Roman" w:cs="Times New Roman"/>
                <w:b/>
                <w:bCs/>
                <w:color w:val="auto"/>
                <w:sz w:val="24"/>
                <w:szCs w:val="18"/>
              </w:rPr>
            </w:pPr>
            <w:r w:rsidRPr="00DE533C">
              <w:rPr>
                <w:rFonts w:ascii="Times New Roman" w:hAnsi="Times New Roman" w:cs="Times New Roman"/>
                <w:b/>
                <w:bCs/>
                <w:color w:val="auto"/>
                <w:sz w:val="24"/>
                <w:szCs w:val="18"/>
              </w:rPr>
              <w:t xml:space="preserve"> Работы с повышенными требованиями безопасности труда связаны с </w:t>
            </w:r>
            <w:r w:rsidRPr="00DE533C">
              <w:rPr>
                <w:rFonts w:ascii="Times New Roman" w:hAnsi="Times New Roman" w:cs="Times New Roman"/>
                <w:b/>
                <w:bCs/>
                <w:color w:val="auto"/>
                <w:sz w:val="24"/>
                <w:szCs w:val="18"/>
              </w:rPr>
              <w:fldChar w:fldCharType="begin"/>
            </w:r>
            <w:r w:rsidRPr="00DE533C">
              <w:rPr>
                <w:rFonts w:ascii="Times New Roman" w:hAnsi="Times New Roman" w:cs="Times New Roman"/>
                <w:b/>
                <w:bCs/>
                <w:color w:val="auto"/>
                <w:sz w:val="24"/>
                <w:szCs w:val="18"/>
              </w:rPr>
              <w:instrText xml:space="preserve"> HYPERLINK "kodeks://link/d?nd=1200136072&amp;point=mark=000000000000000000000000000000000000000000000000007DO0KC"\o"’’ГОСТ 12.0.004-2015 Система стандартов безопасности труда (ССБТ). Организация обучения безопасности труда. Общие положения’’</w:instrText>
            </w:r>
          </w:p>
          <w:p w:rsidR="00F9263A" w:rsidRPr="00DE533C" w:rsidRDefault="00F9263A" w:rsidP="00F9263A">
            <w:pPr>
              <w:pStyle w:val="HEADERTEXT"/>
              <w:jc w:val="center"/>
              <w:rPr>
                <w:rFonts w:ascii="Times New Roman" w:hAnsi="Times New Roman" w:cs="Times New Roman"/>
                <w:b/>
                <w:bCs/>
                <w:color w:val="auto"/>
                <w:sz w:val="24"/>
                <w:szCs w:val="18"/>
              </w:rPr>
            </w:pPr>
            <w:r w:rsidRPr="00DE533C">
              <w:rPr>
                <w:rFonts w:ascii="Times New Roman" w:hAnsi="Times New Roman" w:cs="Times New Roman"/>
                <w:b/>
                <w:bCs/>
                <w:color w:val="auto"/>
                <w:sz w:val="24"/>
                <w:szCs w:val="18"/>
              </w:rPr>
              <w:instrText>(утв. приказом Росстандарта от 09.06.2016 N 600-ст)</w:instrText>
            </w:r>
          </w:p>
          <w:p w:rsidR="00F9263A" w:rsidRPr="00DE533C" w:rsidRDefault="00F9263A" w:rsidP="00F9263A">
            <w:pPr>
              <w:pStyle w:val="HEADERTEXT"/>
              <w:jc w:val="center"/>
              <w:rPr>
                <w:rFonts w:ascii="Times New Roman" w:hAnsi="Times New Roman" w:cs="Times New Roman"/>
                <w:b/>
                <w:bCs/>
                <w:color w:val="auto"/>
                <w:sz w:val="24"/>
                <w:szCs w:val="18"/>
              </w:rPr>
            </w:pPr>
            <w:r w:rsidRPr="00DE533C">
              <w:rPr>
                <w:rFonts w:ascii="Times New Roman" w:hAnsi="Times New Roman" w:cs="Times New Roman"/>
                <w:b/>
                <w:bCs/>
                <w:color w:val="auto"/>
                <w:sz w:val="24"/>
                <w:szCs w:val="18"/>
              </w:rPr>
              <w:instrText>Статус: действует с 01.03.2017"</w:instrText>
            </w:r>
            <w:r w:rsidRPr="00DE533C">
              <w:rPr>
                <w:rFonts w:ascii="Times New Roman" w:hAnsi="Times New Roman" w:cs="Times New Roman"/>
                <w:b/>
                <w:bCs/>
                <w:color w:val="auto"/>
                <w:sz w:val="24"/>
                <w:szCs w:val="18"/>
              </w:rPr>
              <w:fldChar w:fldCharType="separate"/>
            </w:r>
            <w:r w:rsidRPr="00DE533C">
              <w:rPr>
                <w:rFonts w:ascii="Times New Roman" w:hAnsi="Times New Roman" w:cs="Times New Roman"/>
                <w:b/>
                <w:bCs/>
                <w:color w:val="auto"/>
                <w:sz w:val="24"/>
                <w:szCs w:val="18"/>
              </w:rPr>
              <w:t xml:space="preserve">высоким риском </w:t>
            </w:r>
            <w:r w:rsidRPr="00DE533C">
              <w:rPr>
                <w:rFonts w:ascii="Times New Roman" w:hAnsi="Times New Roman" w:cs="Times New Roman"/>
                <w:b/>
                <w:bCs/>
                <w:color w:val="auto"/>
                <w:sz w:val="24"/>
                <w:szCs w:val="18"/>
              </w:rPr>
              <w:fldChar w:fldCharType="end"/>
            </w:r>
            <w:r w:rsidRPr="00DE533C">
              <w:rPr>
                <w:rFonts w:ascii="Times New Roman" w:hAnsi="Times New Roman" w:cs="Times New Roman"/>
                <w:b/>
                <w:bCs/>
                <w:color w:val="auto"/>
                <w:sz w:val="24"/>
                <w:szCs w:val="18"/>
              </w:rPr>
              <w:t xml:space="preserve"> </w:t>
            </w:r>
          </w:p>
        </w:tc>
      </w:tr>
      <w:tr w:rsidR="00DE533C" w:rsidRPr="00DE533C" w:rsidTr="00DE533C">
        <w:tc>
          <w:tcPr>
            <w:tcW w:w="3480" w:type="dxa"/>
            <w:tcBorders>
              <w:top w:val="single" w:sz="6" w:space="0" w:color="auto"/>
              <w:left w:val="nil"/>
              <w:bottom w:val="single" w:sz="6" w:space="0" w:color="auto"/>
              <w:right w:val="nil"/>
            </w:tcBorders>
            <w:tcMar>
              <w:top w:w="114" w:type="dxa"/>
              <w:left w:w="28" w:type="dxa"/>
              <w:bottom w:w="114" w:type="dxa"/>
              <w:right w:w="28" w:type="dxa"/>
            </w:tcMar>
          </w:tcPr>
          <w:p w:rsidR="00F9263A" w:rsidRPr="00DE533C" w:rsidRDefault="00F9263A" w:rsidP="00F9263A">
            <w:pPr>
              <w:widowControl w:val="0"/>
              <w:autoSpaceDE w:val="0"/>
              <w:autoSpaceDN w:val="0"/>
              <w:adjustRightInd w:val="0"/>
              <w:spacing w:after="0" w:line="240" w:lineRule="auto"/>
              <w:jc w:val="center"/>
              <w:rPr>
                <w:rFonts w:ascii="Times New Roman" w:hAnsi="Times New Roman" w:cs="Times New Roman"/>
                <w:sz w:val="24"/>
                <w:szCs w:val="24"/>
              </w:rPr>
            </w:pPr>
            <w:r w:rsidRPr="00DE533C">
              <w:rPr>
                <w:rFonts w:ascii="Times New Roman" w:hAnsi="Times New Roman" w:cs="Times New Roman"/>
                <w:noProof/>
                <w:position w:val="-10"/>
                <w:sz w:val="24"/>
                <w:szCs w:val="24"/>
                <w:lang w:eastAsia="ru-RU"/>
              </w:rPr>
              <w:drawing>
                <wp:inline distT="0" distB="0" distL="0" distR="0">
                  <wp:extent cx="191770" cy="271145"/>
                  <wp:effectExtent l="0" t="0" r="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E533C" w:rsidRDefault="00F9263A" w:rsidP="00F9263A">
            <w:pPr>
              <w:widowControl w:val="0"/>
              <w:autoSpaceDE w:val="0"/>
              <w:autoSpaceDN w:val="0"/>
              <w:adjustRightInd w:val="0"/>
              <w:spacing w:after="0" w:line="240" w:lineRule="auto"/>
              <w:jc w:val="center"/>
              <w:rPr>
                <w:rFonts w:ascii="Times New Roman" w:hAnsi="Times New Roman" w:cs="Times New Roman"/>
                <w:sz w:val="24"/>
                <w:szCs w:val="24"/>
              </w:rPr>
            </w:pPr>
            <w:r w:rsidRPr="00DE533C">
              <w:rPr>
                <w:rFonts w:ascii="Times New Roman" w:hAnsi="Times New Roman" w:cs="Times New Roman"/>
                <w:noProof/>
                <w:position w:val="-10"/>
                <w:sz w:val="24"/>
                <w:szCs w:val="24"/>
                <w:lang w:eastAsia="ru-RU"/>
              </w:rPr>
              <w:drawing>
                <wp:inline distT="0" distB="0" distL="0" distR="0">
                  <wp:extent cx="191770" cy="271145"/>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E533C" w:rsidRDefault="00F9263A" w:rsidP="00F9263A">
            <w:pPr>
              <w:widowControl w:val="0"/>
              <w:autoSpaceDE w:val="0"/>
              <w:autoSpaceDN w:val="0"/>
              <w:adjustRightInd w:val="0"/>
              <w:spacing w:after="0" w:line="240" w:lineRule="auto"/>
              <w:jc w:val="center"/>
              <w:rPr>
                <w:rFonts w:ascii="Times New Roman" w:hAnsi="Times New Roman" w:cs="Times New Roman"/>
                <w:sz w:val="24"/>
                <w:szCs w:val="24"/>
              </w:rPr>
            </w:pPr>
            <w:r w:rsidRPr="00DE533C">
              <w:rPr>
                <w:rFonts w:ascii="Times New Roman" w:hAnsi="Times New Roman" w:cs="Times New Roman"/>
                <w:noProof/>
                <w:position w:val="-10"/>
                <w:sz w:val="24"/>
                <w:szCs w:val="24"/>
                <w:lang w:eastAsia="ru-RU"/>
              </w:rPr>
              <w:drawing>
                <wp:inline distT="0" distB="0" distL="0" distR="0">
                  <wp:extent cx="191770" cy="271145"/>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E533C" w:rsidRPr="00DE533C" w:rsidTr="00DE533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F9263A">
            <w:pPr>
              <w:pStyle w:val="FORMATTEXT"/>
              <w:jc w:val="center"/>
              <w:rPr>
                <w:rFonts w:ascii="Times New Roman" w:hAnsi="Times New Roman" w:cs="Times New Roman"/>
                <w:sz w:val="24"/>
                <w:szCs w:val="18"/>
              </w:rPr>
            </w:pPr>
            <w:proofErr w:type="spellStart"/>
            <w:r w:rsidRPr="00DE533C">
              <w:rPr>
                <w:rFonts w:ascii="Times New Roman" w:hAnsi="Times New Roman" w:cs="Times New Roman"/>
                <w:sz w:val="24"/>
                <w:szCs w:val="18"/>
              </w:rPr>
              <w:t>Травмирования</w:t>
            </w:r>
            <w:proofErr w:type="spellEnd"/>
            <w:r w:rsidRPr="00DE533C">
              <w:rPr>
                <w:rFonts w:ascii="Times New Roman" w:hAnsi="Times New Roman" w:cs="Times New Roman"/>
                <w:sz w:val="24"/>
                <w:szCs w:val="18"/>
              </w:rPr>
              <w:t xml:space="preserve">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F9263A">
            <w:pPr>
              <w:pStyle w:val="FORMATTEXT"/>
              <w:jc w:val="center"/>
              <w:rPr>
                <w:rFonts w:ascii="Times New Roman" w:hAnsi="Times New Roman" w:cs="Times New Roman"/>
                <w:sz w:val="24"/>
                <w:szCs w:val="18"/>
              </w:rPr>
            </w:pPr>
            <w:r w:rsidRPr="00DE533C">
              <w:rPr>
                <w:rFonts w:ascii="Times New Roman" w:hAnsi="Times New Roman" w:cs="Times New Roman"/>
                <w:sz w:val="24"/>
                <w:szCs w:val="18"/>
              </w:rPr>
              <w:t xml:space="preserve">Острого отравления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F9263A">
            <w:pPr>
              <w:pStyle w:val="FORMATTEXT"/>
              <w:jc w:val="center"/>
              <w:rPr>
                <w:rFonts w:ascii="Times New Roman" w:hAnsi="Times New Roman" w:cs="Times New Roman"/>
                <w:sz w:val="24"/>
                <w:szCs w:val="18"/>
              </w:rPr>
            </w:pPr>
            <w:r w:rsidRPr="00DE533C">
              <w:rPr>
                <w:rFonts w:ascii="Times New Roman" w:hAnsi="Times New Roman" w:cs="Times New Roman"/>
                <w:sz w:val="24"/>
                <w:szCs w:val="18"/>
              </w:rPr>
              <w:t xml:space="preserve">Возможности развития хронического профзаболевания </w:t>
            </w:r>
          </w:p>
        </w:tc>
      </w:tr>
    </w:tbl>
    <w:p w:rsidR="00F9263A" w:rsidRPr="00F9263A" w:rsidRDefault="00F9263A" w:rsidP="00F9263A">
      <w:pPr>
        <w:widowControl w:val="0"/>
        <w:autoSpaceDE w:val="0"/>
        <w:autoSpaceDN w:val="0"/>
        <w:adjustRightInd w:val="0"/>
        <w:spacing w:after="0" w:line="240" w:lineRule="auto"/>
        <w:rPr>
          <w:rFonts w:ascii="Times New Roman" w:hAnsi="Times New Roman" w:cs="Times New Roman"/>
          <w:sz w:val="24"/>
          <w:szCs w:val="24"/>
        </w:rPr>
      </w:pPr>
    </w:p>
    <w:p w:rsidR="00F9263A" w:rsidRPr="00DE533C" w:rsidRDefault="00F9263A" w:rsidP="00DE533C">
      <w:pPr>
        <w:pStyle w:val="FORMATTEXT"/>
        <w:ind w:firstLine="709"/>
        <w:jc w:val="both"/>
        <w:rPr>
          <w:rFonts w:ascii="Times New Roman" w:hAnsi="Times New Roman" w:cs="Times New Roman"/>
          <w:sz w:val="24"/>
          <w:szCs w:val="24"/>
        </w:rPr>
      </w:pPr>
      <w:r w:rsidRPr="00DE533C">
        <w:rPr>
          <w:rFonts w:ascii="Times New Roman" w:hAnsi="Times New Roman" w:cs="Times New Roman"/>
          <w:sz w:val="24"/>
          <w:szCs w:val="24"/>
        </w:rPr>
        <w:t>Таким образом, для работ повышенной опасности характерны:</w:t>
      </w:r>
    </w:p>
    <w:p w:rsidR="00F9263A" w:rsidRPr="00DE533C" w:rsidRDefault="00F9263A" w:rsidP="00DE533C">
      <w:pPr>
        <w:pStyle w:val="FORMATTEXT"/>
        <w:ind w:firstLine="709"/>
        <w:jc w:val="both"/>
        <w:rPr>
          <w:rFonts w:ascii="Times New Roman" w:hAnsi="Times New Roman" w:cs="Times New Roman"/>
          <w:sz w:val="24"/>
          <w:szCs w:val="24"/>
        </w:rPr>
      </w:pPr>
      <w:r w:rsidRPr="00DE533C">
        <w:rPr>
          <w:rFonts w:ascii="Times New Roman" w:hAnsi="Times New Roman" w:cs="Times New Roman"/>
          <w:sz w:val="24"/>
          <w:szCs w:val="24"/>
        </w:rPr>
        <w:t>1. Воздействие на работников вредных и (или) опасных производственных факторов, не связанных с характером выполняемой работы.</w:t>
      </w:r>
    </w:p>
    <w:p w:rsidR="00F9263A" w:rsidRPr="00DE533C" w:rsidRDefault="00F9263A" w:rsidP="00DE533C">
      <w:pPr>
        <w:pStyle w:val="FORMATTEXT"/>
        <w:ind w:firstLine="709"/>
        <w:jc w:val="both"/>
        <w:rPr>
          <w:rFonts w:ascii="Times New Roman" w:hAnsi="Times New Roman" w:cs="Times New Roman"/>
          <w:sz w:val="24"/>
          <w:szCs w:val="24"/>
        </w:rPr>
      </w:pPr>
    </w:p>
    <w:p w:rsidR="00F9263A" w:rsidRPr="00DE533C" w:rsidRDefault="00F9263A" w:rsidP="00DE533C">
      <w:pPr>
        <w:pStyle w:val="FORMATTEXT"/>
        <w:ind w:firstLine="709"/>
        <w:jc w:val="both"/>
        <w:rPr>
          <w:rFonts w:ascii="Times New Roman" w:hAnsi="Times New Roman" w:cs="Times New Roman"/>
          <w:sz w:val="24"/>
          <w:szCs w:val="24"/>
        </w:rPr>
      </w:pPr>
      <w:r w:rsidRPr="00DE533C">
        <w:rPr>
          <w:rFonts w:ascii="Times New Roman" w:hAnsi="Times New Roman" w:cs="Times New Roman"/>
          <w:sz w:val="24"/>
          <w:szCs w:val="24"/>
        </w:rPr>
        <w:t>2. Необходимость осуществления дополнительных мероприятий для обесп</w:t>
      </w:r>
      <w:r w:rsidR="00DE533C">
        <w:rPr>
          <w:rFonts w:ascii="Times New Roman" w:hAnsi="Times New Roman" w:cs="Times New Roman"/>
          <w:sz w:val="24"/>
          <w:szCs w:val="24"/>
        </w:rPr>
        <w:t>ечения безопасности работников.</w:t>
      </w:r>
    </w:p>
    <w:p w:rsidR="00F9263A" w:rsidRPr="00DE533C" w:rsidRDefault="00F9263A" w:rsidP="00DE533C">
      <w:pPr>
        <w:pStyle w:val="HEADERTEXT"/>
        <w:ind w:firstLine="709"/>
        <w:jc w:val="both"/>
        <w:rPr>
          <w:rFonts w:ascii="Times New Roman" w:hAnsi="Times New Roman" w:cs="Times New Roman"/>
          <w:b/>
          <w:bCs/>
          <w:sz w:val="24"/>
          <w:szCs w:val="24"/>
        </w:rPr>
      </w:pPr>
      <w:r w:rsidRPr="00DE533C">
        <w:rPr>
          <w:rFonts w:ascii="Times New Roman" w:hAnsi="Times New Roman" w:cs="Times New Roman"/>
          <w:b/>
          <w:bCs/>
          <w:color w:val="auto"/>
          <w:sz w:val="24"/>
          <w:szCs w:val="24"/>
        </w:rPr>
        <w:t>2. Какие работы могут относиться к работам повышенной опасности</w:t>
      </w:r>
      <w:r w:rsidRPr="00DE533C">
        <w:rPr>
          <w:rFonts w:ascii="Times New Roman" w:hAnsi="Times New Roman" w:cs="Times New Roman"/>
          <w:b/>
          <w:bCs/>
          <w:sz w:val="24"/>
          <w:szCs w:val="24"/>
        </w:rPr>
        <w:t xml:space="preserve">? </w:t>
      </w:r>
    </w:p>
    <w:p w:rsidR="00F9263A" w:rsidRPr="00DE533C" w:rsidRDefault="00F9263A" w:rsidP="00DE533C">
      <w:pPr>
        <w:pStyle w:val="FORMATTEXT"/>
        <w:ind w:firstLine="709"/>
        <w:jc w:val="both"/>
        <w:rPr>
          <w:rFonts w:ascii="Times New Roman" w:hAnsi="Times New Roman" w:cs="Times New Roman"/>
          <w:sz w:val="24"/>
          <w:szCs w:val="24"/>
        </w:rPr>
      </w:pPr>
      <w:r w:rsidRPr="00DE533C">
        <w:rPr>
          <w:rFonts w:ascii="Times New Roman" w:hAnsi="Times New Roman" w:cs="Times New Roman"/>
          <w:sz w:val="24"/>
          <w:szCs w:val="24"/>
        </w:rPr>
        <w:t>Единый перечень работ повышенной опасности не утвержден, поэтому следует учитывать содержание Правил по охране труда, касающихся выполнения конкретных видов работ.</w:t>
      </w:r>
    </w:p>
    <w:p w:rsidR="00F9263A" w:rsidRPr="00DE533C" w:rsidRDefault="00F9263A" w:rsidP="00DE533C">
      <w:pPr>
        <w:pStyle w:val="FORMATTEXT"/>
        <w:ind w:firstLine="709"/>
        <w:jc w:val="both"/>
        <w:rPr>
          <w:rFonts w:ascii="Times New Roman" w:hAnsi="Times New Roman" w:cs="Times New Roman"/>
          <w:sz w:val="24"/>
          <w:szCs w:val="24"/>
        </w:rPr>
      </w:pPr>
      <w:r w:rsidRPr="00DE533C">
        <w:rPr>
          <w:rFonts w:ascii="Times New Roman" w:hAnsi="Times New Roman" w:cs="Times New Roman"/>
          <w:sz w:val="24"/>
          <w:szCs w:val="24"/>
        </w:rPr>
        <w:lastRenderedPageBreak/>
        <w:t>В любом случае, работодателю необходимо самостоятельно определить перечень работ повышенной опасности. При этом данный перечень может быть дополнен и расширен по сравнению с Правилами по охране труда.</w:t>
      </w:r>
    </w:p>
    <w:p w:rsidR="00F9263A" w:rsidRPr="00DE533C" w:rsidRDefault="00F9263A" w:rsidP="00DE533C">
      <w:pPr>
        <w:pStyle w:val="FORMATTEXT"/>
        <w:ind w:firstLine="709"/>
        <w:jc w:val="both"/>
        <w:rPr>
          <w:rFonts w:ascii="Times New Roman" w:hAnsi="Times New Roman" w:cs="Times New Roman"/>
          <w:sz w:val="24"/>
          <w:szCs w:val="24"/>
        </w:rPr>
      </w:pPr>
      <w:r w:rsidRPr="00DE533C">
        <w:rPr>
          <w:rFonts w:ascii="Times New Roman" w:hAnsi="Times New Roman" w:cs="Times New Roman"/>
          <w:sz w:val="24"/>
          <w:szCs w:val="24"/>
        </w:rPr>
        <w:t xml:space="preserve">Отметим, что для судов морского и речного флотов предусмотрена необходимость утверждения </w:t>
      </w:r>
      <w:r w:rsidRPr="00DE533C">
        <w:rPr>
          <w:rFonts w:ascii="Times New Roman" w:hAnsi="Times New Roman" w:cs="Times New Roman"/>
          <w:sz w:val="24"/>
          <w:szCs w:val="24"/>
        </w:rPr>
        <w:fldChar w:fldCharType="begin"/>
      </w:r>
      <w:r w:rsidRPr="00DE533C">
        <w:rPr>
          <w:rFonts w:ascii="Times New Roman" w:hAnsi="Times New Roman" w:cs="Times New Roman"/>
          <w:sz w:val="24"/>
          <w:szCs w:val="24"/>
        </w:rPr>
        <w:instrText xml:space="preserve"> HYPERLINK "kodeks://link/d?nd=420201746&amp;point=mark=000000000000000000000000000000000000000000000000007E40KF"\o"’’Об утверждении Правил по охране труда на судах морского и речного флота’’</w:instrText>
      </w:r>
    </w:p>
    <w:p w:rsidR="00F9263A" w:rsidRPr="00DE533C" w:rsidRDefault="00F9263A" w:rsidP="00DE533C">
      <w:pPr>
        <w:pStyle w:val="FORMATTEXT"/>
        <w:ind w:firstLine="709"/>
        <w:jc w:val="both"/>
        <w:rPr>
          <w:rFonts w:ascii="Times New Roman" w:hAnsi="Times New Roman" w:cs="Times New Roman"/>
          <w:sz w:val="24"/>
          <w:szCs w:val="24"/>
        </w:rPr>
      </w:pPr>
      <w:r w:rsidRPr="00DE533C">
        <w:rPr>
          <w:rFonts w:ascii="Times New Roman" w:hAnsi="Times New Roman" w:cs="Times New Roman"/>
          <w:sz w:val="24"/>
          <w:szCs w:val="24"/>
        </w:rPr>
        <w:instrText>Приказ Минтруда России от 05.06.2014 N 367н</w:instrText>
      </w:r>
    </w:p>
    <w:p w:rsidR="00F9263A" w:rsidRPr="00DE533C" w:rsidRDefault="00F9263A" w:rsidP="00DE533C">
      <w:pPr>
        <w:pStyle w:val="FORMATTEXT"/>
        <w:ind w:firstLine="709"/>
        <w:jc w:val="both"/>
        <w:rPr>
          <w:rFonts w:ascii="Times New Roman" w:hAnsi="Times New Roman" w:cs="Times New Roman"/>
          <w:sz w:val="24"/>
          <w:szCs w:val="24"/>
        </w:rPr>
      </w:pPr>
      <w:r w:rsidRPr="00DE533C">
        <w:rPr>
          <w:rFonts w:ascii="Times New Roman" w:hAnsi="Times New Roman" w:cs="Times New Roman"/>
          <w:sz w:val="24"/>
          <w:szCs w:val="24"/>
        </w:rPr>
        <w:instrText>Статус: действует с 02.06.2015"</w:instrText>
      </w:r>
      <w:r w:rsidRPr="00DE533C">
        <w:rPr>
          <w:rFonts w:ascii="Times New Roman" w:hAnsi="Times New Roman" w:cs="Times New Roman"/>
          <w:sz w:val="24"/>
          <w:szCs w:val="24"/>
        </w:rPr>
        <w:fldChar w:fldCharType="separate"/>
      </w:r>
      <w:r w:rsidRPr="00DE533C">
        <w:rPr>
          <w:rFonts w:ascii="Times New Roman" w:hAnsi="Times New Roman" w:cs="Times New Roman"/>
          <w:sz w:val="24"/>
          <w:szCs w:val="24"/>
        </w:rPr>
        <w:t>перечня судовых работ повышенной опасности</w:t>
      </w:r>
      <w:r w:rsidR="00DE533C">
        <w:rPr>
          <w:rFonts w:ascii="Times New Roman" w:hAnsi="Times New Roman" w:cs="Times New Roman"/>
          <w:sz w:val="24"/>
          <w:szCs w:val="24"/>
        </w:rPr>
        <w:t>.</w:t>
      </w:r>
      <w:r w:rsidRPr="00DE533C">
        <w:rPr>
          <w:rFonts w:ascii="Times New Roman" w:hAnsi="Times New Roman" w:cs="Times New Roman"/>
          <w:sz w:val="24"/>
          <w:szCs w:val="24"/>
        </w:rPr>
        <w:t xml:space="preserve"> </w:t>
      </w:r>
      <w:r w:rsidRPr="00DE533C">
        <w:rPr>
          <w:rFonts w:ascii="Times New Roman" w:hAnsi="Times New Roman" w:cs="Times New Roman"/>
          <w:sz w:val="24"/>
          <w:szCs w:val="24"/>
        </w:rPr>
        <w:fldChar w:fldCharType="end"/>
      </w:r>
    </w:p>
    <w:p w:rsidR="00F9263A" w:rsidRPr="00DE533C" w:rsidRDefault="00F9263A" w:rsidP="00DE533C">
      <w:pPr>
        <w:pStyle w:val="FORMATTEXT"/>
        <w:ind w:firstLine="709"/>
        <w:jc w:val="both"/>
        <w:rPr>
          <w:rFonts w:ascii="Times New Roman" w:hAnsi="Times New Roman" w:cs="Times New Roman"/>
          <w:sz w:val="24"/>
          <w:szCs w:val="24"/>
        </w:rPr>
      </w:pPr>
      <w:r w:rsidRPr="00DE533C">
        <w:rPr>
          <w:rFonts w:ascii="Times New Roman" w:hAnsi="Times New Roman" w:cs="Times New Roman"/>
          <w:sz w:val="24"/>
          <w:szCs w:val="24"/>
        </w:rPr>
        <w:t>Некоторые виды работ повышенной опасности приведены далее.</w:t>
      </w:r>
    </w:p>
    <w:p w:rsidR="00F9263A" w:rsidRPr="00F9263A" w:rsidRDefault="00F9263A" w:rsidP="00F9263A">
      <w:pPr>
        <w:pStyle w:val="FORMATTEXT"/>
        <w:ind w:firstLine="568"/>
        <w:jc w:val="both"/>
        <w:rPr>
          <w:rFonts w:ascii="Times New Roman" w:hAnsi="Times New Roman" w:cs="Times New Roman"/>
        </w:rPr>
      </w:pPr>
    </w:p>
    <w:tbl>
      <w:tblPr>
        <w:tblW w:w="0" w:type="auto"/>
        <w:tblInd w:w="28" w:type="dxa"/>
        <w:tblLayout w:type="fixed"/>
        <w:tblCellMar>
          <w:left w:w="90" w:type="dxa"/>
          <w:right w:w="90" w:type="dxa"/>
        </w:tblCellMar>
        <w:tblLook w:val="0000" w:firstRow="0" w:lastRow="0" w:firstColumn="0" w:lastColumn="0" w:noHBand="0" w:noVBand="0"/>
      </w:tblPr>
      <w:tblGrid>
        <w:gridCol w:w="645"/>
        <w:gridCol w:w="9533"/>
      </w:tblGrid>
      <w:tr w:rsidR="00F9263A" w:rsidRPr="00F9263A" w:rsidTr="00D66FF6">
        <w:tc>
          <w:tcPr>
            <w:tcW w:w="645" w:type="dxa"/>
            <w:tcBorders>
              <w:top w:val="nil"/>
              <w:left w:val="nil"/>
              <w:bottom w:val="nil"/>
              <w:right w:val="nil"/>
            </w:tcBorders>
            <w:tcMar>
              <w:top w:w="114" w:type="dxa"/>
              <w:left w:w="28" w:type="dxa"/>
              <w:bottom w:w="114" w:type="dxa"/>
              <w:right w:w="28" w:type="dxa"/>
            </w:tcMar>
          </w:tcPr>
          <w:p w:rsidR="00F9263A" w:rsidRPr="00F9263A" w:rsidRDefault="00F9263A" w:rsidP="00D66FF6">
            <w:pPr>
              <w:widowControl w:val="0"/>
              <w:autoSpaceDE w:val="0"/>
              <w:autoSpaceDN w:val="0"/>
              <w:adjustRightInd w:val="0"/>
              <w:spacing w:after="0" w:line="240" w:lineRule="auto"/>
              <w:rPr>
                <w:rFonts w:ascii="Times New Roman" w:hAnsi="Times New Roman" w:cs="Times New Roman"/>
                <w:sz w:val="24"/>
                <w:szCs w:val="24"/>
              </w:rPr>
            </w:pPr>
          </w:p>
        </w:tc>
        <w:tc>
          <w:tcPr>
            <w:tcW w:w="9533" w:type="dxa"/>
            <w:tcBorders>
              <w:top w:val="nil"/>
              <w:left w:val="nil"/>
              <w:bottom w:val="nil"/>
              <w:right w:val="nil"/>
            </w:tcBorders>
            <w:tcMar>
              <w:top w:w="114" w:type="dxa"/>
              <w:left w:w="28" w:type="dxa"/>
              <w:bottom w:w="114" w:type="dxa"/>
              <w:right w:w="28" w:type="dxa"/>
            </w:tcMar>
          </w:tcPr>
          <w:p w:rsidR="00F9263A" w:rsidRPr="00F9263A" w:rsidRDefault="00F9263A" w:rsidP="00D66FF6">
            <w:pPr>
              <w:widowControl w:val="0"/>
              <w:autoSpaceDE w:val="0"/>
              <w:autoSpaceDN w:val="0"/>
              <w:adjustRightInd w:val="0"/>
              <w:spacing w:after="0" w:line="240" w:lineRule="auto"/>
              <w:rPr>
                <w:rFonts w:ascii="Times New Roman" w:hAnsi="Times New Roman" w:cs="Times New Roman"/>
                <w:sz w:val="24"/>
                <w:szCs w:val="24"/>
              </w:rPr>
            </w:pPr>
          </w:p>
        </w:tc>
      </w:tr>
      <w:tr w:rsidR="00DE533C" w:rsidRPr="00DE533C" w:rsidTr="00D66FF6">
        <w:tc>
          <w:tcPr>
            <w:tcW w:w="1017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66FF6">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fldChar w:fldCharType="begin"/>
            </w:r>
            <w:r w:rsidRPr="00DE533C">
              <w:rPr>
                <w:rFonts w:ascii="Times New Roman" w:hAnsi="Times New Roman" w:cs="Times New Roman"/>
                <w:b/>
                <w:bCs/>
                <w:color w:val="auto"/>
                <w:sz w:val="24"/>
                <w:szCs w:val="24"/>
              </w:rPr>
              <w:instrText xml:space="preserve"> HYPERLINK "kodeks://link/d?nd=499087789&amp;point=mark=000000000000000000000000000000000000000000000000007DG0K7"\o"’’Об утверждении Правил по охране труда при работе на высоте (с изменениями на 20 декабря 2018 года)’’</w:instrText>
            </w:r>
          </w:p>
          <w:p w:rsidR="00F9263A" w:rsidRPr="00DE533C" w:rsidRDefault="00F9263A" w:rsidP="00D66FF6">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Приказ Минтруда России от 28.03.2014 N 155н</w:instrText>
            </w:r>
          </w:p>
          <w:p w:rsidR="00F9263A" w:rsidRPr="00DE533C" w:rsidRDefault="00F9263A" w:rsidP="00D66FF6">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Статус: действующая редакция (действ. с 29.01.2019)"</w:instrText>
            </w:r>
            <w:r w:rsidRPr="00DE533C">
              <w:rPr>
                <w:rFonts w:ascii="Times New Roman" w:hAnsi="Times New Roman" w:cs="Times New Roman"/>
                <w:b/>
                <w:bCs/>
                <w:color w:val="auto"/>
                <w:sz w:val="24"/>
                <w:szCs w:val="24"/>
              </w:rPr>
              <w:fldChar w:fldCharType="separate"/>
            </w:r>
            <w:r w:rsidRPr="00DE533C">
              <w:rPr>
                <w:rFonts w:ascii="Times New Roman" w:hAnsi="Times New Roman" w:cs="Times New Roman"/>
                <w:b/>
                <w:bCs/>
                <w:color w:val="auto"/>
                <w:sz w:val="24"/>
                <w:szCs w:val="24"/>
              </w:rPr>
              <w:t xml:space="preserve">Работы на высоте </w:t>
            </w:r>
            <w:r w:rsidRPr="00DE533C">
              <w:rPr>
                <w:rFonts w:ascii="Times New Roman" w:hAnsi="Times New Roman" w:cs="Times New Roman"/>
                <w:b/>
                <w:bCs/>
                <w:color w:val="auto"/>
                <w:sz w:val="24"/>
                <w:szCs w:val="24"/>
              </w:rPr>
              <w:fldChar w:fldCharType="end"/>
            </w:r>
          </w:p>
        </w:tc>
      </w:tr>
      <w:tr w:rsidR="00DE533C" w:rsidRPr="00DE533C" w:rsidTr="00D66FF6">
        <w:tc>
          <w:tcPr>
            <w:tcW w:w="10178" w:type="dxa"/>
            <w:gridSpan w:val="2"/>
            <w:tcBorders>
              <w:top w:val="single" w:sz="6" w:space="0" w:color="auto"/>
              <w:left w:val="nil"/>
              <w:bottom w:val="single" w:sz="6" w:space="0" w:color="auto"/>
              <w:right w:val="nil"/>
            </w:tcBorders>
            <w:tcMar>
              <w:top w:w="114" w:type="dxa"/>
              <w:left w:w="28" w:type="dxa"/>
              <w:bottom w:w="114" w:type="dxa"/>
              <w:right w:w="28" w:type="dxa"/>
            </w:tcMar>
          </w:tcPr>
          <w:p w:rsidR="00F9263A" w:rsidRPr="00DE533C" w:rsidRDefault="00F9263A" w:rsidP="00D66FF6">
            <w:pPr>
              <w:widowControl w:val="0"/>
              <w:autoSpaceDE w:val="0"/>
              <w:autoSpaceDN w:val="0"/>
              <w:adjustRightInd w:val="0"/>
              <w:spacing w:after="0" w:line="240" w:lineRule="auto"/>
              <w:jc w:val="both"/>
              <w:rPr>
                <w:rFonts w:ascii="Times New Roman" w:hAnsi="Times New Roman" w:cs="Times New Roman"/>
                <w:sz w:val="24"/>
                <w:szCs w:val="24"/>
              </w:rPr>
            </w:pPr>
            <w:r w:rsidRPr="00DE533C">
              <w:rPr>
                <w:rFonts w:ascii="Times New Roman" w:hAnsi="Times New Roman" w:cs="Times New Roman"/>
                <w:noProof/>
                <w:position w:val="-10"/>
                <w:sz w:val="24"/>
                <w:szCs w:val="24"/>
                <w:lang w:eastAsia="ru-RU"/>
              </w:rPr>
              <w:drawing>
                <wp:inline distT="0" distB="0" distL="0" distR="0">
                  <wp:extent cx="191770" cy="271145"/>
                  <wp:effectExtent l="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E533C" w:rsidRPr="00DE533C" w:rsidTr="00D66FF6">
        <w:tc>
          <w:tcPr>
            <w:tcW w:w="6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66FF6">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66FF6">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без применения средств </w:t>
            </w:r>
            <w:proofErr w:type="spellStart"/>
            <w:r w:rsidRPr="00DE533C">
              <w:rPr>
                <w:rFonts w:ascii="Times New Roman" w:hAnsi="Times New Roman" w:cs="Times New Roman"/>
                <w:sz w:val="24"/>
                <w:szCs w:val="24"/>
              </w:rPr>
              <w:t>подмащивания</w:t>
            </w:r>
            <w:proofErr w:type="spellEnd"/>
            <w:r w:rsidRPr="00DE533C">
              <w:rPr>
                <w:rFonts w:ascii="Times New Roman" w:hAnsi="Times New Roman" w:cs="Times New Roman"/>
                <w:sz w:val="24"/>
                <w:szCs w:val="24"/>
              </w:rPr>
              <w:t xml:space="preserve">, выполняемые на высоте 5 м и более. </w:t>
            </w:r>
          </w:p>
        </w:tc>
      </w:tr>
      <w:tr w:rsidR="00DE533C" w:rsidRPr="00DE533C" w:rsidTr="00D66FF6">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66FF6">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2.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66FF6">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выполняемые на расстоянии менее 2 м от </w:t>
            </w:r>
            <w:proofErr w:type="spellStart"/>
            <w:r w:rsidRPr="00DE533C">
              <w:rPr>
                <w:rFonts w:ascii="Times New Roman" w:hAnsi="Times New Roman" w:cs="Times New Roman"/>
                <w:sz w:val="24"/>
                <w:szCs w:val="24"/>
              </w:rPr>
              <w:t>неогражденных</w:t>
            </w:r>
            <w:proofErr w:type="spellEnd"/>
            <w:r w:rsidRPr="00DE533C">
              <w:rPr>
                <w:rFonts w:ascii="Times New Roman" w:hAnsi="Times New Roman" w:cs="Times New Roman"/>
                <w:sz w:val="24"/>
                <w:szCs w:val="24"/>
              </w:rPr>
              <w:t xml:space="preserve"> перепадов по высоте более 5 м на площадках при отсутствии защитных ограждений либо при высоте защитных ограждений, составляющей менее 1,1 м. </w:t>
            </w:r>
          </w:p>
        </w:tc>
      </w:tr>
      <w:tr w:rsidR="00DE533C" w:rsidRPr="00DE533C" w:rsidTr="00D66FF6">
        <w:tc>
          <w:tcPr>
            <w:tcW w:w="6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66FF6">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3.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66FF6">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на высоте, выполняемые на </w:t>
            </w:r>
            <w:r w:rsidRPr="00DE533C">
              <w:rPr>
                <w:rFonts w:ascii="Times New Roman" w:hAnsi="Times New Roman" w:cs="Times New Roman"/>
                <w:sz w:val="24"/>
                <w:szCs w:val="24"/>
              </w:rPr>
              <w:fldChar w:fldCharType="begin"/>
            </w:r>
            <w:r w:rsidRPr="00DE533C">
              <w:rPr>
                <w:rFonts w:ascii="Times New Roman" w:hAnsi="Times New Roman" w:cs="Times New Roman"/>
                <w:sz w:val="24"/>
                <w:szCs w:val="24"/>
              </w:rPr>
              <w:instrText xml:space="preserve"> HYPERLINK "kodeks://link/d?nd=499087789&amp;point=mark=000000000000000000000000000000000000000000000000007E00KD"\o"’’Об утверждении Правил по охране труда при работе на высоте (с изменениями на 20 декабря 2018 года)’’</w:instrText>
            </w:r>
          </w:p>
          <w:p w:rsidR="00F9263A" w:rsidRPr="00DE533C" w:rsidRDefault="00F9263A" w:rsidP="00D66FF6">
            <w:pPr>
              <w:pStyle w:val="FORMATTEXT"/>
              <w:jc w:val="both"/>
              <w:rPr>
                <w:rFonts w:ascii="Times New Roman" w:hAnsi="Times New Roman" w:cs="Times New Roman"/>
                <w:sz w:val="24"/>
                <w:szCs w:val="24"/>
              </w:rPr>
            </w:pPr>
            <w:r w:rsidRPr="00DE533C">
              <w:rPr>
                <w:rFonts w:ascii="Times New Roman" w:hAnsi="Times New Roman" w:cs="Times New Roman"/>
                <w:sz w:val="24"/>
                <w:szCs w:val="24"/>
              </w:rPr>
              <w:instrText>Приказ Минтруда России от 28.03.2014 N 155н</w:instrText>
            </w:r>
          </w:p>
          <w:p w:rsidR="00F9263A" w:rsidRPr="00DE533C" w:rsidRDefault="00F9263A" w:rsidP="00D66FF6">
            <w:pPr>
              <w:pStyle w:val="FORMATTEXT"/>
              <w:jc w:val="both"/>
              <w:rPr>
                <w:rFonts w:ascii="Times New Roman" w:hAnsi="Times New Roman" w:cs="Times New Roman"/>
                <w:sz w:val="24"/>
                <w:szCs w:val="24"/>
              </w:rPr>
            </w:pPr>
            <w:r w:rsidRPr="00DE533C">
              <w:rPr>
                <w:rFonts w:ascii="Times New Roman" w:hAnsi="Times New Roman" w:cs="Times New Roman"/>
                <w:sz w:val="24"/>
                <w:szCs w:val="24"/>
              </w:rPr>
              <w:instrText>Статус: действующая редакция (действ. с 29.01.2019)"</w:instrText>
            </w:r>
            <w:r w:rsidRPr="00DE533C">
              <w:rPr>
                <w:rFonts w:ascii="Times New Roman" w:hAnsi="Times New Roman" w:cs="Times New Roman"/>
                <w:sz w:val="24"/>
                <w:szCs w:val="24"/>
              </w:rPr>
              <w:fldChar w:fldCharType="separate"/>
            </w:r>
            <w:r w:rsidRPr="00DE533C">
              <w:rPr>
                <w:rFonts w:ascii="Times New Roman" w:hAnsi="Times New Roman" w:cs="Times New Roman"/>
                <w:sz w:val="24"/>
                <w:szCs w:val="24"/>
              </w:rPr>
              <w:t xml:space="preserve">нестационарных рабочих </w:t>
            </w:r>
            <w:proofErr w:type="gramStart"/>
            <w:r w:rsidRPr="00DE533C">
              <w:rPr>
                <w:rFonts w:ascii="Times New Roman" w:hAnsi="Times New Roman" w:cs="Times New Roman"/>
                <w:sz w:val="24"/>
                <w:szCs w:val="24"/>
              </w:rPr>
              <w:t xml:space="preserve">местах </w:t>
            </w:r>
            <w:r w:rsidRPr="00DE533C">
              <w:rPr>
                <w:rFonts w:ascii="Times New Roman" w:hAnsi="Times New Roman" w:cs="Times New Roman"/>
                <w:sz w:val="24"/>
                <w:szCs w:val="24"/>
              </w:rPr>
              <w:fldChar w:fldCharType="end"/>
            </w:r>
            <w:r w:rsidRPr="00DE533C">
              <w:rPr>
                <w:rFonts w:ascii="Times New Roman" w:hAnsi="Times New Roman" w:cs="Times New Roman"/>
                <w:sz w:val="24"/>
                <w:szCs w:val="24"/>
              </w:rPr>
              <w:t>.</w:t>
            </w:r>
            <w:proofErr w:type="gramEnd"/>
            <w:r w:rsidRPr="00DE533C">
              <w:rPr>
                <w:rFonts w:ascii="Times New Roman" w:hAnsi="Times New Roman" w:cs="Times New Roman"/>
                <w:sz w:val="24"/>
                <w:szCs w:val="24"/>
              </w:rPr>
              <w:t xml:space="preserve"> </w:t>
            </w:r>
          </w:p>
        </w:tc>
      </w:tr>
      <w:tr w:rsidR="00DE533C" w:rsidRPr="00DE533C" w:rsidTr="00D66FF6">
        <w:tc>
          <w:tcPr>
            <w:tcW w:w="645" w:type="dxa"/>
            <w:tcBorders>
              <w:top w:val="nil"/>
              <w:left w:val="single" w:sz="4" w:space="0" w:color="auto"/>
              <w:bottom w:val="nil"/>
              <w:right w:val="single" w:sz="6" w:space="0" w:color="auto"/>
            </w:tcBorders>
            <w:tcMar>
              <w:top w:w="114" w:type="dxa"/>
              <w:left w:w="28" w:type="dxa"/>
              <w:bottom w:w="114" w:type="dxa"/>
              <w:right w:w="28" w:type="dxa"/>
            </w:tcMar>
          </w:tcPr>
          <w:p w:rsidR="00F9263A" w:rsidRPr="00DE533C" w:rsidRDefault="00F9263A" w:rsidP="00D66FF6">
            <w:pPr>
              <w:pStyle w:val="FORMATTEXT"/>
              <w:jc w:val="both"/>
              <w:rPr>
                <w:rFonts w:ascii="Times New Roman" w:hAnsi="Times New Roman" w:cs="Times New Roman"/>
                <w:sz w:val="24"/>
                <w:szCs w:val="24"/>
              </w:rPr>
            </w:pP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66FF6">
            <w:pPr>
              <w:pStyle w:val="FORMATTEXT"/>
              <w:jc w:val="both"/>
              <w:rPr>
                <w:rFonts w:ascii="Times New Roman" w:hAnsi="Times New Roman" w:cs="Times New Roman"/>
                <w:sz w:val="24"/>
                <w:szCs w:val="24"/>
              </w:rPr>
            </w:pPr>
            <w:r w:rsidRPr="00DE533C">
              <w:rPr>
                <w:rFonts w:ascii="Times New Roman" w:hAnsi="Times New Roman" w:cs="Times New Roman"/>
                <w:sz w:val="24"/>
                <w:szCs w:val="24"/>
              </w:rPr>
              <w:t>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F9263A" w:rsidRPr="00DE533C" w:rsidRDefault="00F9263A" w:rsidP="00D66FF6">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Если указанные работы выполняются </w:t>
            </w:r>
            <w:r w:rsidRPr="00DE533C">
              <w:rPr>
                <w:rFonts w:ascii="Times New Roman" w:hAnsi="Times New Roman" w:cs="Times New Roman"/>
                <w:b/>
                <w:bCs/>
                <w:sz w:val="24"/>
                <w:szCs w:val="24"/>
              </w:rPr>
              <w:t>более суток</w:t>
            </w:r>
            <w:r w:rsidRPr="00DE533C">
              <w:rPr>
                <w:rFonts w:ascii="Times New Roman" w:hAnsi="Times New Roman" w:cs="Times New Roman"/>
                <w:sz w:val="24"/>
                <w:szCs w:val="24"/>
              </w:rPr>
              <w:t xml:space="preserve">, оформление наряда-допуска должно быть произведено </w:t>
            </w:r>
            <w:r w:rsidRPr="00DE533C">
              <w:rPr>
                <w:rFonts w:ascii="Times New Roman" w:hAnsi="Times New Roman" w:cs="Times New Roman"/>
                <w:sz w:val="24"/>
                <w:szCs w:val="24"/>
              </w:rPr>
              <w:fldChar w:fldCharType="begin"/>
            </w:r>
            <w:r w:rsidRPr="00DE533C">
              <w:rPr>
                <w:rFonts w:ascii="Times New Roman" w:hAnsi="Times New Roman" w:cs="Times New Roman"/>
                <w:sz w:val="24"/>
                <w:szCs w:val="24"/>
              </w:rPr>
              <w:instrText xml:space="preserve"> HYPERLINK "kodeks://link/d?nd=499087789&amp;point=mark=000000000000000000000000000000000000000000000000007E20KE"\o"’’Об утверждении Правил по охране труда при работе на высоте (с изменениями на 20 декабря 2018 года)’’</w:instrText>
            </w:r>
          </w:p>
          <w:p w:rsidR="00F9263A" w:rsidRPr="00DE533C" w:rsidRDefault="00F9263A" w:rsidP="00D66FF6">
            <w:pPr>
              <w:pStyle w:val="FORMATTEXT"/>
              <w:jc w:val="both"/>
              <w:rPr>
                <w:rFonts w:ascii="Times New Roman" w:hAnsi="Times New Roman" w:cs="Times New Roman"/>
                <w:sz w:val="24"/>
                <w:szCs w:val="24"/>
              </w:rPr>
            </w:pPr>
            <w:r w:rsidRPr="00DE533C">
              <w:rPr>
                <w:rFonts w:ascii="Times New Roman" w:hAnsi="Times New Roman" w:cs="Times New Roman"/>
                <w:sz w:val="24"/>
                <w:szCs w:val="24"/>
              </w:rPr>
              <w:instrText>Приказ Минтруда России от 28.03.2014 N 155н</w:instrText>
            </w:r>
          </w:p>
          <w:p w:rsidR="00F9263A" w:rsidRPr="00DE533C" w:rsidRDefault="00F9263A" w:rsidP="00D66FF6">
            <w:pPr>
              <w:pStyle w:val="FORMATTEXT"/>
              <w:jc w:val="both"/>
              <w:rPr>
                <w:rFonts w:ascii="Times New Roman" w:hAnsi="Times New Roman" w:cs="Times New Roman"/>
                <w:sz w:val="24"/>
                <w:szCs w:val="24"/>
              </w:rPr>
            </w:pPr>
            <w:r w:rsidRPr="00DE533C">
              <w:rPr>
                <w:rFonts w:ascii="Times New Roman" w:hAnsi="Times New Roman" w:cs="Times New Roman"/>
                <w:sz w:val="24"/>
                <w:szCs w:val="24"/>
              </w:rPr>
              <w:instrText>Статус: действующая редакция (действ. с 29.01.2019)"</w:instrText>
            </w:r>
            <w:r w:rsidRPr="00DE533C">
              <w:rPr>
                <w:rFonts w:ascii="Times New Roman" w:hAnsi="Times New Roman" w:cs="Times New Roman"/>
                <w:sz w:val="24"/>
                <w:szCs w:val="24"/>
              </w:rPr>
              <w:fldChar w:fldCharType="separate"/>
            </w:r>
            <w:r w:rsidRPr="00DE533C">
              <w:rPr>
                <w:rFonts w:ascii="Times New Roman" w:hAnsi="Times New Roman" w:cs="Times New Roman"/>
                <w:sz w:val="24"/>
                <w:szCs w:val="24"/>
              </w:rPr>
              <w:t xml:space="preserve">в обязательном </w:t>
            </w:r>
            <w:proofErr w:type="gramStart"/>
            <w:r w:rsidRPr="00DE533C">
              <w:rPr>
                <w:rFonts w:ascii="Times New Roman" w:hAnsi="Times New Roman" w:cs="Times New Roman"/>
                <w:sz w:val="24"/>
                <w:szCs w:val="24"/>
              </w:rPr>
              <w:t xml:space="preserve">порядке </w:t>
            </w:r>
            <w:r w:rsidRPr="00DE533C">
              <w:rPr>
                <w:rFonts w:ascii="Times New Roman" w:hAnsi="Times New Roman" w:cs="Times New Roman"/>
                <w:sz w:val="24"/>
                <w:szCs w:val="24"/>
              </w:rPr>
              <w:fldChar w:fldCharType="end"/>
            </w:r>
            <w:r w:rsidRPr="00DE533C">
              <w:rPr>
                <w:rFonts w:ascii="Times New Roman" w:hAnsi="Times New Roman" w:cs="Times New Roman"/>
                <w:sz w:val="24"/>
                <w:szCs w:val="24"/>
              </w:rPr>
              <w:t>.</w:t>
            </w:r>
            <w:proofErr w:type="gramEnd"/>
            <w:r w:rsidRPr="00DE533C">
              <w:rPr>
                <w:rFonts w:ascii="Times New Roman" w:hAnsi="Times New Roman" w:cs="Times New Roman"/>
                <w:sz w:val="24"/>
                <w:szCs w:val="24"/>
              </w:rPr>
              <w:t xml:space="preserve"> </w:t>
            </w:r>
          </w:p>
        </w:tc>
      </w:tr>
      <w:tr w:rsidR="00D66FF6" w:rsidTr="00D66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533" w:type="dxa"/>
        </w:trPr>
        <w:tc>
          <w:tcPr>
            <w:tcW w:w="645" w:type="dxa"/>
            <w:tcBorders>
              <w:left w:val="nil"/>
              <w:right w:val="nil"/>
            </w:tcBorders>
          </w:tcPr>
          <w:p w:rsidR="00D66FF6" w:rsidRDefault="00D66FF6" w:rsidP="00D66FF6">
            <w:pPr>
              <w:widowControl w:val="0"/>
              <w:autoSpaceDE w:val="0"/>
              <w:autoSpaceDN w:val="0"/>
              <w:adjustRightInd w:val="0"/>
              <w:spacing w:after="0" w:line="240" w:lineRule="auto"/>
              <w:ind w:left="-28"/>
              <w:jc w:val="both"/>
              <w:rPr>
                <w:rFonts w:ascii="Times New Roman" w:hAnsi="Times New Roman" w:cs="Times New Roman"/>
                <w:sz w:val="24"/>
                <w:szCs w:val="24"/>
              </w:rPr>
            </w:pPr>
          </w:p>
        </w:tc>
      </w:tr>
      <w:tr w:rsidR="00DE533C" w:rsidRPr="00DE533C" w:rsidTr="00D66FF6">
        <w:tc>
          <w:tcPr>
            <w:tcW w:w="1017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fldChar w:fldCharType="begin"/>
            </w:r>
            <w:r w:rsidRPr="00DE533C">
              <w:rPr>
                <w:rFonts w:ascii="Times New Roman" w:hAnsi="Times New Roman" w:cs="Times New Roman"/>
                <w:b/>
                <w:bCs/>
                <w:color w:val="auto"/>
                <w:sz w:val="24"/>
                <w:szCs w:val="24"/>
              </w:rPr>
              <w:instrText xml:space="preserve"> HYPERLINK "kodeks://link/d?nd=542618288&amp;point=mark=000000000000000000000000000000000000000000000000008P60LU"\o"’’Об утверждении Правил по охране труда на автомобильном транспорте’’</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Приказ Минтруда России от 06.02.2018 N 59н</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Статус: действует с 27.09.2018"</w:instrText>
            </w:r>
            <w:r w:rsidRPr="00DE533C">
              <w:rPr>
                <w:rFonts w:ascii="Times New Roman" w:hAnsi="Times New Roman" w:cs="Times New Roman"/>
                <w:b/>
                <w:bCs/>
                <w:color w:val="auto"/>
                <w:sz w:val="24"/>
                <w:szCs w:val="24"/>
              </w:rPr>
              <w:fldChar w:fldCharType="separate"/>
            </w:r>
            <w:r w:rsidRPr="00DE533C">
              <w:rPr>
                <w:rFonts w:ascii="Times New Roman" w:hAnsi="Times New Roman" w:cs="Times New Roman"/>
                <w:b/>
                <w:bCs/>
                <w:color w:val="auto"/>
                <w:sz w:val="24"/>
                <w:szCs w:val="24"/>
              </w:rPr>
              <w:t xml:space="preserve">Автомобильный транспорт </w:t>
            </w:r>
            <w:r w:rsidRPr="00DE533C">
              <w:rPr>
                <w:rFonts w:ascii="Times New Roman" w:hAnsi="Times New Roman" w:cs="Times New Roman"/>
                <w:b/>
                <w:bCs/>
                <w:color w:val="auto"/>
                <w:sz w:val="24"/>
                <w:szCs w:val="24"/>
              </w:rPr>
              <w:fldChar w:fldCharType="end"/>
            </w:r>
          </w:p>
        </w:tc>
      </w:tr>
      <w:tr w:rsidR="00DE533C" w:rsidRPr="00DE533C" w:rsidTr="00D66FF6">
        <w:tc>
          <w:tcPr>
            <w:tcW w:w="10178" w:type="dxa"/>
            <w:gridSpan w:val="2"/>
            <w:tcBorders>
              <w:top w:val="single" w:sz="6" w:space="0" w:color="auto"/>
              <w:left w:val="nil"/>
              <w:bottom w:val="single" w:sz="6" w:space="0" w:color="auto"/>
              <w:right w:val="nil"/>
            </w:tcBorders>
            <w:tcMar>
              <w:top w:w="114" w:type="dxa"/>
              <w:left w:w="28" w:type="dxa"/>
              <w:bottom w:w="114" w:type="dxa"/>
              <w:right w:w="28" w:type="dxa"/>
            </w:tcMar>
          </w:tcPr>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r w:rsidRPr="00DE533C">
              <w:rPr>
                <w:rFonts w:ascii="Times New Roman" w:hAnsi="Times New Roman" w:cs="Times New Roman"/>
                <w:noProof/>
                <w:position w:val="-10"/>
                <w:sz w:val="24"/>
                <w:szCs w:val="24"/>
                <w:lang w:eastAsia="ru-RU"/>
              </w:rPr>
              <w:drawing>
                <wp:inline distT="0" distB="0" distL="0" distR="0">
                  <wp:extent cx="191770" cy="271145"/>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E533C" w:rsidRPr="00DE533C" w:rsidTr="00D66FF6">
        <w:tc>
          <w:tcPr>
            <w:tcW w:w="6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 и обслуживание верхней части транспортных средств (автобусов и грузовых автомобилей). </w:t>
            </w:r>
          </w:p>
        </w:tc>
      </w:tr>
      <w:tr w:rsidR="00DE533C" w:rsidRPr="00DE533C" w:rsidTr="00D66FF6">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2.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выполняемые внутри цистерн и резервуаров, в которых хранятся взрывоопасные, легковоспламеняющиеся и токсичные вещества. </w:t>
            </w:r>
          </w:p>
        </w:tc>
      </w:tr>
      <w:tr w:rsidR="00DE533C" w:rsidRPr="00DE533C" w:rsidTr="00D66FF6">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3.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Электросварочные и газосварочные работы, выполняемые внутри баков, в колодцах, коллекторах, тоннелях, каналах и ямах. </w:t>
            </w:r>
          </w:p>
        </w:tc>
      </w:tr>
      <w:tr w:rsidR="00DE533C" w:rsidRPr="00DE533C" w:rsidTr="00D66FF6">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4.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 грузоподъемных машин (кроме колесных и гусеничных самоходных), крановых тележек, подкрановых путей. </w:t>
            </w:r>
          </w:p>
        </w:tc>
      </w:tr>
      <w:tr w:rsidR="00DE533C" w:rsidRPr="00DE533C" w:rsidTr="00D66FF6">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5.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 вращающихся механизмов. </w:t>
            </w:r>
          </w:p>
        </w:tc>
      </w:tr>
      <w:tr w:rsidR="00DE533C" w:rsidRPr="00DE533C" w:rsidTr="00D66FF6">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6.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Теплоизоляционные работы на действующих трубопроводах. </w:t>
            </w:r>
          </w:p>
        </w:tc>
      </w:tr>
      <w:tr w:rsidR="00DE533C" w:rsidRPr="00DE533C" w:rsidTr="00D66FF6">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7.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Нанесение антикоррозионных покрытий. </w:t>
            </w:r>
          </w:p>
        </w:tc>
      </w:tr>
      <w:tr w:rsidR="00DE533C" w:rsidRPr="00DE533C" w:rsidTr="00D66FF6">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lastRenderedPageBreak/>
              <w:t xml:space="preserve">8.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Ремонтные работы в мазутном хозяйстве. </w:t>
            </w:r>
          </w:p>
        </w:tc>
      </w:tr>
      <w:tr w:rsidR="00DE533C" w:rsidRPr="00DE533C" w:rsidTr="00D66FF6">
        <w:tc>
          <w:tcPr>
            <w:tcW w:w="6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9.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 местах, опасных в отношении загазованности, взрывоопасности, поражения электрическим током и с ограниченным доступом посещения. </w:t>
            </w:r>
          </w:p>
        </w:tc>
      </w:tr>
    </w:tbl>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645"/>
        <w:gridCol w:w="9533"/>
      </w:tblGrid>
      <w:tr w:rsidR="00DE533C" w:rsidRPr="00DE533C" w:rsidTr="00DE533C">
        <w:tc>
          <w:tcPr>
            <w:tcW w:w="1017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fldChar w:fldCharType="begin"/>
            </w:r>
            <w:r w:rsidRPr="00DE533C">
              <w:rPr>
                <w:rFonts w:ascii="Times New Roman" w:hAnsi="Times New Roman" w:cs="Times New Roman"/>
                <w:b/>
                <w:bCs/>
                <w:color w:val="auto"/>
                <w:sz w:val="24"/>
                <w:szCs w:val="24"/>
              </w:rPr>
              <w:instrText xml:space="preserve"> HYPERLINK "kodeks://link/d?nd=420247323&amp;point=mark=000000000000000000000000000000000000000000000000007E40KC"\o"’’Об утверждении Правил по охране труда при выполнении электросварочных и газосварочных работ’’</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Приказ Минтруда России от 23.12.2014 N 1101н</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Статус: действует с 27.05.2015"</w:instrText>
            </w:r>
            <w:r w:rsidRPr="00DE533C">
              <w:rPr>
                <w:rFonts w:ascii="Times New Roman" w:hAnsi="Times New Roman" w:cs="Times New Roman"/>
                <w:b/>
                <w:bCs/>
                <w:color w:val="auto"/>
                <w:sz w:val="24"/>
                <w:szCs w:val="24"/>
              </w:rPr>
              <w:fldChar w:fldCharType="separate"/>
            </w:r>
            <w:r w:rsidRPr="00DE533C">
              <w:rPr>
                <w:rFonts w:ascii="Times New Roman" w:hAnsi="Times New Roman" w:cs="Times New Roman"/>
                <w:b/>
                <w:bCs/>
                <w:color w:val="auto"/>
                <w:sz w:val="24"/>
                <w:szCs w:val="24"/>
              </w:rPr>
              <w:t xml:space="preserve">Электросварочные и газосварочные работы </w:t>
            </w:r>
            <w:r w:rsidRPr="00DE533C">
              <w:rPr>
                <w:rFonts w:ascii="Times New Roman" w:hAnsi="Times New Roman" w:cs="Times New Roman"/>
                <w:b/>
                <w:bCs/>
                <w:color w:val="auto"/>
                <w:sz w:val="24"/>
                <w:szCs w:val="24"/>
              </w:rPr>
              <w:fldChar w:fldCharType="end"/>
            </w:r>
          </w:p>
        </w:tc>
      </w:tr>
      <w:tr w:rsidR="00DE533C" w:rsidRPr="00DE533C" w:rsidTr="00DE533C">
        <w:tc>
          <w:tcPr>
            <w:tcW w:w="10178" w:type="dxa"/>
            <w:gridSpan w:val="2"/>
            <w:tcBorders>
              <w:top w:val="single" w:sz="6" w:space="0" w:color="auto"/>
              <w:left w:val="nil"/>
              <w:bottom w:val="single" w:sz="6" w:space="0" w:color="auto"/>
              <w:right w:val="nil"/>
            </w:tcBorders>
            <w:tcMar>
              <w:top w:w="114" w:type="dxa"/>
              <w:left w:w="28" w:type="dxa"/>
              <w:bottom w:w="114" w:type="dxa"/>
              <w:right w:w="28" w:type="dxa"/>
            </w:tcMar>
          </w:tcPr>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r w:rsidRPr="00DE533C">
              <w:rPr>
                <w:rFonts w:ascii="Times New Roman" w:hAnsi="Times New Roman" w:cs="Times New Roman"/>
                <w:noProof/>
                <w:position w:val="-10"/>
                <w:sz w:val="24"/>
                <w:szCs w:val="24"/>
                <w:lang w:eastAsia="ru-RU"/>
              </w:rPr>
              <w:drawing>
                <wp:inline distT="0" distB="0" distL="0" distR="0">
                  <wp:extent cx="191770" cy="271145"/>
                  <wp:effectExtent l="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E533C" w:rsidRPr="00DE533C" w:rsidTr="00DE533C">
        <w:tc>
          <w:tcPr>
            <w:tcW w:w="6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2.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Электросварочные и газосварочные работы во взрывоопасных помещениях.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3.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Электросварочные и газосварочные работы, выполняемые при ремонте теплоиспользующих установок, тепловых сетей и оборудования.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4.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Электросварочные и газосварочные работы, выполняемые на высоте более 5 м. </w:t>
            </w:r>
          </w:p>
        </w:tc>
      </w:tr>
      <w:tr w:rsidR="00DE533C" w:rsidRPr="00DE533C" w:rsidTr="00DE533C">
        <w:tc>
          <w:tcPr>
            <w:tcW w:w="6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5.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 </w:t>
            </w:r>
          </w:p>
        </w:tc>
      </w:tr>
    </w:tbl>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645"/>
        <w:gridCol w:w="9533"/>
      </w:tblGrid>
      <w:tr w:rsidR="00DE533C" w:rsidRPr="00DE533C" w:rsidTr="00DE533C">
        <w:tc>
          <w:tcPr>
            <w:tcW w:w="1017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fldChar w:fldCharType="begin"/>
            </w:r>
            <w:r w:rsidRPr="00DE533C">
              <w:rPr>
                <w:rFonts w:ascii="Times New Roman" w:hAnsi="Times New Roman" w:cs="Times New Roman"/>
                <w:b/>
                <w:bCs/>
                <w:color w:val="auto"/>
                <w:sz w:val="24"/>
                <w:szCs w:val="24"/>
              </w:rPr>
              <w:instrText xml:space="preserve"> HYPERLINK "kodeks://link/d?nd=420365226&amp;point=mark=000000000000000000000000000000000000000000000000008OI0LM"\o"’’Об утверждении Правил по охране труда при размещении, монтаже, техническом обслуживании и ремонте технологического оборудования’’</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Приказ Минтруда России от 23.06.2016 N 310н</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Статус: действует с 19.10.2016"</w:instrText>
            </w:r>
            <w:r w:rsidRPr="00DE533C">
              <w:rPr>
                <w:rFonts w:ascii="Times New Roman" w:hAnsi="Times New Roman" w:cs="Times New Roman"/>
                <w:b/>
                <w:bCs/>
                <w:color w:val="auto"/>
                <w:sz w:val="24"/>
                <w:szCs w:val="24"/>
              </w:rPr>
              <w:fldChar w:fldCharType="separate"/>
            </w:r>
            <w:r w:rsidRPr="00DE533C">
              <w:rPr>
                <w:rFonts w:ascii="Times New Roman" w:hAnsi="Times New Roman" w:cs="Times New Roman"/>
                <w:b/>
                <w:bCs/>
                <w:color w:val="auto"/>
                <w:sz w:val="24"/>
                <w:szCs w:val="24"/>
              </w:rPr>
              <w:t xml:space="preserve">Размещение, монтаж, техобслуживание и ремонт технологического оборудования </w:t>
            </w:r>
            <w:r w:rsidRPr="00DE533C">
              <w:rPr>
                <w:rFonts w:ascii="Times New Roman" w:hAnsi="Times New Roman" w:cs="Times New Roman"/>
                <w:b/>
                <w:bCs/>
                <w:color w:val="auto"/>
                <w:sz w:val="24"/>
                <w:szCs w:val="24"/>
              </w:rPr>
              <w:fldChar w:fldCharType="end"/>
            </w:r>
          </w:p>
        </w:tc>
      </w:tr>
      <w:tr w:rsidR="00DE533C" w:rsidRPr="00DE533C" w:rsidTr="00DE533C">
        <w:tc>
          <w:tcPr>
            <w:tcW w:w="10178" w:type="dxa"/>
            <w:gridSpan w:val="2"/>
            <w:tcBorders>
              <w:top w:val="single" w:sz="6" w:space="0" w:color="auto"/>
              <w:left w:val="nil"/>
              <w:bottom w:val="single" w:sz="6" w:space="0" w:color="auto"/>
              <w:right w:val="nil"/>
            </w:tcBorders>
            <w:tcMar>
              <w:top w:w="114" w:type="dxa"/>
              <w:left w:w="28" w:type="dxa"/>
              <w:bottom w:w="114" w:type="dxa"/>
              <w:right w:w="28" w:type="dxa"/>
            </w:tcMar>
          </w:tcPr>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r w:rsidRPr="00DE533C">
              <w:rPr>
                <w:rFonts w:ascii="Times New Roman" w:hAnsi="Times New Roman" w:cs="Times New Roman"/>
                <w:noProof/>
                <w:position w:val="-10"/>
                <w:sz w:val="24"/>
                <w:szCs w:val="24"/>
                <w:lang w:eastAsia="ru-RU"/>
              </w:rPr>
              <w:drawing>
                <wp:inline distT="0" distB="0" distL="0" distR="0">
                  <wp:extent cx="191770" cy="271145"/>
                  <wp:effectExtent l="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E533C" w:rsidRPr="00DE533C" w:rsidTr="00DE533C">
        <w:tc>
          <w:tcPr>
            <w:tcW w:w="6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Земляные работы в зоне расположения подземных энергетических сетей, газопроводов, нефтепроводов и </w:t>
            </w:r>
            <w:proofErr w:type="gramStart"/>
            <w:r w:rsidRPr="00DE533C">
              <w:rPr>
                <w:rFonts w:ascii="Times New Roman" w:hAnsi="Times New Roman" w:cs="Times New Roman"/>
                <w:sz w:val="24"/>
                <w:szCs w:val="24"/>
              </w:rPr>
              <w:t>других подземных коммуникаций</w:t>
            </w:r>
            <w:proofErr w:type="gramEnd"/>
            <w:r w:rsidRPr="00DE533C">
              <w:rPr>
                <w:rFonts w:ascii="Times New Roman" w:hAnsi="Times New Roman" w:cs="Times New Roman"/>
                <w:sz w:val="24"/>
                <w:szCs w:val="24"/>
              </w:rPr>
              <w:t xml:space="preserve"> и объектов.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2.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связанные с разборкой (обрушением) зданий и сооружений, а также укреплением и восстановлением аварийных частей и элементов зданий и сооружений.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3.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Монтаж и демонтаж технологического оборудования.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4.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Производство монтажных и ремонтных работ в непосредственной близости от открытых движущихся частей работающего оборудования, а также вблизи электрических проводов, находящихся под напряжением.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5.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Монтажные и ремонтные работы, выполняемые в условиях действующих производств одного подразделения организации силами другого подразделения (совмещенные работы).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6.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Монтажные и ремонтные работы на высоте более 1,8 м от уровня пола без применения инвентарных лесов и подмостей.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lastRenderedPageBreak/>
              <w:t xml:space="preserve">7.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 трубопроводов пара и горячей воды технологического оборудования.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8.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 замкнутых объемах, в ограниченных пространствах.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9.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Электросварочные и газосварочные работы в закрытых резервуарах, в цистернах, в ямах, в колодцах, в тоннелях.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10.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испытанию сосудов, работающих под давлением.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11.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12.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техническому обслуживанию и ремонту электроустановок на кабельных или воздушных линиях электропередачи, монтажные работы с кранами вблизи воздушных линий электропередачи.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13.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Проведение газоопасных работ.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14.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Проведение огневых работ в пожароопасных и взрывоопасных помещениях.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15.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 грузоподъемных машин (кроме колесных и гусеничных самоходных), крановых тележек, подкрановых путей.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16.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 вращающихся механизмов.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17.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 местах, опасных в отношении загазованности, взрывоопасности, поражения электрическим током и с ограниченным доступом посещения.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18.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Теплоизоляционные работы, нанесение антикоррозийных покрытий. </w:t>
            </w:r>
          </w:p>
        </w:tc>
      </w:tr>
      <w:tr w:rsidR="00DE533C" w:rsidRPr="00DE533C" w:rsidTr="00DE533C">
        <w:tc>
          <w:tcPr>
            <w:tcW w:w="6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19.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Проведение ремонтных работ на </w:t>
            </w:r>
            <w:proofErr w:type="spellStart"/>
            <w:r w:rsidRPr="00DE533C">
              <w:rPr>
                <w:rFonts w:ascii="Times New Roman" w:hAnsi="Times New Roman" w:cs="Times New Roman"/>
                <w:sz w:val="24"/>
                <w:szCs w:val="24"/>
              </w:rPr>
              <w:t>теплопроизводящих</w:t>
            </w:r>
            <w:proofErr w:type="spellEnd"/>
            <w:r w:rsidRPr="00DE533C">
              <w:rPr>
                <w:rFonts w:ascii="Times New Roman" w:hAnsi="Times New Roman" w:cs="Times New Roman"/>
                <w:sz w:val="24"/>
                <w:szCs w:val="24"/>
              </w:rPr>
              <w:t xml:space="preserve"> и </w:t>
            </w:r>
            <w:proofErr w:type="spellStart"/>
            <w:r w:rsidRPr="00DE533C">
              <w:rPr>
                <w:rFonts w:ascii="Times New Roman" w:hAnsi="Times New Roman" w:cs="Times New Roman"/>
                <w:sz w:val="24"/>
                <w:szCs w:val="24"/>
              </w:rPr>
              <w:t>теплопотребляющих</w:t>
            </w:r>
            <w:proofErr w:type="spellEnd"/>
            <w:r w:rsidRPr="00DE533C">
              <w:rPr>
                <w:rFonts w:ascii="Times New Roman" w:hAnsi="Times New Roman" w:cs="Times New Roman"/>
                <w:sz w:val="24"/>
                <w:szCs w:val="24"/>
              </w:rPr>
              <w:t xml:space="preserve"> установках, тепловых сетях и другом тепловом оборудовании. </w:t>
            </w:r>
          </w:p>
        </w:tc>
      </w:tr>
    </w:tbl>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645"/>
        <w:gridCol w:w="9533"/>
      </w:tblGrid>
      <w:tr w:rsidR="00DE533C" w:rsidRPr="00DE533C" w:rsidTr="00DE533C">
        <w:tc>
          <w:tcPr>
            <w:tcW w:w="1017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fldChar w:fldCharType="begin"/>
            </w:r>
            <w:r w:rsidRPr="00DE533C">
              <w:rPr>
                <w:rFonts w:ascii="Times New Roman" w:hAnsi="Times New Roman" w:cs="Times New Roman"/>
                <w:b/>
                <w:bCs/>
                <w:color w:val="auto"/>
                <w:sz w:val="24"/>
                <w:szCs w:val="24"/>
              </w:rPr>
              <w:instrText xml:space="preserve"> HYPERLINK "kodeks://link/d?nd=420296450&amp;point=mark=000000000000000000000000000000000000000000000000007E40KG"\o"’’Об утверждении Правил по охране труда при производстве отдельных видов пищевой продукции (с изменениями на 23 января 2019 года)’’</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Приказ Минтруда России от 17.08.2015 N 550н</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Статус: действующая редакция (действ. с 16.05.2019)"</w:instrText>
            </w:r>
            <w:r w:rsidRPr="00DE533C">
              <w:rPr>
                <w:rFonts w:ascii="Times New Roman" w:hAnsi="Times New Roman" w:cs="Times New Roman"/>
                <w:b/>
                <w:bCs/>
                <w:color w:val="auto"/>
                <w:sz w:val="24"/>
                <w:szCs w:val="24"/>
              </w:rPr>
              <w:fldChar w:fldCharType="separate"/>
            </w:r>
            <w:r w:rsidRPr="00DE533C">
              <w:rPr>
                <w:rFonts w:ascii="Times New Roman" w:hAnsi="Times New Roman" w:cs="Times New Roman"/>
                <w:b/>
                <w:bCs/>
                <w:color w:val="auto"/>
                <w:sz w:val="24"/>
                <w:szCs w:val="24"/>
              </w:rPr>
              <w:t xml:space="preserve">Производство пищевой продукции </w:t>
            </w:r>
            <w:r w:rsidRPr="00DE533C">
              <w:rPr>
                <w:rFonts w:ascii="Times New Roman" w:hAnsi="Times New Roman" w:cs="Times New Roman"/>
                <w:b/>
                <w:bCs/>
                <w:color w:val="auto"/>
                <w:sz w:val="24"/>
                <w:szCs w:val="24"/>
              </w:rPr>
              <w:fldChar w:fldCharType="end"/>
            </w:r>
          </w:p>
        </w:tc>
      </w:tr>
      <w:tr w:rsidR="00DE533C" w:rsidRPr="00DE533C" w:rsidTr="00DE533C">
        <w:tc>
          <w:tcPr>
            <w:tcW w:w="10178" w:type="dxa"/>
            <w:gridSpan w:val="2"/>
            <w:tcBorders>
              <w:top w:val="single" w:sz="6" w:space="0" w:color="auto"/>
              <w:left w:val="nil"/>
              <w:bottom w:val="single" w:sz="6" w:space="0" w:color="auto"/>
              <w:right w:val="nil"/>
            </w:tcBorders>
            <w:tcMar>
              <w:top w:w="114" w:type="dxa"/>
              <w:left w:w="28" w:type="dxa"/>
              <w:bottom w:w="114" w:type="dxa"/>
              <w:right w:w="28" w:type="dxa"/>
            </w:tcMar>
          </w:tcPr>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r w:rsidRPr="00DE533C">
              <w:rPr>
                <w:rFonts w:ascii="Times New Roman" w:hAnsi="Times New Roman" w:cs="Times New Roman"/>
                <w:noProof/>
                <w:position w:val="-10"/>
                <w:sz w:val="24"/>
                <w:szCs w:val="24"/>
                <w:lang w:eastAsia="ru-RU"/>
              </w:rPr>
              <w:drawing>
                <wp:inline distT="0" distB="0" distL="0" distR="0">
                  <wp:extent cx="191770" cy="271145"/>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E533C" w:rsidRPr="00DE533C" w:rsidTr="00DE533C">
        <w:tc>
          <w:tcPr>
            <w:tcW w:w="6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Ремонтные работы внутри диффузионных аппаратов.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2.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разрушению образовывающихся в печах зависаний.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3.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окуриванию и </w:t>
            </w:r>
            <w:proofErr w:type="spellStart"/>
            <w:r w:rsidRPr="00DE533C">
              <w:rPr>
                <w:rFonts w:ascii="Times New Roman" w:hAnsi="Times New Roman" w:cs="Times New Roman"/>
                <w:sz w:val="24"/>
                <w:szCs w:val="24"/>
              </w:rPr>
              <w:t>парафинированию</w:t>
            </w:r>
            <w:proofErr w:type="spellEnd"/>
            <w:r w:rsidRPr="00DE533C">
              <w:rPr>
                <w:rFonts w:ascii="Times New Roman" w:hAnsi="Times New Roman" w:cs="Times New Roman"/>
                <w:sz w:val="24"/>
                <w:szCs w:val="24"/>
              </w:rPr>
              <w:t xml:space="preserve"> дошников, их вскрытию, очистке и осмотру.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4.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связанные со спуском работников в приемные воронки питателей технологического оборудования, силосы и бункера для их осмотра или ремонта.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5.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Механическая очистка конденсаторов холодильных установок.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6.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 аммиачных холодильных установок.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lastRenderedPageBreak/>
              <w:t xml:space="preserve">7.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подъему, монтажу и демонтажу тяжеловесного и крупногабаритного оборудования.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8.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 замкнутых объемах и ограниченных пространствах.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9.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Электросварочные и газосварочные работы, выполняемые внутри аппаратов, резервуаров, баков, в колодцах, в коллекторах, в тоннелях, трубопроводах, каналах и ямах.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10.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w:t>
            </w:r>
            <w:proofErr w:type="spellStart"/>
            <w:r w:rsidRPr="00DE533C">
              <w:rPr>
                <w:rFonts w:ascii="Times New Roman" w:hAnsi="Times New Roman" w:cs="Times New Roman"/>
                <w:sz w:val="24"/>
                <w:szCs w:val="24"/>
              </w:rPr>
              <w:t>расконсервации</w:t>
            </w:r>
            <w:proofErr w:type="spellEnd"/>
            <w:r w:rsidRPr="00DE533C">
              <w:rPr>
                <w:rFonts w:ascii="Times New Roman" w:hAnsi="Times New Roman" w:cs="Times New Roman"/>
                <w:sz w:val="24"/>
                <w:szCs w:val="24"/>
              </w:rPr>
              <w:t xml:space="preserve">,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газовом оборудовании).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11.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Очистка газоходов.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12.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Осмотр и ремонт </w:t>
            </w:r>
            <w:proofErr w:type="spellStart"/>
            <w:r w:rsidRPr="00DE533C">
              <w:rPr>
                <w:rFonts w:ascii="Times New Roman" w:hAnsi="Times New Roman" w:cs="Times New Roman"/>
                <w:sz w:val="24"/>
                <w:szCs w:val="24"/>
              </w:rPr>
              <w:t>надсушильных</w:t>
            </w:r>
            <w:proofErr w:type="spellEnd"/>
            <w:r w:rsidRPr="00DE533C">
              <w:rPr>
                <w:rFonts w:ascii="Times New Roman" w:hAnsi="Times New Roman" w:cs="Times New Roman"/>
                <w:sz w:val="24"/>
                <w:szCs w:val="24"/>
              </w:rPr>
              <w:t xml:space="preserve">, </w:t>
            </w:r>
            <w:proofErr w:type="spellStart"/>
            <w:r w:rsidRPr="00DE533C">
              <w:rPr>
                <w:rFonts w:ascii="Times New Roman" w:hAnsi="Times New Roman" w:cs="Times New Roman"/>
                <w:sz w:val="24"/>
                <w:szCs w:val="24"/>
              </w:rPr>
              <w:t>подсушильных</w:t>
            </w:r>
            <w:proofErr w:type="spellEnd"/>
            <w:r w:rsidRPr="00DE533C">
              <w:rPr>
                <w:rFonts w:ascii="Times New Roman" w:hAnsi="Times New Roman" w:cs="Times New Roman"/>
                <w:sz w:val="24"/>
                <w:szCs w:val="24"/>
              </w:rPr>
              <w:t xml:space="preserve"> бункеров и </w:t>
            </w:r>
            <w:proofErr w:type="spellStart"/>
            <w:r w:rsidRPr="00DE533C">
              <w:rPr>
                <w:rFonts w:ascii="Times New Roman" w:hAnsi="Times New Roman" w:cs="Times New Roman"/>
                <w:sz w:val="24"/>
                <w:szCs w:val="24"/>
              </w:rPr>
              <w:t>тепловлагообменников</w:t>
            </w:r>
            <w:proofErr w:type="spellEnd"/>
            <w:r w:rsidRPr="00DE533C">
              <w:rPr>
                <w:rFonts w:ascii="Times New Roman" w:hAnsi="Times New Roman" w:cs="Times New Roman"/>
                <w:sz w:val="24"/>
                <w:szCs w:val="24"/>
              </w:rPr>
              <w:t xml:space="preserve">.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13.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Очистка решеток в каналах очистных сооружений.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14.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 подъемных сооружений (кроме колесных и гусеничных самоходных), крановых тележек, подкрановых путей.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15.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Производство монтажных и ремонтных работ вблизи действующего оборудования.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16.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 вращающихся механизмов.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17.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Нанесение антикоррозионных покрытий. </w:t>
            </w:r>
          </w:p>
        </w:tc>
      </w:tr>
      <w:tr w:rsidR="00DE533C" w:rsidRPr="00DE533C" w:rsidTr="00DE533C">
        <w:tc>
          <w:tcPr>
            <w:tcW w:w="6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18.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 местах, опасных в отношении загазованности, взрывоопасности, поражения электрическим током и с ограниченным доступом посещения (помещения, где применяются и хранятся сильнодействующие ядовитые и химические вещества). </w:t>
            </w:r>
          </w:p>
        </w:tc>
      </w:tr>
    </w:tbl>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645"/>
        <w:gridCol w:w="9533"/>
      </w:tblGrid>
      <w:tr w:rsidR="00DE533C" w:rsidRPr="00DE533C" w:rsidTr="00DE533C">
        <w:tc>
          <w:tcPr>
            <w:tcW w:w="1017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fldChar w:fldCharType="begin"/>
            </w:r>
            <w:r w:rsidRPr="00DE533C">
              <w:rPr>
                <w:rFonts w:ascii="Times New Roman" w:hAnsi="Times New Roman" w:cs="Times New Roman"/>
                <w:b/>
                <w:bCs/>
                <w:color w:val="auto"/>
                <w:sz w:val="24"/>
                <w:szCs w:val="24"/>
              </w:rPr>
              <w:instrText xml:space="preserve"> HYPERLINK "kodeks://link/d?nd=420281004&amp;point=mark=000000000000000000000000000000000000000000000000007DU0KB"\o"’’Об утверждении Правил по охране труда в строительстве (с изменениями на 20 декабря 2018 года)’’</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Приказ Минтруда России от 01.06.2015 N 336н</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Статус: действующая редакция (действ. с 29.01.2019)"</w:instrText>
            </w:r>
            <w:r w:rsidRPr="00DE533C">
              <w:rPr>
                <w:rFonts w:ascii="Times New Roman" w:hAnsi="Times New Roman" w:cs="Times New Roman"/>
                <w:b/>
                <w:bCs/>
                <w:color w:val="auto"/>
                <w:sz w:val="24"/>
                <w:szCs w:val="24"/>
              </w:rPr>
              <w:fldChar w:fldCharType="separate"/>
            </w:r>
            <w:r w:rsidRPr="00DE533C">
              <w:rPr>
                <w:rFonts w:ascii="Times New Roman" w:hAnsi="Times New Roman" w:cs="Times New Roman"/>
                <w:b/>
                <w:bCs/>
                <w:color w:val="auto"/>
                <w:sz w:val="24"/>
                <w:szCs w:val="24"/>
              </w:rPr>
              <w:t xml:space="preserve">Строительство </w:t>
            </w:r>
            <w:r w:rsidRPr="00DE533C">
              <w:rPr>
                <w:rFonts w:ascii="Times New Roman" w:hAnsi="Times New Roman" w:cs="Times New Roman"/>
                <w:b/>
                <w:bCs/>
                <w:color w:val="auto"/>
                <w:sz w:val="24"/>
                <w:szCs w:val="24"/>
              </w:rPr>
              <w:fldChar w:fldCharType="end"/>
            </w:r>
          </w:p>
        </w:tc>
      </w:tr>
      <w:tr w:rsidR="00DE533C" w:rsidRPr="00DE533C" w:rsidTr="00DE533C">
        <w:tc>
          <w:tcPr>
            <w:tcW w:w="10178" w:type="dxa"/>
            <w:gridSpan w:val="2"/>
            <w:tcBorders>
              <w:top w:val="single" w:sz="6" w:space="0" w:color="auto"/>
              <w:left w:val="nil"/>
              <w:bottom w:val="single" w:sz="6" w:space="0" w:color="auto"/>
              <w:right w:val="nil"/>
            </w:tcBorders>
            <w:tcMar>
              <w:top w:w="114" w:type="dxa"/>
              <w:left w:w="28" w:type="dxa"/>
              <w:bottom w:w="114" w:type="dxa"/>
              <w:right w:w="28" w:type="dxa"/>
            </w:tcMar>
          </w:tcPr>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r w:rsidRPr="00DE533C">
              <w:rPr>
                <w:rFonts w:ascii="Times New Roman" w:hAnsi="Times New Roman" w:cs="Times New Roman"/>
                <w:noProof/>
                <w:position w:val="-10"/>
                <w:sz w:val="24"/>
                <w:szCs w:val="24"/>
                <w:lang w:eastAsia="ru-RU"/>
              </w:rPr>
              <w:drawing>
                <wp:inline distT="0" distB="0" distL="0" distR="0">
                  <wp:extent cx="191770" cy="271145"/>
                  <wp:effectExtent l="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E533C" w:rsidRPr="00DE533C" w:rsidTr="00DE533C">
        <w:tc>
          <w:tcPr>
            <w:tcW w:w="6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с применением грузоподъемных кранов и других строительных машин в охранных зонах воздушных линий электропередачи, </w:t>
            </w:r>
            <w:proofErr w:type="spellStart"/>
            <w:r w:rsidRPr="00DE533C">
              <w:rPr>
                <w:rFonts w:ascii="Times New Roman" w:hAnsi="Times New Roman" w:cs="Times New Roman"/>
                <w:sz w:val="24"/>
                <w:szCs w:val="24"/>
              </w:rPr>
              <w:t>газонефтепродуктопроводов</w:t>
            </w:r>
            <w:proofErr w:type="spellEnd"/>
            <w:r w:rsidRPr="00DE533C">
              <w:rPr>
                <w:rFonts w:ascii="Times New Roman" w:hAnsi="Times New Roman" w:cs="Times New Roman"/>
                <w:sz w:val="24"/>
                <w:szCs w:val="24"/>
              </w:rPr>
              <w:t xml:space="preserve">, складов легковоспламеняющихся или горючих жидкостей, горючих или сжиженных газов.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2.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 колодцах, шурфах, замкнутых, заглубленных и труднодоступных пространствах.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3.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и других опасных подземных коммуникаций.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4.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w:t>
            </w:r>
            <w:r w:rsidRPr="00DE533C">
              <w:rPr>
                <w:rFonts w:ascii="Times New Roman" w:hAnsi="Times New Roman" w:cs="Times New Roman"/>
                <w:sz w:val="24"/>
                <w:szCs w:val="24"/>
              </w:rPr>
              <w:lastRenderedPageBreak/>
              <w:t xml:space="preserve">действующего опасного производственного объекта.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lastRenderedPageBreak/>
              <w:t xml:space="preserve">5.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на участках, где имеется или может возникнуть опасность, связанная с выполнением опасных работ на смежных участках.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6.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 непосредственной близости от полотна или проезжей части эксплуатируемых автомобильных и железных дорог.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7.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w:t>
            </w:r>
            <w:proofErr w:type="spellStart"/>
            <w:r w:rsidRPr="00DE533C">
              <w:rPr>
                <w:rFonts w:ascii="Times New Roman" w:hAnsi="Times New Roman" w:cs="Times New Roman"/>
                <w:sz w:val="24"/>
                <w:szCs w:val="24"/>
              </w:rPr>
              <w:t>расконсервации</w:t>
            </w:r>
            <w:proofErr w:type="spellEnd"/>
            <w:r w:rsidRPr="00DE533C">
              <w:rPr>
                <w:rFonts w:ascii="Times New Roman" w:hAnsi="Times New Roman" w:cs="Times New Roman"/>
                <w:sz w:val="24"/>
                <w:szCs w:val="24"/>
              </w:rPr>
              <w:t xml:space="preserve">,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8.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Кровельные работы газопламенным способом.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9.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 </w:t>
            </w:r>
          </w:p>
        </w:tc>
      </w:tr>
      <w:tr w:rsidR="00DE533C" w:rsidRPr="00DE533C" w:rsidTr="00DE533C">
        <w:tc>
          <w:tcPr>
            <w:tcW w:w="6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10.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 </w:t>
            </w:r>
          </w:p>
        </w:tc>
      </w:tr>
    </w:tbl>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645"/>
        <w:gridCol w:w="9533"/>
      </w:tblGrid>
      <w:tr w:rsidR="00DE533C" w:rsidRPr="00DE533C" w:rsidTr="00DE533C">
        <w:tc>
          <w:tcPr>
            <w:tcW w:w="1017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fldChar w:fldCharType="begin"/>
            </w:r>
            <w:r w:rsidRPr="00DE533C">
              <w:rPr>
                <w:rFonts w:ascii="Times New Roman" w:hAnsi="Times New Roman" w:cs="Times New Roman"/>
                <w:b/>
                <w:bCs/>
                <w:color w:val="auto"/>
                <w:sz w:val="24"/>
                <w:szCs w:val="24"/>
              </w:rPr>
              <w:instrText xml:space="preserve"> HYPERLINK "kodeks://link/d?nd=420383269&amp;point=mark=000000000000000000000000000000000000000000000000007E40KD"\o"’’Об утверждении Правил по охране труда при нанесении металлопокрытий’’</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Приказ Минтруда России от 14.11.2016 N 634н</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Статус: действует с 20.04.2017"</w:instrText>
            </w:r>
            <w:r w:rsidRPr="00DE533C">
              <w:rPr>
                <w:rFonts w:ascii="Times New Roman" w:hAnsi="Times New Roman" w:cs="Times New Roman"/>
                <w:b/>
                <w:bCs/>
                <w:color w:val="auto"/>
                <w:sz w:val="24"/>
                <w:szCs w:val="24"/>
              </w:rPr>
              <w:fldChar w:fldCharType="separate"/>
            </w:r>
            <w:r w:rsidRPr="00DE533C">
              <w:rPr>
                <w:rFonts w:ascii="Times New Roman" w:hAnsi="Times New Roman" w:cs="Times New Roman"/>
                <w:b/>
                <w:bCs/>
                <w:color w:val="auto"/>
                <w:sz w:val="24"/>
                <w:szCs w:val="24"/>
              </w:rPr>
              <w:t xml:space="preserve">Нанесение металлопокрытий </w:t>
            </w:r>
            <w:r w:rsidRPr="00DE533C">
              <w:rPr>
                <w:rFonts w:ascii="Times New Roman" w:hAnsi="Times New Roman" w:cs="Times New Roman"/>
                <w:b/>
                <w:bCs/>
                <w:color w:val="auto"/>
                <w:sz w:val="24"/>
                <w:szCs w:val="24"/>
              </w:rPr>
              <w:fldChar w:fldCharType="end"/>
            </w:r>
          </w:p>
        </w:tc>
      </w:tr>
      <w:tr w:rsidR="00DE533C" w:rsidRPr="00DE533C" w:rsidTr="00DE533C">
        <w:tc>
          <w:tcPr>
            <w:tcW w:w="10178" w:type="dxa"/>
            <w:gridSpan w:val="2"/>
            <w:tcBorders>
              <w:top w:val="single" w:sz="6" w:space="0" w:color="auto"/>
              <w:left w:val="nil"/>
              <w:bottom w:val="single" w:sz="6" w:space="0" w:color="auto"/>
              <w:right w:val="nil"/>
            </w:tcBorders>
            <w:tcMar>
              <w:top w:w="114" w:type="dxa"/>
              <w:left w:w="28" w:type="dxa"/>
              <w:bottom w:w="114" w:type="dxa"/>
              <w:right w:w="28" w:type="dxa"/>
            </w:tcMar>
          </w:tcPr>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r w:rsidRPr="00DE533C">
              <w:rPr>
                <w:rFonts w:ascii="Times New Roman" w:hAnsi="Times New Roman" w:cs="Times New Roman"/>
                <w:noProof/>
                <w:position w:val="-10"/>
                <w:sz w:val="24"/>
                <w:szCs w:val="24"/>
                <w:lang w:eastAsia="ru-RU"/>
              </w:rPr>
              <w:drawing>
                <wp:inline distT="0" distB="0" distL="0" distR="0">
                  <wp:extent cx="191770" cy="271145"/>
                  <wp:effectExtent l="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E533C" w:rsidRPr="00DE533C" w:rsidTr="00DE533C">
        <w:tc>
          <w:tcPr>
            <w:tcW w:w="6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2.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связанные с транспортировкой и уничтожением сильнодействующих ядовитых веществ.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3.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Приготовление растворов и электролитов.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4.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Корректировка и чистка ванн металлопокрытий, фильтрование вредных и ядовитых растворов, а также обезвреживание тары и отходов от них.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5.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 местах, опасных в отношении загазованности, взрывоопасности, поражения электрическим током и с ограниченным доступом посещения.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6.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ремонту трубопроводов пара и горячей воды.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7.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Проведение ремонтных работ при эксплуатации теплоиспользующих установок, тепловых сетей и оборудования.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8.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Огневые работы, связанные с аварийно-восстановительным ремонтом оборудования, резкой </w:t>
            </w:r>
            <w:r w:rsidRPr="00DE533C">
              <w:rPr>
                <w:rFonts w:ascii="Times New Roman" w:hAnsi="Times New Roman" w:cs="Times New Roman"/>
                <w:sz w:val="24"/>
                <w:szCs w:val="24"/>
              </w:rPr>
              <w:lastRenderedPageBreak/>
              <w:t xml:space="preserve">и отогреванием оборудования и коммуникаций и работы во взрывоопасных и пожароопасных помещениях.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lastRenderedPageBreak/>
              <w:t xml:space="preserve">9.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Электросварочные и газосварочные работы снаружи и внутри емкостей из-под горючих веществ, внутри замкнутых объемов и пространств.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10.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Монтаж и демонтаж технологического оборудования. </w:t>
            </w:r>
          </w:p>
        </w:tc>
      </w:tr>
      <w:tr w:rsidR="00DE533C" w:rsidRPr="00DE533C" w:rsidTr="00DE533C">
        <w:tc>
          <w:tcPr>
            <w:tcW w:w="6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11.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Производство монтажных и ремонтных работ в непосредственной близости от открытых движущихся частей работающего технологического оборудования, а также вблизи электрических проводов, находящихся под напряжением. </w:t>
            </w:r>
          </w:p>
        </w:tc>
      </w:tr>
    </w:tbl>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645"/>
        <w:gridCol w:w="9533"/>
      </w:tblGrid>
      <w:tr w:rsidR="00DE533C" w:rsidRPr="00DE533C" w:rsidTr="00DE533C">
        <w:tc>
          <w:tcPr>
            <w:tcW w:w="1017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fldChar w:fldCharType="begin"/>
            </w:r>
            <w:r w:rsidRPr="00DE533C">
              <w:rPr>
                <w:rFonts w:ascii="Times New Roman" w:hAnsi="Times New Roman" w:cs="Times New Roman"/>
                <w:b/>
                <w:bCs/>
                <w:color w:val="auto"/>
                <w:sz w:val="24"/>
                <w:szCs w:val="24"/>
              </w:rPr>
              <w:instrText xml:space="preserve"> HYPERLINK "kodeks://link/d?nd=420296449&amp;point=mark=000000000000000000000000000000000000000000000000007E80KE"\o"’’Об утверждении Правил по охране труда при эксплуатации тепловых энергоустановок (с изменениями на 15 ноября 2018 года)’’</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Приказ Минтруда России от 17.08.2015 N 551н</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Статус: действующая редакция (действ. с 25.01.2019)"</w:instrText>
            </w:r>
            <w:r w:rsidRPr="00DE533C">
              <w:rPr>
                <w:rFonts w:ascii="Times New Roman" w:hAnsi="Times New Roman" w:cs="Times New Roman"/>
                <w:b/>
                <w:bCs/>
                <w:color w:val="auto"/>
                <w:sz w:val="24"/>
                <w:szCs w:val="24"/>
              </w:rPr>
              <w:fldChar w:fldCharType="separate"/>
            </w:r>
            <w:r w:rsidRPr="00DE533C">
              <w:rPr>
                <w:rFonts w:ascii="Times New Roman" w:hAnsi="Times New Roman" w:cs="Times New Roman"/>
                <w:b/>
                <w:bCs/>
                <w:color w:val="auto"/>
                <w:sz w:val="24"/>
                <w:szCs w:val="24"/>
              </w:rPr>
              <w:t xml:space="preserve">Эксплуатация тепловых энергоустановок </w:t>
            </w:r>
            <w:r w:rsidRPr="00DE533C">
              <w:rPr>
                <w:rFonts w:ascii="Times New Roman" w:hAnsi="Times New Roman" w:cs="Times New Roman"/>
                <w:b/>
                <w:bCs/>
                <w:color w:val="auto"/>
                <w:sz w:val="24"/>
                <w:szCs w:val="24"/>
              </w:rPr>
              <w:fldChar w:fldCharType="end"/>
            </w:r>
          </w:p>
        </w:tc>
      </w:tr>
      <w:tr w:rsidR="00DE533C" w:rsidRPr="00DE533C" w:rsidTr="00DE533C">
        <w:tc>
          <w:tcPr>
            <w:tcW w:w="10178" w:type="dxa"/>
            <w:gridSpan w:val="2"/>
            <w:tcBorders>
              <w:top w:val="single" w:sz="6" w:space="0" w:color="auto"/>
              <w:left w:val="nil"/>
              <w:bottom w:val="single" w:sz="6" w:space="0" w:color="auto"/>
              <w:right w:val="nil"/>
            </w:tcBorders>
            <w:tcMar>
              <w:top w:w="114" w:type="dxa"/>
              <w:left w:w="28" w:type="dxa"/>
              <w:bottom w:w="114" w:type="dxa"/>
              <w:right w:w="28" w:type="dxa"/>
            </w:tcMar>
          </w:tcPr>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r w:rsidRPr="00DE533C">
              <w:rPr>
                <w:rFonts w:ascii="Times New Roman" w:hAnsi="Times New Roman" w:cs="Times New Roman"/>
                <w:noProof/>
                <w:position w:val="-10"/>
                <w:sz w:val="24"/>
                <w:szCs w:val="24"/>
                <w:lang w:eastAsia="ru-RU"/>
              </w:rPr>
              <w:drawing>
                <wp:inline distT="0" distB="0" distL="0" distR="0">
                  <wp:extent cx="191770" cy="271145"/>
                  <wp:effectExtent l="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E533C" w:rsidRPr="00DE533C" w:rsidTr="00DE533C">
        <w:tc>
          <w:tcPr>
            <w:tcW w:w="6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 котельных агрегатов (работа внутри топок, барабанов, на конвективных поверхностях нагрева, электрофильтрах, в газоходах, воздуховодах, в системах пылеприготовления, золоулавливания и золоудаления).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2.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 </w:t>
            </w:r>
            <w:proofErr w:type="spellStart"/>
            <w:r w:rsidRPr="00DE533C">
              <w:rPr>
                <w:rFonts w:ascii="Times New Roman" w:hAnsi="Times New Roman" w:cs="Times New Roman"/>
                <w:sz w:val="24"/>
                <w:szCs w:val="24"/>
              </w:rPr>
              <w:t>теплопотребляющих</w:t>
            </w:r>
            <w:proofErr w:type="spellEnd"/>
            <w:r w:rsidRPr="00DE533C">
              <w:rPr>
                <w:rFonts w:ascii="Times New Roman" w:hAnsi="Times New Roman" w:cs="Times New Roman"/>
                <w:sz w:val="24"/>
                <w:szCs w:val="24"/>
              </w:rPr>
              <w:t xml:space="preserve"> установок.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3.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Монтаж и демонтаж тепловых энергоустановок.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4.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Электросварочные и газосварочные работы, выполняемые внутри аппаратов, резервуаров, баков, в колодцах, в коллекторах, в тоннелях, трубопроводах, каналах и ямах, конденсаторах турбин.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5.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 грузоподъемных машин (кроме колесных и гусеничных самоходных), крановых тележек, подкрановых путей.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6.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Вывод теплопроводов в ремонт.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7.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Установка и снятие заглушек на трубопроводах (кроме трубопроводов воды с температурой ниже +45°С).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8.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Испытание тепловых сетей на расчетное давление и температуру теплоносителя.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9.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Гидропневматическая промывка трубопроводов.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10.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Производство монтажных и ремонтных работ вблизи действующих тепловых энергоустановок.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11.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 вращающихся механизмов.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12.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Теплоизоляционные работы на действующих трубопроводах и тепловых энергоустановках.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13.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Нанесение антикоррозионных покрытий.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14.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Ремонтные работы в мазутном хозяйстве.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lastRenderedPageBreak/>
              <w:t xml:space="preserve">15.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 местах, опасных в отношении загазованности, взрывоопасности, поражения электрическим током и с ограниченным доступом посещения. </w:t>
            </w:r>
          </w:p>
        </w:tc>
      </w:tr>
      <w:tr w:rsidR="00DE533C" w:rsidRPr="00DE533C" w:rsidTr="00DE533C">
        <w:tc>
          <w:tcPr>
            <w:tcW w:w="6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16.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 дымовых труб, градирен, зданий и сооружений. </w:t>
            </w:r>
          </w:p>
        </w:tc>
      </w:tr>
    </w:tbl>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p>
    <w:p w:rsidR="00F9263A" w:rsidRPr="00DE533C" w:rsidRDefault="00F9263A" w:rsidP="00DE533C">
      <w:pPr>
        <w:pStyle w:val="FORMATTEXT"/>
        <w:ind w:firstLine="709"/>
        <w:jc w:val="both"/>
        <w:rPr>
          <w:rFonts w:ascii="Times New Roman" w:hAnsi="Times New Roman" w:cs="Times New Roman"/>
          <w:sz w:val="24"/>
          <w:szCs w:val="24"/>
        </w:rPr>
      </w:pPr>
      <w:r w:rsidRPr="00DE533C">
        <w:rPr>
          <w:rFonts w:ascii="Times New Roman" w:hAnsi="Times New Roman" w:cs="Times New Roman"/>
          <w:sz w:val="24"/>
          <w:szCs w:val="24"/>
        </w:rPr>
        <w:t xml:space="preserve">Следует учитывать, что любые ремонтные, монтажные, наладочные, строительные работы в цехах и на территории организаций, эксплуатирующих ОПО, являются для </w:t>
      </w:r>
      <w:r w:rsidR="00DE533C" w:rsidRPr="00DE533C">
        <w:rPr>
          <w:rFonts w:ascii="Times New Roman" w:hAnsi="Times New Roman" w:cs="Times New Roman"/>
          <w:sz w:val="24"/>
          <w:szCs w:val="24"/>
        </w:rPr>
        <w:t>организаций работами</w:t>
      </w:r>
      <w:r w:rsidRPr="00DE533C">
        <w:rPr>
          <w:rFonts w:ascii="Times New Roman" w:hAnsi="Times New Roman" w:cs="Times New Roman"/>
          <w:sz w:val="24"/>
          <w:szCs w:val="24"/>
        </w:rPr>
        <w:t xml:space="preserve"> повышенной опасности. </w:t>
      </w:r>
    </w:p>
    <w:tbl>
      <w:tblPr>
        <w:tblW w:w="0" w:type="auto"/>
        <w:tblInd w:w="20" w:type="dxa"/>
        <w:tblLayout w:type="fixed"/>
        <w:tblCellMar>
          <w:left w:w="90" w:type="dxa"/>
          <w:right w:w="90" w:type="dxa"/>
        </w:tblCellMar>
        <w:tblLook w:val="0000" w:firstRow="0" w:lastRow="0" w:firstColumn="0" w:lastColumn="0" w:noHBand="0" w:noVBand="0"/>
      </w:tblPr>
      <w:tblGrid>
        <w:gridCol w:w="645"/>
        <w:gridCol w:w="9533"/>
      </w:tblGrid>
      <w:tr w:rsidR="00DE533C" w:rsidRPr="00DE533C" w:rsidTr="00DE533C">
        <w:tc>
          <w:tcPr>
            <w:tcW w:w="1017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fldChar w:fldCharType="begin"/>
            </w:r>
            <w:r w:rsidRPr="00DE533C">
              <w:rPr>
                <w:rFonts w:ascii="Times New Roman" w:hAnsi="Times New Roman" w:cs="Times New Roman"/>
                <w:b/>
                <w:bCs/>
                <w:color w:val="auto"/>
                <w:sz w:val="24"/>
                <w:szCs w:val="24"/>
              </w:rPr>
              <w:instrText xml:space="preserve"> HYPERLINK "kodeks://link/d?nd=456065002&amp;point=mark=000000000000000000000000000000000000000000000000007DS0KB"\o"’’Об утверждении Правил по охране труда при использовании отдельных видов химических веществ и материалов’’</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Приказ Минтруда России от 19.04.2017 N 371н</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Статус: действует с 27.08.2017"</w:instrText>
            </w:r>
            <w:r w:rsidRPr="00DE533C">
              <w:rPr>
                <w:rFonts w:ascii="Times New Roman" w:hAnsi="Times New Roman" w:cs="Times New Roman"/>
                <w:b/>
                <w:bCs/>
                <w:color w:val="auto"/>
                <w:sz w:val="24"/>
                <w:szCs w:val="24"/>
              </w:rPr>
              <w:fldChar w:fldCharType="separate"/>
            </w:r>
            <w:r w:rsidRPr="00DE533C">
              <w:rPr>
                <w:rFonts w:ascii="Times New Roman" w:hAnsi="Times New Roman" w:cs="Times New Roman"/>
                <w:b/>
                <w:bCs/>
                <w:color w:val="auto"/>
                <w:sz w:val="24"/>
                <w:szCs w:val="24"/>
              </w:rPr>
              <w:t xml:space="preserve">Использование отдельных видов химических веществ и материалов </w:t>
            </w:r>
            <w:r w:rsidRPr="00DE533C">
              <w:rPr>
                <w:rFonts w:ascii="Times New Roman" w:hAnsi="Times New Roman" w:cs="Times New Roman"/>
                <w:b/>
                <w:bCs/>
                <w:color w:val="auto"/>
                <w:sz w:val="24"/>
                <w:szCs w:val="24"/>
              </w:rPr>
              <w:fldChar w:fldCharType="end"/>
            </w:r>
          </w:p>
        </w:tc>
      </w:tr>
      <w:tr w:rsidR="00DE533C" w:rsidRPr="00DE533C" w:rsidTr="00DE533C">
        <w:tc>
          <w:tcPr>
            <w:tcW w:w="10178" w:type="dxa"/>
            <w:gridSpan w:val="2"/>
            <w:tcBorders>
              <w:top w:val="single" w:sz="6" w:space="0" w:color="auto"/>
              <w:left w:val="nil"/>
              <w:bottom w:val="single" w:sz="6" w:space="0" w:color="auto"/>
              <w:right w:val="nil"/>
            </w:tcBorders>
            <w:tcMar>
              <w:top w:w="114" w:type="dxa"/>
              <w:left w:w="28" w:type="dxa"/>
              <w:bottom w:w="114" w:type="dxa"/>
              <w:right w:w="28" w:type="dxa"/>
            </w:tcMar>
          </w:tcPr>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r w:rsidRPr="00DE533C">
              <w:rPr>
                <w:rFonts w:ascii="Times New Roman" w:hAnsi="Times New Roman" w:cs="Times New Roman"/>
                <w:noProof/>
                <w:position w:val="-10"/>
                <w:sz w:val="24"/>
                <w:szCs w:val="24"/>
                <w:lang w:eastAsia="ru-RU"/>
              </w:rPr>
              <w:drawing>
                <wp:inline distT="0" distB="0" distL="0" distR="0">
                  <wp:extent cx="191770" cy="271145"/>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E533C" w:rsidRPr="00DE533C" w:rsidTr="00DE533C">
        <w:tc>
          <w:tcPr>
            <w:tcW w:w="6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2.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связанные с транспортировкой и уничтожением сильнодействующих ядовитых веществ.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3.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 местах, опасных в отношении загазованности, взрывоопасности, поражения электрическим током и с ограниченным доступом посещения.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4.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 том числе электросварочные и газосварочные, в замкнутых объемах и в ограниченных пространствах.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5.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Огневые работы в пожароопасных и взрывоопасных помещениях.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6.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7.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вскрытию сосудов и трубопроводов, работающих под давлением. </w:t>
            </w:r>
          </w:p>
        </w:tc>
      </w:tr>
      <w:tr w:rsidR="00DE533C" w:rsidRPr="00DE533C" w:rsidTr="00DE533C">
        <w:tc>
          <w:tcPr>
            <w:tcW w:w="6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8.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ремонту оборудования и трубопроводов, в которых обращаются (транспортируются) опасные химические вещества. </w:t>
            </w:r>
          </w:p>
        </w:tc>
      </w:tr>
    </w:tbl>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645"/>
        <w:gridCol w:w="9533"/>
      </w:tblGrid>
      <w:tr w:rsidR="00DE533C" w:rsidRPr="00DE533C" w:rsidTr="00DE533C">
        <w:tc>
          <w:tcPr>
            <w:tcW w:w="1017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fldChar w:fldCharType="begin"/>
            </w:r>
            <w:r w:rsidRPr="00DE533C">
              <w:rPr>
                <w:rFonts w:ascii="Times New Roman" w:hAnsi="Times New Roman" w:cs="Times New Roman"/>
                <w:b/>
                <w:bCs/>
                <w:color w:val="auto"/>
                <w:sz w:val="24"/>
                <w:szCs w:val="24"/>
              </w:rPr>
              <w:instrText xml:space="preserve"> HYPERLINK "kodeks://link/d?nd=542620429&amp;point=mark=000000000000000000000000000000000000000000000000007DI0K7"\o"’’Об утверждении Правил по охране труда при выполнении окрасочных работ’’</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Приказ Минтруда России от 07.03.2018 N 127н</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Статус: действует с 09.09.2018"</w:instrText>
            </w:r>
            <w:r w:rsidRPr="00DE533C">
              <w:rPr>
                <w:rFonts w:ascii="Times New Roman" w:hAnsi="Times New Roman" w:cs="Times New Roman"/>
                <w:b/>
                <w:bCs/>
                <w:color w:val="auto"/>
                <w:sz w:val="24"/>
                <w:szCs w:val="24"/>
              </w:rPr>
              <w:fldChar w:fldCharType="separate"/>
            </w:r>
            <w:r w:rsidRPr="00DE533C">
              <w:rPr>
                <w:rFonts w:ascii="Times New Roman" w:hAnsi="Times New Roman" w:cs="Times New Roman"/>
                <w:b/>
                <w:bCs/>
                <w:color w:val="auto"/>
                <w:sz w:val="24"/>
                <w:szCs w:val="24"/>
              </w:rPr>
              <w:t xml:space="preserve">Окрасочные работы </w:t>
            </w:r>
            <w:r w:rsidRPr="00DE533C">
              <w:rPr>
                <w:rFonts w:ascii="Times New Roman" w:hAnsi="Times New Roman" w:cs="Times New Roman"/>
                <w:b/>
                <w:bCs/>
                <w:color w:val="auto"/>
                <w:sz w:val="24"/>
                <w:szCs w:val="24"/>
              </w:rPr>
              <w:fldChar w:fldCharType="end"/>
            </w:r>
          </w:p>
        </w:tc>
      </w:tr>
      <w:tr w:rsidR="00DE533C" w:rsidRPr="00DE533C" w:rsidTr="00DE533C">
        <w:tc>
          <w:tcPr>
            <w:tcW w:w="10178" w:type="dxa"/>
            <w:gridSpan w:val="2"/>
            <w:tcBorders>
              <w:top w:val="single" w:sz="6" w:space="0" w:color="auto"/>
              <w:left w:val="nil"/>
              <w:bottom w:val="single" w:sz="6" w:space="0" w:color="auto"/>
              <w:right w:val="nil"/>
            </w:tcBorders>
            <w:tcMar>
              <w:top w:w="114" w:type="dxa"/>
              <w:left w:w="28" w:type="dxa"/>
              <w:bottom w:w="114" w:type="dxa"/>
              <w:right w:w="28" w:type="dxa"/>
            </w:tcMar>
          </w:tcPr>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r w:rsidRPr="00DE533C">
              <w:rPr>
                <w:rFonts w:ascii="Times New Roman" w:hAnsi="Times New Roman" w:cs="Times New Roman"/>
                <w:noProof/>
                <w:position w:val="-10"/>
                <w:sz w:val="24"/>
                <w:szCs w:val="24"/>
                <w:lang w:eastAsia="ru-RU"/>
              </w:rPr>
              <w:drawing>
                <wp:inline distT="0" distB="0" distL="0" distR="0">
                  <wp:extent cx="191770" cy="271145"/>
                  <wp:effectExtent l="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E533C" w:rsidRPr="00DE533C" w:rsidTr="00DE533C">
        <w:tc>
          <w:tcPr>
            <w:tcW w:w="6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Окрасочные работы крупногабаритных изделий вне окрасочных камер.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2.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Окрасочные работы на высоте, выполняемые на нестационарных рабочих местах.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3.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Окрасочные работы крыш зданий при отсутствии ограждений по их периметру.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4.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Окрасочные работы, выполняемые в замкнутых объемах, в ограниченных пространствах.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lastRenderedPageBreak/>
              <w:t xml:space="preserve">5.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Окрасочные работы грузоподъемных кранов.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6.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очистке емкостей для ЛКМ, растворителей и разбавителей при необходимости нахождения работников внутри емкостей. </w:t>
            </w:r>
          </w:p>
        </w:tc>
      </w:tr>
      <w:tr w:rsidR="00DE533C" w:rsidRPr="00DE533C" w:rsidTr="00DE533C">
        <w:tc>
          <w:tcPr>
            <w:tcW w:w="6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7.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Окрасочные работы в местах, опасных в отношении загазованности, взрывоопасности и поражения электрическим током. </w:t>
            </w:r>
          </w:p>
        </w:tc>
      </w:tr>
    </w:tbl>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645"/>
        <w:gridCol w:w="9533"/>
      </w:tblGrid>
      <w:tr w:rsidR="00DE533C" w:rsidRPr="00DE533C" w:rsidTr="00DE533C">
        <w:tc>
          <w:tcPr>
            <w:tcW w:w="1017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fldChar w:fldCharType="begin"/>
            </w:r>
            <w:r w:rsidRPr="00DE533C">
              <w:rPr>
                <w:rFonts w:ascii="Times New Roman" w:hAnsi="Times New Roman" w:cs="Times New Roman"/>
                <w:b/>
                <w:bCs/>
                <w:color w:val="auto"/>
                <w:sz w:val="24"/>
                <w:szCs w:val="24"/>
              </w:rPr>
              <w:instrText xml:space="preserve"> HYPERLINK "kodeks://link/d?nd=420319664&amp;point=mark=000000000000000000000000000000000000000000000000007EA0KH"\o"’’Об утверждении Правил по охране труда при хранении, транспортировании и реализации нефтепродуктов’’</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Приказ Минтруда России от 16.11.2015 N 873н</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Статус: действует с 04.05.2016"</w:instrText>
            </w:r>
            <w:r w:rsidRPr="00DE533C">
              <w:rPr>
                <w:rFonts w:ascii="Times New Roman" w:hAnsi="Times New Roman" w:cs="Times New Roman"/>
                <w:b/>
                <w:bCs/>
                <w:color w:val="auto"/>
                <w:sz w:val="24"/>
                <w:szCs w:val="24"/>
              </w:rPr>
              <w:fldChar w:fldCharType="separate"/>
            </w:r>
            <w:r w:rsidRPr="00DE533C">
              <w:rPr>
                <w:rFonts w:ascii="Times New Roman" w:hAnsi="Times New Roman" w:cs="Times New Roman"/>
                <w:b/>
                <w:bCs/>
                <w:color w:val="auto"/>
                <w:sz w:val="24"/>
                <w:szCs w:val="24"/>
              </w:rPr>
              <w:t xml:space="preserve">Хранение, транспортирование и реализация нефтепродуктов </w:t>
            </w:r>
            <w:r w:rsidRPr="00DE533C">
              <w:rPr>
                <w:rFonts w:ascii="Times New Roman" w:hAnsi="Times New Roman" w:cs="Times New Roman"/>
                <w:b/>
                <w:bCs/>
                <w:color w:val="auto"/>
                <w:sz w:val="24"/>
                <w:szCs w:val="24"/>
              </w:rPr>
              <w:fldChar w:fldCharType="end"/>
            </w:r>
          </w:p>
        </w:tc>
      </w:tr>
      <w:tr w:rsidR="00DE533C" w:rsidRPr="00DE533C" w:rsidTr="00DE533C">
        <w:tc>
          <w:tcPr>
            <w:tcW w:w="10178" w:type="dxa"/>
            <w:gridSpan w:val="2"/>
            <w:tcBorders>
              <w:top w:val="single" w:sz="6" w:space="0" w:color="auto"/>
              <w:left w:val="nil"/>
              <w:bottom w:val="single" w:sz="6" w:space="0" w:color="auto"/>
              <w:right w:val="nil"/>
            </w:tcBorders>
            <w:tcMar>
              <w:top w:w="114" w:type="dxa"/>
              <w:left w:w="28" w:type="dxa"/>
              <w:bottom w:w="114" w:type="dxa"/>
              <w:right w:w="28" w:type="dxa"/>
            </w:tcMar>
          </w:tcPr>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r w:rsidRPr="00DE533C">
              <w:rPr>
                <w:rFonts w:ascii="Times New Roman" w:hAnsi="Times New Roman" w:cs="Times New Roman"/>
                <w:noProof/>
                <w:position w:val="-10"/>
                <w:sz w:val="24"/>
                <w:szCs w:val="24"/>
                <w:lang w:eastAsia="ru-RU"/>
              </w:rPr>
              <w:drawing>
                <wp:inline distT="0" distB="0" distL="0" distR="0">
                  <wp:extent cx="191770" cy="271145"/>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E533C" w:rsidRPr="00DE533C" w:rsidTr="00DE533C">
        <w:tc>
          <w:tcPr>
            <w:tcW w:w="6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выполняемые в зданиях или сооружениях, находящихся в аварийном состоянии.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2.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во взрывоопасных и пожароопасных помещениях.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3.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Огневые работы на расстоянии менее 20 м от колодцев производственно-дождевой канализации и менее 50 м от открытых </w:t>
            </w:r>
            <w:proofErr w:type="spellStart"/>
            <w:r w:rsidRPr="00DE533C">
              <w:rPr>
                <w:rFonts w:ascii="Times New Roman" w:hAnsi="Times New Roman" w:cs="Times New Roman"/>
                <w:sz w:val="24"/>
                <w:szCs w:val="24"/>
              </w:rPr>
              <w:t>нефтеловушек</w:t>
            </w:r>
            <w:proofErr w:type="spellEnd"/>
            <w:r w:rsidRPr="00DE533C">
              <w:rPr>
                <w:rFonts w:ascii="Times New Roman" w:hAnsi="Times New Roman" w:cs="Times New Roman"/>
                <w:sz w:val="24"/>
                <w:szCs w:val="24"/>
              </w:rPr>
              <w:t xml:space="preserve">.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4.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Ремонтные работы на электроустановках в открытых распределительных устройствах и в сетях.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5.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Ремонтные работы на находящихся в эксплуатации теплоиспользующих установках, тепловых сетях и тепловом оборудовании.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6.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Электросварочные и газосварочные работы снаружи и внутри емкостей из-под горючих веществ.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7.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Электросварочные и газосварочные работы внутри аппаратов, резервуаров, баков, в колодцах, в коллекторах, в тоннелях, трубопроводах, каналах и ямах.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8.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 замкнутых объемах и ограниченных пространствах.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9.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 местах, опасных в отношении загазованности, взрывоопасности и поражения электрическим током.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10.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на высоте 1,8 м и более от уровня пола (рабочей площадки) без инвентарных лесов и подмостей.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11.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 сливо-наливного оборудования эстакад.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12.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Зачистка и ремонт резервуаров.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13.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Нанесение антикоррозионных покрытий. </w:t>
            </w:r>
          </w:p>
        </w:tc>
      </w:tr>
      <w:tr w:rsidR="00DE533C" w:rsidRPr="00DE533C" w:rsidTr="00DE533C">
        <w:tc>
          <w:tcPr>
            <w:tcW w:w="6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14.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Пусконаладочные работы, проводимые на опасных производственных объектах. </w:t>
            </w:r>
          </w:p>
        </w:tc>
      </w:tr>
    </w:tbl>
    <w:p w:rsidR="00F9263A"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p>
    <w:p w:rsidR="00DE533C" w:rsidRDefault="00DE533C" w:rsidP="00DE533C">
      <w:pPr>
        <w:widowControl w:val="0"/>
        <w:autoSpaceDE w:val="0"/>
        <w:autoSpaceDN w:val="0"/>
        <w:adjustRightInd w:val="0"/>
        <w:spacing w:after="0" w:line="240" w:lineRule="auto"/>
        <w:jc w:val="both"/>
        <w:rPr>
          <w:rFonts w:ascii="Times New Roman" w:hAnsi="Times New Roman" w:cs="Times New Roman"/>
          <w:sz w:val="24"/>
          <w:szCs w:val="24"/>
        </w:rPr>
      </w:pPr>
    </w:p>
    <w:p w:rsidR="00DE533C" w:rsidRPr="00DE533C" w:rsidRDefault="00DE533C" w:rsidP="00DE533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645"/>
        <w:gridCol w:w="9533"/>
      </w:tblGrid>
      <w:tr w:rsidR="00DE533C" w:rsidRPr="00DE533C" w:rsidTr="00DE533C">
        <w:tc>
          <w:tcPr>
            <w:tcW w:w="1017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lastRenderedPageBreak/>
              <w:fldChar w:fldCharType="begin"/>
            </w:r>
            <w:r w:rsidRPr="00DE533C">
              <w:rPr>
                <w:rFonts w:ascii="Times New Roman" w:hAnsi="Times New Roman" w:cs="Times New Roman"/>
                <w:b/>
                <w:bCs/>
                <w:color w:val="auto"/>
                <w:sz w:val="24"/>
                <w:szCs w:val="24"/>
              </w:rPr>
              <w:instrText xml:space="preserve"> HYPERLINK "kodeks://link/d?nd=456049834&amp;point=mark=000000000000000000000000000000000000000000000000007DS0KC"\o"’’Об утверждении Правил по охране труда при производстве дорожных строительных и ремонтно-строительных работ’’</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Приказ Минтруда России от 02.02.2017 N 129н</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Статус: действует с 06.08.2017"</w:instrText>
            </w:r>
            <w:r w:rsidRPr="00DE533C">
              <w:rPr>
                <w:rFonts w:ascii="Times New Roman" w:hAnsi="Times New Roman" w:cs="Times New Roman"/>
                <w:b/>
                <w:bCs/>
                <w:color w:val="auto"/>
                <w:sz w:val="24"/>
                <w:szCs w:val="24"/>
              </w:rPr>
              <w:fldChar w:fldCharType="separate"/>
            </w:r>
            <w:r w:rsidRPr="00DE533C">
              <w:rPr>
                <w:rFonts w:ascii="Times New Roman" w:hAnsi="Times New Roman" w:cs="Times New Roman"/>
                <w:b/>
                <w:bCs/>
                <w:color w:val="auto"/>
                <w:sz w:val="24"/>
                <w:szCs w:val="24"/>
              </w:rPr>
              <w:t xml:space="preserve">Дорожные строительные и ремонтно-строительные работы </w:t>
            </w:r>
            <w:r w:rsidRPr="00DE533C">
              <w:rPr>
                <w:rFonts w:ascii="Times New Roman" w:hAnsi="Times New Roman" w:cs="Times New Roman"/>
                <w:b/>
                <w:bCs/>
                <w:color w:val="auto"/>
                <w:sz w:val="24"/>
                <w:szCs w:val="24"/>
              </w:rPr>
              <w:fldChar w:fldCharType="end"/>
            </w:r>
          </w:p>
        </w:tc>
      </w:tr>
      <w:tr w:rsidR="00DE533C" w:rsidRPr="00DE533C" w:rsidTr="00DE533C">
        <w:tc>
          <w:tcPr>
            <w:tcW w:w="10178" w:type="dxa"/>
            <w:gridSpan w:val="2"/>
            <w:tcBorders>
              <w:top w:val="single" w:sz="6" w:space="0" w:color="auto"/>
              <w:left w:val="nil"/>
              <w:bottom w:val="single" w:sz="6" w:space="0" w:color="auto"/>
              <w:right w:val="nil"/>
            </w:tcBorders>
            <w:tcMar>
              <w:top w:w="114" w:type="dxa"/>
              <w:left w:w="28" w:type="dxa"/>
              <w:bottom w:w="114" w:type="dxa"/>
              <w:right w:w="28" w:type="dxa"/>
            </w:tcMar>
          </w:tcPr>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r w:rsidRPr="00DE533C">
              <w:rPr>
                <w:rFonts w:ascii="Times New Roman" w:hAnsi="Times New Roman" w:cs="Times New Roman"/>
                <w:noProof/>
                <w:position w:val="-10"/>
                <w:sz w:val="24"/>
                <w:szCs w:val="24"/>
                <w:lang w:eastAsia="ru-RU"/>
              </w:rPr>
              <w:drawing>
                <wp:inline distT="0" distB="0" distL="0" distR="0">
                  <wp:extent cx="191770" cy="271145"/>
                  <wp:effectExtent l="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E533C" w:rsidRPr="00DE533C" w:rsidTr="00DE533C">
        <w:tc>
          <w:tcPr>
            <w:tcW w:w="6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Земляные работы в зоне расположения подземных газопроводов, нефтепроводов и других аналогичных подземных коммуникаций и объектов.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2.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Земляные работы в котлованах, на откосах и склонах.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3.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Рытье котлованов, траншей глубиной более 1,5 м и производство работ в них.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4.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валке леса в особо опасных условиях.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5.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разборке (обрушению) зданий и сооружений, а также по укреплению и восстановлению аварийных частей и элементов зданий и сооружений.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6.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Строительные, монтажные и ремонтные работы на высоте без применения инвентарных лесов и подмостей.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7.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 трубопроводов пара и горячей воды.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8.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Монтаж и демонтаж технологического оборудования.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9.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 местах, опасных в отношении загазованности, взрывоопасности, поражения электрическим током и с ограниченным доступом посещения.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10.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Перемещение тяжеловесных и крупногабаритных грузов при отсутствии машин соответствующей грузоподъемности.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11.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Электросварочные и газосварочные работы в закрытых резервуарах, в цистернах, в ямах, в колодцах, в тоннелях.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12.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вскрытию сосудов и трубопроводов, работающих под давлением.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13.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 колодцах, камерах, подземных коммуникациях, резервуарах, без принудительной вентиляции.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14.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Монтажные и ремонтные работы в непосредственной близости от открытых движущихся частей работающего оборудования, а также вблизи электрических проводов, находящихся под напряжением.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15.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Осмотр и ремонт приемных устройств бункеров, рабочего пространства щековых и конусных дробилок, очистка вручную разгрузочных воронок грохотов.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16.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Проведение огневых работ в пожароопасных и взрывоопасных помещениях. </w:t>
            </w:r>
          </w:p>
        </w:tc>
      </w:tr>
      <w:tr w:rsidR="00DE533C" w:rsidRPr="00DE533C" w:rsidTr="00DE533C">
        <w:tc>
          <w:tcPr>
            <w:tcW w:w="6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17.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с применением грузоподъемных кранов и других строительных машин в охранных зонах воздушных линий электропередачи, </w:t>
            </w:r>
            <w:proofErr w:type="spellStart"/>
            <w:r w:rsidRPr="00DE533C">
              <w:rPr>
                <w:rFonts w:ascii="Times New Roman" w:hAnsi="Times New Roman" w:cs="Times New Roman"/>
                <w:sz w:val="24"/>
                <w:szCs w:val="24"/>
              </w:rPr>
              <w:t>газонефтепродуктопроводов</w:t>
            </w:r>
            <w:proofErr w:type="spellEnd"/>
            <w:r w:rsidRPr="00DE533C">
              <w:rPr>
                <w:rFonts w:ascii="Times New Roman" w:hAnsi="Times New Roman" w:cs="Times New Roman"/>
                <w:sz w:val="24"/>
                <w:szCs w:val="24"/>
              </w:rPr>
              <w:t xml:space="preserve">, складов легковоспламеняющихся и горючих жидкостей, горючих или сжиженных газов. </w:t>
            </w:r>
          </w:p>
        </w:tc>
      </w:tr>
    </w:tbl>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645"/>
        <w:gridCol w:w="9533"/>
      </w:tblGrid>
      <w:tr w:rsidR="00DE533C" w:rsidRPr="00DE533C" w:rsidTr="00DE533C">
        <w:tc>
          <w:tcPr>
            <w:tcW w:w="1017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HEADERTEXT"/>
              <w:jc w:val="both"/>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lastRenderedPageBreak/>
              <w:t xml:space="preserve"> </w:t>
            </w:r>
            <w:r w:rsidRPr="00DE533C">
              <w:rPr>
                <w:rFonts w:ascii="Times New Roman" w:hAnsi="Times New Roman" w:cs="Times New Roman"/>
                <w:b/>
                <w:bCs/>
                <w:color w:val="auto"/>
                <w:sz w:val="24"/>
                <w:szCs w:val="24"/>
              </w:rPr>
              <w:fldChar w:fldCharType="begin"/>
            </w:r>
            <w:r w:rsidRPr="00DE533C">
              <w:rPr>
                <w:rFonts w:ascii="Times New Roman" w:hAnsi="Times New Roman" w:cs="Times New Roman"/>
                <w:b/>
                <w:bCs/>
                <w:color w:val="auto"/>
                <w:sz w:val="24"/>
                <w:szCs w:val="24"/>
              </w:rPr>
              <w:instrText xml:space="preserve"> HYPERLINK "kodeks://link/d?nd=420316655&amp;point=mark=000000000000000000000000000000000000000000000000007DU0KB"\o"’’Об утверждении Правил по охране труда в лесозаготовительном, деревообрабатывающем ...’’</w:instrText>
            </w:r>
          </w:p>
          <w:p w:rsidR="00F9263A" w:rsidRPr="00DE533C" w:rsidRDefault="00F9263A" w:rsidP="00DE533C">
            <w:pPr>
              <w:pStyle w:val="HEADERTEXT"/>
              <w:jc w:val="both"/>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Приказ Минтруда России от 02.11.2015 N 835н</w:instrText>
            </w:r>
          </w:p>
          <w:p w:rsidR="00F9263A" w:rsidRPr="00DE533C" w:rsidRDefault="00F9263A" w:rsidP="00DE533C">
            <w:pPr>
              <w:pStyle w:val="HEADERTEXT"/>
              <w:jc w:val="both"/>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Статус: действующая редакция (действ. с 31.10.2018)"</w:instrText>
            </w:r>
            <w:r w:rsidRPr="00DE533C">
              <w:rPr>
                <w:rFonts w:ascii="Times New Roman" w:hAnsi="Times New Roman" w:cs="Times New Roman"/>
                <w:b/>
                <w:bCs/>
                <w:color w:val="auto"/>
                <w:sz w:val="24"/>
                <w:szCs w:val="24"/>
              </w:rPr>
              <w:fldChar w:fldCharType="separate"/>
            </w:r>
            <w:r w:rsidRPr="00DE533C">
              <w:rPr>
                <w:rFonts w:ascii="Times New Roman" w:hAnsi="Times New Roman" w:cs="Times New Roman"/>
                <w:b/>
                <w:bCs/>
                <w:color w:val="auto"/>
                <w:sz w:val="24"/>
                <w:szCs w:val="24"/>
              </w:rPr>
              <w:t xml:space="preserve">Лесозаготовительное и деревообрабатывающее производство. Лесохозяйственные работы </w:t>
            </w:r>
            <w:r w:rsidRPr="00DE533C">
              <w:rPr>
                <w:rFonts w:ascii="Times New Roman" w:hAnsi="Times New Roman" w:cs="Times New Roman"/>
                <w:b/>
                <w:bCs/>
                <w:color w:val="auto"/>
                <w:sz w:val="24"/>
                <w:szCs w:val="24"/>
              </w:rPr>
              <w:fldChar w:fldCharType="end"/>
            </w:r>
            <w:r w:rsidRPr="00DE533C">
              <w:rPr>
                <w:rFonts w:ascii="Times New Roman" w:hAnsi="Times New Roman" w:cs="Times New Roman"/>
                <w:b/>
                <w:bCs/>
                <w:color w:val="auto"/>
                <w:sz w:val="24"/>
                <w:szCs w:val="24"/>
              </w:rPr>
              <w:t xml:space="preserve"> </w:t>
            </w:r>
          </w:p>
        </w:tc>
      </w:tr>
      <w:tr w:rsidR="00DE533C" w:rsidRPr="00DE533C" w:rsidTr="00DE533C">
        <w:tc>
          <w:tcPr>
            <w:tcW w:w="10178" w:type="dxa"/>
            <w:gridSpan w:val="2"/>
            <w:tcBorders>
              <w:top w:val="single" w:sz="6" w:space="0" w:color="auto"/>
              <w:left w:val="nil"/>
              <w:bottom w:val="single" w:sz="6" w:space="0" w:color="auto"/>
              <w:right w:val="nil"/>
            </w:tcBorders>
            <w:tcMar>
              <w:top w:w="114" w:type="dxa"/>
              <w:left w:w="28" w:type="dxa"/>
              <w:bottom w:w="114" w:type="dxa"/>
              <w:right w:w="28" w:type="dxa"/>
            </w:tcMar>
          </w:tcPr>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r w:rsidRPr="00DE533C">
              <w:rPr>
                <w:rFonts w:ascii="Times New Roman" w:hAnsi="Times New Roman" w:cs="Times New Roman"/>
                <w:noProof/>
                <w:position w:val="-10"/>
                <w:sz w:val="24"/>
                <w:szCs w:val="24"/>
                <w:lang w:eastAsia="ru-RU"/>
              </w:rPr>
              <w:drawing>
                <wp:inline distT="0" distB="0" distL="0" distR="0">
                  <wp:extent cx="191770" cy="271145"/>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E533C" w:rsidRPr="00DE533C" w:rsidTr="00DE533C">
        <w:tc>
          <w:tcPr>
            <w:tcW w:w="6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валке леса в особо опасных условиях.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2.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Разборка покосившихся и опасных (неправильно уложенных) штабелей круглых лесоматериалов.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3.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Работы, выполняемые:</w:t>
            </w:r>
          </w:p>
          <w:p w:rsidR="00F9263A" w:rsidRPr="00DE533C" w:rsidRDefault="00F9263A" w:rsidP="00DE533C">
            <w:pPr>
              <w:pStyle w:val="FORMATTEXT"/>
              <w:jc w:val="both"/>
              <w:rPr>
                <w:rFonts w:ascii="Times New Roman" w:hAnsi="Times New Roman" w:cs="Times New Roman"/>
                <w:sz w:val="24"/>
                <w:szCs w:val="24"/>
              </w:rPr>
            </w:pPr>
          </w:p>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в охранных зонах воздушных линий электропередачи, подземных газопроводов, нефтепроводов и подземных коммуникаций;</w:t>
            </w:r>
          </w:p>
          <w:p w:rsidR="00F9263A" w:rsidRPr="00DE533C" w:rsidRDefault="00F9263A" w:rsidP="00DE533C">
            <w:pPr>
              <w:pStyle w:val="FORMATTEXT"/>
              <w:jc w:val="both"/>
              <w:rPr>
                <w:rFonts w:ascii="Times New Roman" w:hAnsi="Times New Roman" w:cs="Times New Roman"/>
                <w:sz w:val="24"/>
                <w:szCs w:val="24"/>
              </w:rPr>
            </w:pPr>
          </w:p>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на участках с патогенным заражением почвы;</w:t>
            </w:r>
          </w:p>
          <w:p w:rsidR="00F9263A" w:rsidRPr="00DE533C" w:rsidRDefault="00F9263A" w:rsidP="00DE533C">
            <w:pPr>
              <w:pStyle w:val="FORMATTEXT"/>
              <w:jc w:val="both"/>
              <w:rPr>
                <w:rFonts w:ascii="Times New Roman" w:hAnsi="Times New Roman" w:cs="Times New Roman"/>
                <w:sz w:val="24"/>
                <w:szCs w:val="24"/>
              </w:rPr>
            </w:pPr>
          </w:p>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в зданиях или сооружениях, находящихся в аварийном состоянии;</w:t>
            </w:r>
          </w:p>
          <w:p w:rsidR="00F9263A" w:rsidRPr="00DE533C" w:rsidRDefault="00F9263A" w:rsidP="00DE533C">
            <w:pPr>
              <w:pStyle w:val="FORMATTEXT"/>
              <w:jc w:val="both"/>
              <w:rPr>
                <w:rFonts w:ascii="Times New Roman" w:hAnsi="Times New Roman" w:cs="Times New Roman"/>
                <w:sz w:val="24"/>
                <w:szCs w:val="24"/>
              </w:rPr>
            </w:pPr>
          </w:p>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 в сушильных камерах, коллекторах, колодцах, шурфах, цистернах и </w:t>
            </w:r>
            <w:proofErr w:type="gramStart"/>
            <w:r w:rsidRPr="00DE533C">
              <w:rPr>
                <w:rFonts w:ascii="Times New Roman" w:hAnsi="Times New Roman" w:cs="Times New Roman"/>
                <w:sz w:val="24"/>
                <w:szCs w:val="24"/>
              </w:rPr>
              <w:t>иных замкнутых объемах</w:t>
            </w:r>
            <w:proofErr w:type="gramEnd"/>
            <w:r w:rsidRPr="00DE533C">
              <w:rPr>
                <w:rFonts w:ascii="Times New Roman" w:hAnsi="Times New Roman" w:cs="Times New Roman"/>
                <w:sz w:val="24"/>
                <w:szCs w:val="24"/>
              </w:rPr>
              <w:t xml:space="preserve"> и ограниченных пространствах, где возможно отравление или удушье работников.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4.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5.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 теплосиловых и электрических цехах, ремонтные работы на электроустановках в открытых распределительных устройствах и в сетях, ремонтные работы находящихся в эксплуатации теплоиспользующих установок, тепловых сетей и теплового оборудования.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6.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Рытье котлованов, траншей глубиной более 1,5 м и производство работ в них.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7.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Электросварочные и газосварочные работы снаружи и внутри емкостей из-под горючих веществ, работы в топках и дымоходах котлов, а также работы внутри горячих печей.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8.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9.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w:t>
            </w:r>
            <w:proofErr w:type="spellStart"/>
            <w:r w:rsidRPr="00DE533C">
              <w:rPr>
                <w:rFonts w:ascii="Times New Roman" w:hAnsi="Times New Roman" w:cs="Times New Roman"/>
                <w:sz w:val="24"/>
                <w:szCs w:val="24"/>
              </w:rPr>
              <w:t>расконсервации</w:t>
            </w:r>
            <w:proofErr w:type="spellEnd"/>
            <w:r w:rsidRPr="00DE533C">
              <w:rPr>
                <w:rFonts w:ascii="Times New Roman" w:hAnsi="Times New Roman" w:cs="Times New Roman"/>
                <w:sz w:val="24"/>
                <w:szCs w:val="24"/>
              </w:rPr>
              <w:t xml:space="preserve">,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10.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радиоактивные и другие опасные вещества. </w:t>
            </w:r>
          </w:p>
        </w:tc>
      </w:tr>
      <w:tr w:rsidR="00DE533C" w:rsidRPr="00DE533C" w:rsidTr="00DE533C">
        <w:tc>
          <w:tcPr>
            <w:tcW w:w="6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11.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Транспортирование и уничтожение сильнодействующих ядовитых веществ. </w:t>
            </w:r>
          </w:p>
        </w:tc>
      </w:tr>
    </w:tbl>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645"/>
        <w:gridCol w:w="9533"/>
      </w:tblGrid>
      <w:tr w:rsidR="00DE533C" w:rsidRPr="00DE533C" w:rsidTr="00DE533C">
        <w:tc>
          <w:tcPr>
            <w:tcW w:w="1017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lastRenderedPageBreak/>
              <w:fldChar w:fldCharType="begin"/>
            </w:r>
            <w:r w:rsidRPr="00DE533C">
              <w:rPr>
                <w:rFonts w:ascii="Times New Roman" w:hAnsi="Times New Roman" w:cs="Times New Roman"/>
                <w:b/>
                <w:bCs/>
                <w:color w:val="auto"/>
                <w:sz w:val="24"/>
                <w:szCs w:val="24"/>
              </w:rPr>
              <w:instrText xml:space="preserve"> HYPERLINK "kodeks://link/d?nd=420292153&amp;point=mark=000000000000000000000000000000000000000000000000007E20KF"\o"’’Об утверждении Правил по охране труда в жилищно-коммунальном хозяйстве’’</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Приказ Минтруда России от 07.07.2015 N 439н</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Статус: действует с 14.11.2015"</w:instrText>
            </w:r>
            <w:r w:rsidRPr="00DE533C">
              <w:rPr>
                <w:rFonts w:ascii="Times New Roman" w:hAnsi="Times New Roman" w:cs="Times New Roman"/>
                <w:b/>
                <w:bCs/>
                <w:color w:val="auto"/>
                <w:sz w:val="24"/>
                <w:szCs w:val="24"/>
              </w:rPr>
              <w:fldChar w:fldCharType="separate"/>
            </w:r>
            <w:r w:rsidRPr="00DE533C">
              <w:rPr>
                <w:rFonts w:ascii="Times New Roman" w:hAnsi="Times New Roman" w:cs="Times New Roman"/>
                <w:b/>
                <w:bCs/>
                <w:color w:val="auto"/>
                <w:sz w:val="24"/>
                <w:szCs w:val="24"/>
              </w:rPr>
              <w:t xml:space="preserve">Жилищно-коммунальное хозяйство (ЖКХ) </w:t>
            </w:r>
            <w:r w:rsidRPr="00DE533C">
              <w:rPr>
                <w:rFonts w:ascii="Times New Roman" w:hAnsi="Times New Roman" w:cs="Times New Roman"/>
                <w:b/>
                <w:bCs/>
                <w:color w:val="auto"/>
                <w:sz w:val="24"/>
                <w:szCs w:val="24"/>
              </w:rPr>
              <w:fldChar w:fldCharType="end"/>
            </w:r>
          </w:p>
        </w:tc>
      </w:tr>
      <w:tr w:rsidR="00DE533C" w:rsidRPr="00DE533C" w:rsidTr="00DE533C">
        <w:tc>
          <w:tcPr>
            <w:tcW w:w="10178" w:type="dxa"/>
            <w:gridSpan w:val="2"/>
            <w:tcBorders>
              <w:top w:val="single" w:sz="6" w:space="0" w:color="auto"/>
              <w:left w:val="nil"/>
              <w:bottom w:val="single" w:sz="6" w:space="0" w:color="auto"/>
              <w:right w:val="nil"/>
            </w:tcBorders>
            <w:tcMar>
              <w:top w:w="114" w:type="dxa"/>
              <w:left w:w="28" w:type="dxa"/>
              <w:bottom w:w="114" w:type="dxa"/>
              <w:right w:w="28" w:type="dxa"/>
            </w:tcMar>
          </w:tcPr>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r w:rsidRPr="00DE533C">
              <w:rPr>
                <w:rFonts w:ascii="Times New Roman" w:hAnsi="Times New Roman" w:cs="Times New Roman"/>
                <w:noProof/>
                <w:position w:val="-10"/>
                <w:sz w:val="24"/>
                <w:szCs w:val="24"/>
                <w:lang w:eastAsia="ru-RU"/>
              </w:rPr>
              <w:drawing>
                <wp:inline distT="0" distB="0" distL="0" distR="0">
                  <wp:extent cx="191770" cy="271145"/>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E533C" w:rsidRPr="00DE533C" w:rsidTr="00DE533C">
        <w:tc>
          <w:tcPr>
            <w:tcW w:w="6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 колодцах, камерах, резервуарах, аварийно-регулирующих резервуарах, подземных коммуникациях, на насосных станциях без принудительной вентиляции, в опорожненных напорных водоводах и канализационных коллекторах (емкостных сооружениях).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2.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выполняемые с поверхности льда и над открытой водной поверхностью.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3.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 подземных (полузаглубленных) павильонах водозаборных скважин.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4.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монтажу, демонтажу и ремонту артезианских скважин и водоподъемного оборудования.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5.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выполняемые на оползневых склонах.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6.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на высоте, выполняемые на нестационарных рабочих местах, в том числе работы по очистке крыш зданий от снега.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7.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Ремонтные работы, выполняемые на канализационных насосных станциях, </w:t>
            </w:r>
            <w:proofErr w:type="spellStart"/>
            <w:r w:rsidRPr="00DE533C">
              <w:rPr>
                <w:rFonts w:ascii="Times New Roman" w:hAnsi="Times New Roman" w:cs="Times New Roman"/>
                <w:sz w:val="24"/>
                <w:szCs w:val="24"/>
              </w:rPr>
              <w:t>метантенках</w:t>
            </w:r>
            <w:proofErr w:type="spellEnd"/>
            <w:r w:rsidRPr="00DE533C">
              <w:rPr>
                <w:rFonts w:ascii="Times New Roman" w:hAnsi="Times New Roman" w:cs="Times New Roman"/>
                <w:sz w:val="24"/>
                <w:szCs w:val="24"/>
              </w:rPr>
              <w:t xml:space="preserve"> и в других сооружениях и помещениях, при которых возможно появление взрывопожароопасных газов.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8.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Земляные работы на сетях и сооружениях водоснабжения и канализации.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9.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связанные с транспортировкой сильнодействующих и ядовитых веществ.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10.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производимые на проезжей части дороги при движении транспорта.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11.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с использованием каналоочистительных машин.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12.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связанные с эксплуатацией бактерицидных установок.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13.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Все виды работ с радиоактивными веществами и источниками ионизирующих излучений.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14.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с применением строительно-монтажного пистолета.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15.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выполняемые по хлорированию водопроводных сетей, резервуаров чистой воды, фильтров.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16.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Газоопасные работы, связанные со сливом хлора и аммиака из железнодорожных цистерн в емкости склада и </w:t>
            </w:r>
            <w:proofErr w:type="gramStart"/>
            <w:r w:rsidRPr="00DE533C">
              <w:rPr>
                <w:rFonts w:ascii="Times New Roman" w:hAnsi="Times New Roman" w:cs="Times New Roman"/>
                <w:sz w:val="24"/>
                <w:szCs w:val="24"/>
              </w:rPr>
              <w:t>аммиачной воды</w:t>
            </w:r>
            <w:proofErr w:type="gramEnd"/>
            <w:r w:rsidRPr="00DE533C">
              <w:rPr>
                <w:rFonts w:ascii="Times New Roman" w:hAnsi="Times New Roman" w:cs="Times New Roman"/>
                <w:sz w:val="24"/>
                <w:szCs w:val="24"/>
              </w:rPr>
              <w:t xml:space="preserve"> и гипохлорита натрия из железнодорожных цистерн в емкости склада, а также с очисткой хлорных и аммиачных танков, испарителей и буферных емкостей, с ревизией емкостного оборудования, в котором находился озон.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17.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Внутренний осмотр и гидравлические испытания сосудов на складе хлора, на складе аммиачной селитры и в дозаторных. </w:t>
            </w:r>
          </w:p>
        </w:tc>
      </w:tr>
      <w:tr w:rsidR="00DE533C" w:rsidRPr="00DE533C" w:rsidTr="00DE533C">
        <w:tc>
          <w:tcPr>
            <w:tcW w:w="6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18.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 и замена арматуры и трубопроводов сильнодействующих и ядовитых веществ. </w:t>
            </w:r>
          </w:p>
        </w:tc>
      </w:tr>
    </w:tbl>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645"/>
        <w:gridCol w:w="9533"/>
      </w:tblGrid>
      <w:tr w:rsidR="00DE533C" w:rsidRPr="00DE533C" w:rsidTr="00DE533C">
        <w:tc>
          <w:tcPr>
            <w:tcW w:w="1017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lastRenderedPageBreak/>
              <w:fldChar w:fldCharType="begin"/>
            </w:r>
            <w:r w:rsidRPr="00DE533C">
              <w:rPr>
                <w:rFonts w:ascii="Times New Roman" w:hAnsi="Times New Roman" w:cs="Times New Roman"/>
                <w:b/>
                <w:bCs/>
                <w:color w:val="auto"/>
                <w:sz w:val="24"/>
                <w:szCs w:val="24"/>
              </w:rPr>
              <w:instrText xml:space="preserve"> HYPERLINK "kodeks://link/d?nd=420344857&amp;point=mark=000000000000000000000000000000000000000000000000007EA0KH"\o"’’Об утверждении Правил по охране труда в сельском хозяйстве (с изменениями на 4 июля 2018 года)’’</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Приказ Минтруда России от 25.02.2016 N 76н</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Статус: действующая редакция (действ. с 25.08.2018)"</w:instrText>
            </w:r>
            <w:r w:rsidRPr="00DE533C">
              <w:rPr>
                <w:rFonts w:ascii="Times New Roman" w:hAnsi="Times New Roman" w:cs="Times New Roman"/>
                <w:b/>
                <w:bCs/>
                <w:color w:val="auto"/>
                <w:sz w:val="24"/>
                <w:szCs w:val="24"/>
              </w:rPr>
              <w:fldChar w:fldCharType="separate"/>
            </w:r>
            <w:r w:rsidRPr="00DE533C">
              <w:rPr>
                <w:rFonts w:ascii="Times New Roman" w:hAnsi="Times New Roman" w:cs="Times New Roman"/>
                <w:b/>
                <w:bCs/>
                <w:color w:val="auto"/>
                <w:sz w:val="24"/>
                <w:szCs w:val="24"/>
              </w:rPr>
              <w:t xml:space="preserve">Сельское хозяйство </w:t>
            </w:r>
            <w:r w:rsidRPr="00DE533C">
              <w:rPr>
                <w:rFonts w:ascii="Times New Roman" w:hAnsi="Times New Roman" w:cs="Times New Roman"/>
                <w:b/>
                <w:bCs/>
                <w:color w:val="auto"/>
                <w:sz w:val="24"/>
                <w:szCs w:val="24"/>
              </w:rPr>
              <w:fldChar w:fldCharType="end"/>
            </w:r>
          </w:p>
        </w:tc>
      </w:tr>
      <w:tr w:rsidR="00DE533C" w:rsidRPr="00DE533C" w:rsidTr="00DE533C">
        <w:tc>
          <w:tcPr>
            <w:tcW w:w="10178" w:type="dxa"/>
            <w:gridSpan w:val="2"/>
            <w:tcBorders>
              <w:top w:val="single" w:sz="6" w:space="0" w:color="auto"/>
              <w:left w:val="nil"/>
              <w:bottom w:val="single" w:sz="6" w:space="0" w:color="auto"/>
              <w:right w:val="nil"/>
            </w:tcBorders>
            <w:tcMar>
              <w:top w:w="114" w:type="dxa"/>
              <w:left w:w="28" w:type="dxa"/>
              <w:bottom w:w="114" w:type="dxa"/>
              <w:right w:w="28" w:type="dxa"/>
            </w:tcMar>
          </w:tcPr>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r w:rsidRPr="00DE533C">
              <w:rPr>
                <w:rFonts w:ascii="Times New Roman" w:hAnsi="Times New Roman" w:cs="Times New Roman"/>
                <w:noProof/>
                <w:position w:val="-10"/>
                <w:sz w:val="24"/>
                <w:szCs w:val="24"/>
                <w:lang w:eastAsia="ru-RU"/>
              </w:rPr>
              <w:drawing>
                <wp:inline distT="0" distB="0" distL="0" distR="0">
                  <wp:extent cx="191770" cy="271145"/>
                  <wp:effectExtent l="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E533C" w:rsidRPr="00DE533C" w:rsidTr="00DE533C">
        <w:tc>
          <w:tcPr>
            <w:tcW w:w="6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Работы, выполняемые:</w:t>
            </w:r>
          </w:p>
          <w:p w:rsidR="00F9263A" w:rsidRPr="00DE533C" w:rsidRDefault="00F9263A" w:rsidP="00DE533C">
            <w:pPr>
              <w:pStyle w:val="FORMATTEXT"/>
              <w:jc w:val="both"/>
              <w:rPr>
                <w:rFonts w:ascii="Times New Roman" w:hAnsi="Times New Roman" w:cs="Times New Roman"/>
                <w:sz w:val="24"/>
                <w:szCs w:val="24"/>
              </w:rPr>
            </w:pPr>
          </w:p>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в зонах с постоянно действующими опасными или вредными производственными факторами;</w:t>
            </w:r>
          </w:p>
          <w:p w:rsidR="00F9263A" w:rsidRPr="00DE533C" w:rsidRDefault="00F9263A" w:rsidP="00DE533C">
            <w:pPr>
              <w:pStyle w:val="FORMATTEXT"/>
              <w:jc w:val="both"/>
              <w:rPr>
                <w:rFonts w:ascii="Times New Roman" w:hAnsi="Times New Roman" w:cs="Times New Roman"/>
                <w:sz w:val="24"/>
                <w:szCs w:val="24"/>
              </w:rPr>
            </w:pPr>
          </w:p>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F9263A" w:rsidRPr="00DE533C" w:rsidRDefault="00F9263A" w:rsidP="00DE533C">
            <w:pPr>
              <w:pStyle w:val="FORMATTEXT"/>
              <w:jc w:val="both"/>
              <w:rPr>
                <w:rFonts w:ascii="Times New Roman" w:hAnsi="Times New Roman" w:cs="Times New Roman"/>
                <w:sz w:val="24"/>
                <w:szCs w:val="24"/>
              </w:rPr>
            </w:pPr>
          </w:p>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в колодцах, шурфах или закрытых емкостях;</w:t>
            </w:r>
          </w:p>
          <w:p w:rsidR="00F9263A" w:rsidRPr="00DE533C" w:rsidRDefault="00F9263A" w:rsidP="00DE533C">
            <w:pPr>
              <w:pStyle w:val="FORMATTEXT"/>
              <w:jc w:val="both"/>
              <w:rPr>
                <w:rFonts w:ascii="Times New Roman" w:hAnsi="Times New Roman" w:cs="Times New Roman"/>
                <w:sz w:val="24"/>
                <w:szCs w:val="24"/>
              </w:rPr>
            </w:pPr>
          </w:p>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 в зданиях или сооружениях, находящихся в аварийном состоянии.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2.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Работы, связанные:</w:t>
            </w:r>
          </w:p>
          <w:p w:rsidR="00F9263A" w:rsidRPr="00DE533C" w:rsidRDefault="00F9263A" w:rsidP="00DE533C">
            <w:pPr>
              <w:pStyle w:val="FORMATTEXT"/>
              <w:jc w:val="both"/>
              <w:rPr>
                <w:rFonts w:ascii="Times New Roman" w:hAnsi="Times New Roman" w:cs="Times New Roman"/>
                <w:sz w:val="24"/>
                <w:szCs w:val="24"/>
              </w:rPr>
            </w:pPr>
          </w:p>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с протравливанием семенного материала;</w:t>
            </w:r>
          </w:p>
          <w:p w:rsidR="00F9263A" w:rsidRPr="00DE533C" w:rsidRDefault="00F9263A" w:rsidP="00DE533C">
            <w:pPr>
              <w:pStyle w:val="FORMATTEXT"/>
              <w:jc w:val="both"/>
              <w:rPr>
                <w:rFonts w:ascii="Times New Roman" w:hAnsi="Times New Roman" w:cs="Times New Roman"/>
                <w:sz w:val="24"/>
                <w:szCs w:val="24"/>
              </w:rPr>
            </w:pPr>
          </w:p>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со спуском работников в приемные воронки питателей технологического оборудования, силосы и бункеры для осмотра или ремонта;</w:t>
            </w:r>
          </w:p>
          <w:p w:rsidR="00F9263A" w:rsidRPr="00DE533C" w:rsidRDefault="00F9263A" w:rsidP="00DE533C">
            <w:pPr>
              <w:pStyle w:val="FORMATTEXT"/>
              <w:jc w:val="both"/>
              <w:rPr>
                <w:rFonts w:ascii="Times New Roman" w:hAnsi="Times New Roman" w:cs="Times New Roman"/>
                <w:sz w:val="24"/>
                <w:szCs w:val="24"/>
              </w:rPr>
            </w:pPr>
          </w:p>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 с осмотром и ремонтом </w:t>
            </w:r>
            <w:proofErr w:type="spellStart"/>
            <w:r w:rsidRPr="00DE533C">
              <w:rPr>
                <w:rFonts w:ascii="Times New Roman" w:hAnsi="Times New Roman" w:cs="Times New Roman"/>
                <w:sz w:val="24"/>
                <w:szCs w:val="24"/>
              </w:rPr>
              <w:t>надсушильных</w:t>
            </w:r>
            <w:proofErr w:type="spellEnd"/>
            <w:r w:rsidRPr="00DE533C">
              <w:rPr>
                <w:rFonts w:ascii="Times New Roman" w:hAnsi="Times New Roman" w:cs="Times New Roman"/>
                <w:sz w:val="24"/>
                <w:szCs w:val="24"/>
              </w:rPr>
              <w:t xml:space="preserve">, </w:t>
            </w:r>
            <w:proofErr w:type="spellStart"/>
            <w:r w:rsidRPr="00DE533C">
              <w:rPr>
                <w:rFonts w:ascii="Times New Roman" w:hAnsi="Times New Roman" w:cs="Times New Roman"/>
                <w:sz w:val="24"/>
                <w:szCs w:val="24"/>
              </w:rPr>
              <w:t>подсушильных</w:t>
            </w:r>
            <w:proofErr w:type="spellEnd"/>
            <w:r w:rsidRPr="00DE533C">
              <w:rPr>
                <w:rFonts w:ascii="Times New Roman" w:hAnsi="Times New Roman" w:cs="Times New Roman"/>
                <w:sz w:val="24"/>
                <w:szCs w:val="24"/>
              </w:rPr>
              <w:t xml:space="preserve"> бункеров и </w:t>
            </w:r>
            <w:proofErr w:type="spellStart"/>
            <w:r w:rsidRPr="00DE533C">
              <w:rPr>
                <w:rFonts w:ascii="Times New Roman" w:hAnsi="Times New Roman" w:cs="Times New Roman"/>
                <w:sz w:val="24"/>
                <w:szCs w:val="24"/>
              </w:rPr>
              <w:t>тепловлагообменников</w:t>
            </w:r>
            <w:proofErr w:type="spellEnd"/>
            <w:r w:rsidRPr="00DE533C">
              <w:rPr>
                <w:rFonts w:ascii="Times New Roman" w:hAnsi="Times New Roman" w:cs="Times New Roman"/>
                <w:sz w:val="24"/>
                <w:szCs w:val="24"/>
              </w:rPr>
              <w:t>;</w:t>
            </w:r>
          </w:p>
          <w:p w:rsidR="00F9263A" w:rsidRPr="00DE533C" w:rsidRDefault="00F9263A" w:rsidP="00DE533C">
            <w:pPr>
              <w:pStyle w:val="FORMATTEXT"/>
              <w:jc w:val="both"/>
              <w:rPr>
                <w:rFonts w:ascii="Times New Roman" w:hAnsi="Times New Roman" w:cs="Times New Roman"/>
                <w:sz w:val="24"/>
                <w:szCs w:val="24"/>
              </w:rPr>
            </w:pPr>
          </w:p>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с очисткой решеток в каналах очистных сооружений;</w:t>
            </w:r>
          </w:p>
          <w:p w:rsidR="00F9263A" w:rsidRPr="00DE533C" w:rsidRDefault="00F9263A" w:rsidP="00DE533C">
            <w:pPr>
              <w:pStyle w:val="FORMATTEXT"/>
              <w:jc w:val="both"/>
              <w:rPr>
                <w:rFonts w:ascii="Times New Roman" w:hAnsi="Times New Roman" w:cs="Times New Roman"/>
                <w:sz w:val="24"/>
                <w:szCs w:val="24"/>
              </w:rPr>
            </w:pPr>
          </w:p>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 с обслуживанием </w:t>
            </w:r>
            <w:proofErr w:type="spellStart"/>
            <w:r w:rsidRPr="00DE533C">
              <w:rPr>
                <w:rFonts w:ascii="Times New Roman" w:hAnsi="Times New Roman" w:cs="Times New Roman"/>
                <w:sz w:val="24"/>
                <w:szCs w:val="24"/>
              </w:rPr>
              <w:t>песколовушек</w:t>
            </w:r>
            <w:proofErr w:type="spellEnd"/>
            <w:r w:rsidRPr="00DE533C">
              <w:rPr>
                <w:rFonts w:ascii="Times New Roman" w:hAnsi="Times New Roman" w:cs="Times New Roman"/>
                <w:sz w:val="24"/>
                <w:szCs w:val="24"/>
              </w:rPr>
              <w:t xml:space="preserve"> очистных сооружений;</w:t>
            </w:r>
          </w:p>
          <w:p w:rsidR="00F9263A" w:rsidRPr="00DE533C" w:rsidRDefault="00F9263A" w:rsidP="00DE533C">
            <w:pPr>
              <w:pStyle w:val="FORMATTEXT"/>
              <w:jc w:val="both"/>
              <w:rPr>
                <w:rFonts w:ascii="Times New Roman" w:hAnsi="Times New Roman" w:cs="Times New Roman"/>
                <w:sz w:val="24"/>
                <w:szCs w:val="24"/>
              </w:rPr>
            </w:pPr>
          </w:p>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с профилактическим осмотром и ремонтными работами на флотационных установках очистных сооружений;</w:t>
            </w:r>
          </w:p>
          <w:p w:rsidR="00F9263A" w:rsidRPr="00DE533C" w:rsidRDefault="00F9263A" w:rsidP="00DE533C">
            <w:pPr>
              <w:pStyle w:val="FORMATTEXT"/>
              <w:jc w:val="both"/>
              <w:rPr>
                <w:rFonts w:ascii="Times New Roman" w:hAnsi="Times New Roman" w:cs="Times New Roman"/>
                <w:sz w:val="24"/>
                <w:szCs w:val="24"/>
              </w:rPr>
            </w:pPr>
          </w:p>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с ремонтом отстойников, оборудования или трубопроводов очистных сооружений;</w:t>
            </w:r>
          </w:p>
          <w:p w:rsidR="00F9263A" w:rsidRPr="00DE533C" w:rsidRDefault="00F9263A" w:rsidP="00DE533C">
            <w:pPr>
              <w:pStyle w:val="FORMATTEXT"/>
              <w:jc w:val="both"/>
              <w:rPr>
                <w:rFonts w:ascii="Times New Roman" w:hAnsi="Times New Roman" w:cs="Times New Roman"/>
                <w:sz w:val="24"/>
                <w:szCs w:val="24"/>
              </w:rPr>
            </w:pPr>
          </w:p>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 с проведением ремонтных работ внутри </w:t>
            </w:r>
            <w:proofErr w:type="spellStart"/>
            <w:r w:rsidRPr="00DE533C">
              <w:rPr>
                <w:rFonts w:ascii="Times New Roman" w:hAnsi="Times New Roman" w:cs="Times New Roman"/>
                <w:sz w:val="24"/>
                <w:szCs w:val="24"/>
              </w:rPr>
              <w:t>аэротенков</w:t>
            </w:r>
            <w:proofErr w:type="spellEnd"/>
            <w:r w:rsidRPr="00DE533C">
              <w:rPr>
                <w:rFonts w:ascii="Times New Roman" w:hAnsi="Times New Roman" w:cs="Times New Roman"/>
                <w:sz w:val="24"/>
                <w:szCs w:val="24"/>
              </w:rPr>
              <w:t xml:space="preserve">.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3.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4.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Ремонтные работы в электроустановках, открытых распределительных устройствах и в сетях.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5.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Газоопасные работы (включая вскрытие, очистку, осмотр, подготовку к ремонту и ремонтные работы в емкостях).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6.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очистке и ремонту воздуховодов, фильтров и вентиляторов вытяжных систем вентиляции складов и других помещений, в которых хранятся сильнодействующие ядовитые и другие опасные вещества. </w:t>
            </w:r>
          </w:p>
        </w:tc>
      </w:tr>
      <w:tr w:rsidR="00DE533C" w:rsidRPr="00DE533C" w:rsidTr="00DE533C">
        <w:tc>
          <w:tcPr>
            <w:tcW w:w="6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lastRenderedPageBreak/>
              <w:t xml:space="preserve">7.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Транспортирование и уничтожение сильнодействующих ядовитых веществ. </w:t>
            </w:r>
          </w:p>
        </w:tc>
      </w:tr>
    </w:tbl>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645"/>
        <w:gridCol w:w="9533"/>
      </w:tblGrid>
      <w:tr w:rsidR="00DE533C" w:rsidRPr="00DE533C" w:rsidTr="00DE533C">
        <w:tc>
          <w:tcPr>
            <w:tcW w:w="1017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fldChar w:fldCharType="begin"/>
            </w:r>
            <w:r w:rsidRPr="00DE533C">
              <w:rPr>
                <w:rFonts w:ascii="Times New Roman" w:hAnsi="Times New Roman" w:cs="Times New Roman"/>
                <w:b/>
                <w:bCs/>
                <w:color w:val="auto"/>
                <w:sz w:val="24"/>
                <w:szCs w:val="24"/>
              </w:rPr>
              <w:instrText xml:space="preserve"> HYPERLINK "kodeks://link/d?nd=420311956&amp;point=mark=000000000000000000000000000000000000000000000000007E80KF"\o"’’Об утверждении Правил по охране труда при производстве цемента’’</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Приказ Минтруда России от 15.10.2015 N 722н</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Статус: действует с 30.04.2016"</w:instrText>
            </w:r>
            <w:r w:rsidRPr="00DE533C">
              <w:rPr>
                <w:rFonts w:ascii="Times New Roman" w:hAnsi="Times New Roman" w:cs="Times New Roman"/>
                <w:b/>
                <w:bCs/>
                <w:color w:val="auto"/>
                <w:sz w:val="24"/>
                <w:szCs w:val="24"/>
              </w:rPr>
              <w:fldChar w:fldCharType="separate"/>
            </w:r>
            <w:r w:rsidRPr="00DE533C">
              <w:rPr>
                <w:rFonts w:ascii="Times New Roman" w:hAnsi="Times New Roman" w:cs="Times New Roman"/>
                <w:b/>
                <w:bCs/>
                <w:color w:val="auto"/>
                <w:sz w:val="24"/>
                <w:szCs w:val="24"/>
              </w:rPr>
              <w:t xml:space="preserve">Производство цемента </w:t>
            </w:r>
            <w:r w:rsidRPr="00DE533C">
              <w:rPr>
                <w:rFonts w:ascii="Times New Roman" w:hAnsi="Times New Roman" w:cs="Times New Roman"/>
                <w:b/>
                <w:bCs/>
                <w:color w:val="auto"/>
                <w:sz w:val="24"/>
                <w:szCs w:val="24"/>
              </w:rPr>
              <w:fldChar w:fldCharType="end"/>
            </w:r>
          </w:p>
        </w:tc>
      </w:tr>
      <w:tr w:rsidR="00DE533C" w:rsidRPr="00DE533C" w:rsidTr="00DE533C">
        <w:tc>
          <w:tcPr>
            <w:tcW w:w="10178" w:type="dxa"/>
            <w:gridSpan w:val="2"/>
            <w:tcBorders>
              <w:top w:val="single" w:sz="6" w:space="0" w:color="auto"/>
              <w:left w:val="nil"/>
              <w:bottom w:val="single" w:sz="6" w:space="0" w:color="auto"/>
              <w:right w:val="nil"/>
            </w:tcBorders>
            <w:tcMar>
              <w:top w:w="114" w:type="dxa"/>
              <w:left w:w="28" w:type="dxa"/>
              <w:bottom w:w="114" w:type="dxa"/>
              <w:right w:w="28" w:type="dxa"/>
            </w:tcMar>
          </w:tcPr>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r w:rsidRPr="00DE533C">
              <w:rPr>
                <w:rFonts w:ascii="Times New Roman" w:hAnsi="Times New Roman" w:cs="Times New Roman"/>
                <w:noProof/>
                <w:position w:val="-10"/>
                <w:sz w:val="24"/>
                <w:szCs w:val="24"/>
                <w:lang w:eastAsia="ru-RU"/>
              </w:rPr>
              <w:drawing>
                <wp:inline distT="0" distB="0" distL="0" distR="0">
                  <wp:extent cx="191770" cy="271145"/>
                  <wp:effectExtent l="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E533C" w:rsidRPr="00DE533C" w:rsidTr="00DE533C">
        <w:tc>
          <w:tcPr>
            <w:tcW w:w="6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внутри оборудования (вращающихся печей, </w:t>
            </w:r>
            <w:proofErr w:type="spellStart"/>
            <w:r w:rsidRPr="00DE533C">
              <w:rPr>
                <w:rFonts w:ascii="Times New Roman" w:hAnsi="Times New Roman" w:cs="Times New Roman"/>
                <w:sz w:val="24"/>
                <w:szCs w:val="24"/>
              </w:rPr>
              <w:t>пылеосадительных</w:t>
            </w:r>
            <w:proofErr w:type="spellEnd"/>
            <w:r w:rsidRPr="00DE533C">
              <w:rPr>
                <w:rFonts w:ascii="Times New Roman" w:hAnsi="Times New Roman" w:cs="Times New Roman"/>
                <w:sz w:val="24"/>
                <w:szCs w:val="24"/>
              </w:rPr>
              <w:t xml:space="preserve"> камер, мельниц, бункеров, сушильных барабанов, топок, реакторов, слоевых подготовителей).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2.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 оборудования, газоходов, систем топливоподачи.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3.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Монтаж и демонтаж оборудования.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4.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Производство ремонтных и монтажных работ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5.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Загрузка мельниц мелющими телами.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6.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Внутренний осмотр, очистка и ремонт дробильных установок, болтушек.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7.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8.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 грузоподъемных машин (кроме колесных и гусеничных самоходных), крановых тележек, подкрановых путей.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9.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 вращающихся механизмов.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10.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 местах, опасных в отношении загазованности, взрывоопасности, поражения электрическим током и с ограниченным доступом посещения.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11.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Теплоизоляционные работы, нанесение антикоррозийных покрытий. </w:t>
            </w:r>
          </w:p>
        </w:tc>
      </w:tr>
      <w:tr w:rsidR="00DE533C" w:rsidRPr="00DE533C" w:rsidTr="00DE533C">
        <w:tc>
          <w:tcPr>
            <w:tcW w:w="6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12.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Ремонтные работы в мазутном хозяйстве. </w:t>
            </w:r>
          </w:p>
        </w:tc>
      </w:tr>
    </w:tbl>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645"/>
        <w:gridCol w:w="9533"/>
      </w:tblGrid>
      <w:tr w:rsidR="00DE533C" w:rsidRPr="00DE533C" w:rsidTr="00DE533C">
        <w:tc>
          <w:tcPr>
            <w:tcW w:w="1017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fldChar w:fldCharType="begin"/>
            </w:r>
            <w:r w:rsidRPr="00DE533C">
              <w:rPr>
                <w:rFonts w:ascii="Times New Roman" w:hAnsi="Times New Roman" w:cs="Times New Roman"/>
                <w:b/>
                <w:bCs/>
                <w:color w:val="auto"/>
                <w:sz w:val="24"/>
                <w:szCs w:val="24"/>
              </w:rPr>
              <w:instrText xml:space="preserve"> HYPERLINK "kodeks://link/d?nd=542609042&amp;point=mark=000000000000000000000000000000000000000000000000007EE0KI"\o"’’Об утверждении Правил по охране труда в организациях связи’’</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Приказ Минтруда России от 05.10.2017 N 712н</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Статус: действует с 20.05.2018"</w:instrText>
            </w:r>
            <w:r w:rsidRPr="00DE533C">
              <w:rPr>
                <w:rFonts w:ascii="Times New Roman" w:hAnsi="Times New Roman" w:cs="Times New Roman"/>
                <w:b/>
                <w:bCs/>
                <w:color w:val="auto"/>
                <w:sz w:val="24"/>
                <w:szCs w:val="24"/>
              </w:rPr>
              <w:fldChar w:fldCharType="separate"/>
            </w:r>
            <w:r w:rsidRPr="00DE533C">
              <w:rPr>
                <w:rFonts w:ascii="Times New Roman" w:hAnsi="Times New Roman" w:cs="Times New Roman"/>
                <w:b/>
                <w:bCs/>
                <w:color w:val="auto"/>
                <w:sz w:val="24"/>
                <w:szCs w:val="24"/>
              </w:rPr>
              <w:t xml:space="preserve">Организации связи </w:t>
            </w:r>
            <w:r w:rsidRPr="00DE533C">
              <w:rPr>
                <w:rFonts w:ascii="Times New Roman" w:hAnsi="Times New Roman" w:cs="Times New Roman"/>
                <w:b/>
                <w:bCs/>
                <w:color w:val="auto"/>
                <w:sz w:val="24"/>
                <w:szCs w:val="24"/>
              </w:rPr>
              <w:fldChar w:fldCharType="end"/>
            </w:r>
          </w:p>
        </w:tc>
      </w:tr>
      <w:tr w:rsidR="00DE533C" w:rsidRPr="00DE533C" w:rsidTr="00DE533C">
        <w:tc>
          <w:tcPr>
            <w:tcW w:w="10178" w:type="dxa"/>
            <w:gridSpan w:val="2"/>
            <w:tcBorders>
              <w:top w:val="single" w:sz="6" w:space="0" w:color="auto"/>
              <w:left w:val="nil"/>
              <w:bottom w:val="single" w:sz="6" w:space="0" w:color="auto"/>
              <w:right w:val="nil"/>
            </w:tcBorders>
            <w:tcMar>
              <w:top w:w="114" w:type="dxa"/>
              <w:left w:w="28" w:type="dxa"/>
              <w:bottom w:w="114" w:type="dxa"/>
              <w:right w:w="28" w:type="dxa"/>
            </w:tcMar>
          </w:tcPr>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r w:rsidRPr="00DE533C">
              <w:rPr>
                <w:rFonts w:ascii="Times New Roman" w:hAnsi="Times New Roman" w:cs="Times New Roman"/>
                <w:noProof/>
                <w:position w:val="-10"/>
                <w:sz w:val="24"/>
                <w:szCs w:val="24"/>
                <w:lang w:eastAsia="ru-RU"/>
              </w:rPr>
              <w:drawing>
                <wp:inline distT="0" distB="0" distL="0" distR="0">
                  <wp:extent cx="191770" cy="271145"/>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E533C" w:rsidRPr="00DE533C" w:rsidTr="00DE533C">
        <w:tc>
          <w:tcPr>
            <w:tcW w:w="6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Устройство, переоборудование и ремонт пересечений линий связи (радиофикации) с контактными проводами городского электротранспорта, электрифицированными железными дорогами, а также с фидерными линиями радиофикации номинальным напряжением выше 360 В (фидерные линии I класса).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2.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Устройство, переоборудование и ремонт пересечений линий связи (радиофикации) с полотном железных дорог и автомагистралей.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lastRenderedPageBreak/>
              <w:t xml:space="preserve">3.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Подвеска и регулировка проводов линий радиофикации на опорах электросетей.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4.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 местах сближений воздушных линий связи (радиофикации) с воздушными линиями электропередачи любого напряжения.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5.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 зоне влияния и на линиях, подверженных влиянию линий электропередачи.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6.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Подвеска и демонтаж проводов на воздушных линиях связи (радиофикации), подверженных влиянию электрифицированных железных дорог.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7.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Установка и замена опор, подвеска и демонтаж проводов, демонтаж линий в населенных пунктах.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8.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у стоек, установленных на </w:t>
            </w:r>
            <w:proofErr w:type="spellStart"/>
            <w:r w:rsidRPr="00DE533C">
              <w:rPr>
                <w:rFonts w:ascii="Times New Roman" w:hAnsi="Times New Roman" w:cs="Times New Roman"/>
                <w:sz w:val="24"/>
                <w:szCs w:val="24"/>
              </w:rPr>
              <w:t>неогражденных</w:t>
            </w:r>
            <w:proofErr w:type="spellEnd"/>
            <w:r w:rsidRPr="00DE533C">
              <w:rPr>
                <w:rFonts w:ascii="Times New Roman" w:hAnsi="Times New Roman" w:cs="Times New Roman"/>
                <w:sz w:val="24"/>
                <w:szCs w:val="24"/>
              </w:rPr>
              <w:t xml:space="preserve"> крышах домов, при отсутствии люка, трапа и тросового подхода вблизи стойки, на крышах домов высотой более 10 м, а также на крышах домов, покрытых льдом или снегом.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9.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на строительных машинах вблизи линий электропередачи.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10.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Устройство мачтовых переходов, замена оконечных, угловых, кабельных и других сложных опор.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11.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Погрузка и разгрузка столбов и железобетонных опор и </w:t>
            </w:r>
            <w:r w:rsidR="00DE533C" w:rsidRPr="00DE533C">
              <w:rPr>
                <w:rFonts w:ascii="Times New Roman" w:hAnsi="Times New Roman" w:cs="Times New Roman"/>
                <w:sz w:val="24"/>
                <w:szCs w:val="24"/>
              </w:rPr>
              <w:t>приставок с железнодорожных платформ,</w:t>
            </w:r>
            <w:r w:rsidRPr="00DE533C">
              <w:rPr>
                <w:rFonts w:ascii="Times New Roman" w:hAnsi="Times New Roman" w:cs="Times New Roman"/>
                <w:sz w:val="24"/>
                <w:szCs w:val="24"/>
              </w:rPr>
              <w:t xml:space="preserve"> и автомобилей.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12.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 цепях электроизмерительных приборов и счетчиков, включенных через измерительные трансформаторы без испытательных блоков или специальных зажимов, позволяющих шунтировать токовые цепи и отключать цепи напряжения.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13.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Земляные работы при установке опор вблизи места прохождения силовых кабелей, трубопроводов и других подземных коммуникаций.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14.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прокладке кабеля. </w:t>
            </w:r>
          </w:p>
        </w:tc>
      </w:tr>
      <w:tr w:rsidR="00DE533C" w:rsidRPr="00DE533C" w:rsidTr="00DE533C">
        <w:tc>
          <w:tcPr>
            <w:tcW w:w="6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15.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 местах, опасных в отношении загазованности, взрывоопасности и поражения электрическим током. </w:t>
            </w:r>
          </w:p>
        </w:tc>
      </w:tr>
    </w:tbl>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645"/>
        <w:gridCol w:w="9533"/>
      </w:tblGrid>
      <w:tr w:rsidR="00DE533C" w:rsidRPr="00DE533C" w:rsidTr="00DE533C">
        <w:tc>
          <w:tcPr>
            <w:tcW w:w="1017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fldChar w:fldCharType="begin"/>
            </w:r>
            <w:r w:rsidRPr="00DE533C">
              <w:rPr>
                <w:rFonts w:ascii="Times New Roman" w:hAnsi="Times New Roman" w:cs="Times New Roman"/>
                <w:b/>
                <w:bCs/>
                <w:color w:val="auto"/>
                <w:sz w:val="24"/>
                <w:szCs w:val="24"/>
              </w:rPr>
              <w:instrText xml:space="preserve"> HYPERLINK "kodeks://link/d?nd=420383268&amp;point=mark=000000000000000000000000000000000000000000000000008OO0LP"\o"’’Об утверждении Правил по охране труда на городском электрическом транспорте’’</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Приказ Минтруда России от 14.11.2016 N 635н</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Статус: действует с 20.04.2017"</w:instrText>
            </w:r>
            <w:r w:rsidRPr="00DE533C">
              <w:rPr>
                <w:rFonts w:ascii="Times New Roman" w:hAnsi="Times New Roman" w:cs="Times New Roman"/>
                <w:b/>
                <w:bCs/>
                <w:color w:val="auto"/>
                <w:sz w:val="24"/>
                <w:szCs w:val="24"/>
              </w:rPr>
              <w:fldChar w:fldCharType="separate"/>
            </w:r>
            <w:r w:rsidRPr="00DE533C">
              <w:rPr>
                <w:rFonts w:ascii="Times New Roman" w:hAnsi="Times New Roman" w:cs="Times New Roman"/>
                <w:b/>
                <w:bCs/>
                <w:color w:val="auto"/>
                <w:sz w:val="24"/>
                <w:szCs w:val="24"/>
              </w:rPr>
              <w:t xml:space="preserve">Городской электрический транспорт </w:t>
            </w:r>
            <w:r w:rsidRPr="00DE533C">
              <w:rPr>
                <w:rFonts w:ascii="Times New Roman" w:hAnsi="Times New Roman" w:cs="Times New Roman"/>
                <w:b/>
                <w:bCs/>
                <w:color w:val="auto"/>
                <w:sz w:val="24"/>
                <w:szCs w:val="24"/>
              </w:rPr>
              <w:fldChar w:fldCharType="end"/>
            </w:r>
          </w:p>
        </w:tc>
      </w:tr>
      <w:tr w:rsidR="00DE533C" w:rsidRPr="00DE533C" w:rsidTr="00DE533C">
        <w:tc>
          <w:tcPr>
            <w:tcW w:w="10178" w:type="dxa"/>
            <w:gridSpan w:val="2"/>
            <w:tcBorders>
              <w:top w:val="single" w:sz="6" w:space="0" w:color="auto"/>
              <w:left w:val="nil"/>
              <w:bottom w:val="single" w:sz="6" w:space="0" w:color="auto"/>
              <w:right w:val="nil"/>
            </w:tcBorders>
            <w:tcMar>
              <w:top w:w="114" w:type="dxa"/>
              <w:left w:w="28" w:type="dxa"/>
              <w:bottom w:w="114" w:type="dxa"/>
              <w:right w:w="28" w:type="dxa"/>
            </w:tcMar>
          </w:tcPr>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r w:rsidRPr="00DE533C">
              <w:rPr>
                <w:rFonts w:ascii="Times New Roman" w:hAnsi="Times New Roman" w:cs="Times New Roman"/>
                <w:noProof/>
                <w:position w:val="-10"/>
                <w:sz w:val="24"/>
                <w:szCs w:val="24"/>
                <w:lang w:eastAsia="ru-RU"/>
              </w:rPr>
              <w:drawing>
                <wp:inline distT="0" distB="0" distL="0" distR="0">
                  <wp:extent cx="191770" cy="271145"/>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E533C" w:rsidRPr="00DE533C" w:rsidTr="00DE533C">
        <w:tc>
          <w:tcPr>
            <w:tcW w:w="6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Монтаж и демонтаж технологического оборудования.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2.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Монтажные и ремонтные работы в непосредственной близости от открытых движущихся частей работающего технологического оборудования, а также вблизи электрических проводов, находящихся под напряжением.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3.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Монтажные и ремонтные работы на высоте более 1,8 м от уровня пола без применения инвентарных лесов и подмостей.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lastRenderedPageBreak/>
              <w:t xml:space="preserve">4.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Электросварочные и газосварочные работы в закрытых резервуарах, цистернах, ямах, колодцах, тоннелях.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5.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Газоопасные работы.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6.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Огневые работы в пожароопасных и взрывоопасных помещениях.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7.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 вращающихся механизмов.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8.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 местах, опасных в отношении загазованности, взрывоопасности и поражения электрическим током.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9.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Земляные работы на трамвайных путях.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10.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установке и выемке опор. </w:t>
            </w:r>
          </w:p>
        </w:tc>
      </w:tr>
      <w:tr w:rsidR="00DE533C" w:rsidRPr="00DE533C" w:rsidTr="00DE533C">
        <w:tc>
          <w:tcPr>
            <w:tcW w:w="6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11.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Монтаж трамвайных путей. </w:t>
            </w:r>
          </w:p>
        </w:tc>
      </w:tr>
    </w:tbl>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645"/>
        <w:gridCol w:w="9533"/>
      </w:tblGrid>
      <w:tr w:rsidR="00DE533C" w:rsidRPr="00DE533C" w:rsidTr="00DE533C">
        <w:tc>
          <w:tcPr>
            <w:tcW w:w="1017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fldChar w:fldCharType="begin"/>
            </w:r>
            <w:r w:rsidRPr="00DE533C">
              <w:rPr>
                <w:rFonts w:ascii="Times New Roman" w:hAnsi="Times New Roman" w:cs="Times New Roman"/>
                <w:b/>
                <w:bCs/>
                <w:color w:val="auto"/>
                <w:sz w:val="24"/>
                <w:szCs w:val="24"/>
              </w:rPr>
              <w:instrText xml:space="preserve"> HYPERLINK "kodeks://link/d?nd=420201746&amp;point=mark=000000000000000000000000000000000000000000000000007E40KF"\o"’’Об утверждении Правил по охране труда на судах морского и речного флота’’</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Приказ Минтруда России от 05.06.2014 N 367н</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Статус: действует с 02.06.2015"</w:instrText>
            </w:r>
            <w:r w:rsidRPr="00DE533C">
              <w:rPr>
                <w:rFonts w:ascii="Times New Roman" w:hAnsi="Times New Roman" w:cs="Times New Roman"/>
                <w:b/>
                <w:bCs/>
                <w:color w:val="auto"/>
                <w:sz w:val="24"/>
                <w:szCs w:val="24"/>
              </w:rPr>
              <w:fldChar w:fldCharType="separate"/>
            </w:r>
            <w:r w:rsidRPr="00DE533C">
              <w:rPr>
                <w:rFonts w:ascii="Times New Roman" w:hAnsi="Times New Roman" w:cs="Times New Roman"/>
                <w:b/>
                <w:bCs/>
                <w:color w:val="auto"/>
                <w:sz w:val="24"/>
                <w:szCs w:val="24"/>
              </w:rPr>
              <w:t xml:space="preserve">Суда морского и речного флота </w:t>
            </w:r>
            <w:r w:rsidRPr="00DE533C">
              <w:rPr>
                <w:rFonts w:ascii="Times New Roman" w:hAnsi="Times New Roman" w:cs="Times New Roman"/>
                <w:b/>
                <w:bCs/>
                <w:color w:val="auto"/>
                <w:sz w:val="24"/>
                <w:szCs w:val="24"/>
              </w:rPr>
              <w:fldChar w:fldCharType="end"/>
            </w:r>
          </w:p>
        </w:tc>
      </w:tr>
      <w:tr w:rsidR="00DE533C" w:rsidRPr="00DE533C" w:rsidTr="00DE533C">
        <w:tc>
          <w:tcPr>
            <w:tcW w:w="10178" w:type="dxa"/>
            <w:gridSpan w:val="2"/>
            <w:tcBorders>
              <w:top w:val="single" w:sz="6" w:space="0" w:color="auto"/>
              <w:left w:val="nil"/>
              <w:bottom w:val="single" w:sz="6" w:space="0" w:color="auto"/>
              <w:right w:val="nil"/>
            </w:tcBorders>
            <w:tcMar>
              <w:top w:w="114" w:type="dxa"/>
              <w:left w:w="28" w:type="dxa"/>
              <w:bottom w:w="114" w:type="dxa"/>
              <w:right w:w="28" w:type="dxa"/>
            </w:tcMar>
          </w:tcPr>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r w:rsidRPr="00DE533C">
              <w:rPr>
                <w:rFonts w:ascii="Times New Roman" w:hAnsi="Times New Roman" w:cs="Times New Roman"/>
                <w:noProof/>
                <w:position w:val="-10"/>
                <w:sz w:val="24"/>
                <w:szCs w:val="24"/>
                <w:lang w:eastAsia="ru-RU"/>
              </w:rPr>
              <w:drawing>
                <wp:inline distT="0" distB="0" distL="0" distR="0">
                  <wp:extent cx="191770" cy="271145"/>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E533C" w:rsidRPr="00DE533C" w:rsidTr="00DE533C">
        <w:tc>
          <w:tcPr>
            <w:tcW w:w="6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выполняемые на высоте и за бортом.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2.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выполняемые в помещениях с недостатком кислорода или наличием вредных газов и паров, выполняемые с использованием изолирующих СИЗ.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3.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связанные с нахождением в плохо вентилируемых закрытых помещениях, колодцах, тоннелях.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4.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связанные с проверкой воздушной среды при вскрытии трюмов с различными (окисляющимися или токсичными) грузами.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5.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выполняемые в междудонных отсеках, балластных, топливных, масляных танках, емкостях для хранения пресной воды.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6.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связанные с электро- и газосварочными, огневыми работами (за исключением сварочных работ в специально оборудованных помещениях). </w:t>
            </w:r>
          </w:p>
        </w:tc>
      </w:tr>
      <w:tr w:rsidR="00DE533C" w:rsidRPr="00DE533C" w:rsidTr="00DE533C">
        <w:tc>
          <w:tcPr>
            <w:tcW w:w="6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7.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выполняемые в выхлопных трактах главных двигателей, в дымоходах и дымовых трубах котлов требуют оформления разрешения. </w:t>
            </w:r>
          </w:p>
        </w:tc>
      </w:tr>
    </w:tbl>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645"/>
        <w:gridCol w:w="9533"/>
      </w:tblGrid>
      <w:tr w:rsidR="00DE533C" w:rsidRPr="00DE533C" w:rsidTr="00DE533C">
        <w:tc>
          <w:tcPr>
            <w:tcW w:w="1017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fldChar w:fldCharType="begin"/>
            </w:r>
            <w:r w:rsidRPr="00DE533C">
              <w:rPr>
                <w:rFonts w:ascii="Times New Roman" w:hAnsi="Times New Roman" w:cs="Times New Roman"/>
                <w:b/>
                <w:bCs/>
                <w:color w:val="auto"/>
                <w:sz w:val="24"/>
                <w:szCs w:val="24"/>
              </w:rPr>
              <w:instrText xml:space="preserve"> HYPERLINK "kodeks://link/d?nd=420382414&amp;point=mark=000000000000000000000000000000000000000000000000007EE0KI"\o"’’Об утверждении Правил по охране труда при добыче (вылове), переработке водных биоресурсов и производстве отдельных видов продукции из водных биоресурсов’’</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Приказ Минтруда России от 02.11.2016 N 604н</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Статус: действует с 21.04.2017"</w:instrText>
            </w:r>
            <w:r w:rsidRPr="00DE533C">
              <w:rPr>
                <w:rFonts w:ascii="Times New Roman" w:hAnsi="Times New Roman" w:cs="Times New Roman"/>
                <w:b/>
                <w:bCs/>
                <w:color w:val="auto"/>
                <w:sz w:val="24"/>
                <w:szCs w:val="24"/>
              </w:rPr>
              <w:fldChar w:fldCharType="separate"/>
            </w:r>
            <w:r w:rsidRPr="00DE533C">
              <w:rPr>
                <w:rFonts w:ascii="Times New Roman" w:hAnsi="Times New Roman" w:cs="Times New Roman"/>
                <w:b/>
                <w:bCs/>
                <w:color w:val="auto"/>
                <w:sz w:val="24"/>
                <w:szCs w:val="24"/>
              </w:rPr>
              <w:t xml:space="preserve">Добыча (вылов) и переработка водных биоресурсов </w:t>
            </w:r>
            <w:r w:rsidRPr="00DE533C">
              <w:rPr>
                <w:rFonts w:ascii="Times New Roman" w:hAnsi="Times New Roman" w:cs="Times New Roman"/>
                <w:b/>
                <w:bCs/>
                <w:color w:val="auto"/>
                <w:sz w:val="24"/>
                <w:szCs w:val="24"/>
              </w:rPr>
              <w:fldChar w:fldCharType="end"/>
            </w:r>
          </w:p>
        </w:tc>
      </w:tr>
      <w:tr w:rsidR="00DE533C" w:rsidRPr="00DE533C" w:rsidTr="00DE533C">
        <w:tc>
          <w:tcPr>
            <w:tcW w:w="10178" w:type="dxa"/>
            <w:gridSpan w:val="2"/>
            <w:tcBorders>
              <w:top w:val="single" w:sz="6" w:space="0" w:color="auto"/>
              <w:left w:val="nil"/>
              <w:bottom w:val="single" w:sz="6" w:space="0" w:color="auto"/>
              <w:right w:val="nil"/>
            </w:tcBorders>
            <w:tcMar>
              <w:top w:w="114" w:type="dxa"/>
              <w:left w:w="28" w:type="dxa"/>
              <w:bottom w:w="114" w:type="dxa"/>
              <w:right w:w="28" w:type="dxa"/>
            </w:tcMar>
          </w:tcPr>
          <w:p w:rsidR="00F9263A" w:rsidRPr="00DE533C"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r w:rsidRPr="00DE533C">
              <w:rPr>
                <w:rFonts w:ascii="Times New Roman" w:hAnsi="Times New Roman" w:cs="Times New Roman"/>
                <w:noProof/>
                <w:position w:val="-10"/>
                <w:sz w:val="24"/>
                <w:szCs w:val="24"/>
                <w:lang w:eastAsia="ru-RU"/>
              </w:rPr>
              <w:drawing>
                <wp:inline distT="0" distB="0" distL="0" distR="0">
                  <wp:extent cx="191770" cy="271145"/>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E533C" w:rsidRPr="00DE533C" w:rsidTr="00DE533C">
        <w:tc>
          <w:tcPr>
            <w:tcW w:w="6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 междудонных отсеках, балластных, топливных, масляных танках, емкостях для хранения пресной воды рыбопромысловых судов.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lastRenderedPageBreak/>
              <w:t xml:space="preserve">2.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 выхлопных трактах главных двигателей рыбопромыслового судна, в дымоходах и дымовых трубах котлов.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3.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связанные с проверкой воздушной среды при вскрытии трюмов рыбопромысловых судов с различными (окисляющимися или токсичными) грузами.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4.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Погрузка и выгрузка кормовой рыбной муки.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5.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Санитарная обработка танков для перевозки жира.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6.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 помещениях с недостатком кислорода или наличием вредных газов и паров, выполняемые с использованием изолирующих СИЗ.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7.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 замкнутых объемах, ограниченных пространствах и заглубленных емкостях.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8.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очистке решеток в каналах очистных сооружений.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9.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обслуживанию </w:t>
            </w:r>
            <w:proofErr w:type="spellStart"/>
            <w:r w:rsidRPr="00DE533C">
              <w:rPr>
                <w:rFonts w:ascii="Times New Roman" w:hAnsi="Times New Roman" w:cs="Times New Roman"/>
                <w:sz w:val="24"/>
                <w:szCs w:val="24"/>
              </w:rPr>
              <w:t>песколовушек</w:t>
            </w:r>
            <w:proofErr w:type="spellEnd"/>
            <w:r w:rsidRPr="00DE533C">
              <w:rPr>
                <w:rFonts w:ascii="Times New Roman" w:hAnsi="Times New Roman" w:cs="Times New Roman"/>
                <w:sz w:val="24"/>
                <w:szCs w:val="24"/>
              </w:rPr>
              <w:t xml:space="preserve"> очистных сооружений.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10.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связанные с профилактическим осмотром и ремонтом флотационных установок очистных сооружений.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11.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ремонту отстойников, оборудования или трубопроводов, находящихся под водой, очистных сооружений.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12.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Ремонтные работы внутри </w:t>
            </w:r>
            <w:proofErr w:type="spellStart"/>
            <w:r w:rsidRPr="00DE533C">
              <w:rPr>
                <w:rFonts w:ascii="Times New Roman" w:hAnsi="Times New Roman" w:cs="Times New Roman"/>
                <w:sz w:val="24"/>
                <w:szCs w:val="24"/>
              </w:rPr>
              <w:t>аэротенков</w:t>
            </w:r>
            <w:proofErr w:type="spellEnd"/>
            <w:r w:rsidRPr="00DE533C">
              <w:rPr>
                <w:rFonts w:ascii="Times New Roman" w:hAnsi="Times New Roman" w:cs="Times New Roman"/>
                <w:sz w:val="24"/>
                <w:szCs w:val="24"/>
              </w:rPr>
              <w:t xml:space="preserve">.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13.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14.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Электросварочные и газосварочные работы в закрытых резервуарах, цистернах, ямах, колодцах, тоннелях.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15.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w:t>
            </w:r>
            <w:proofErr w:type="spellStart"/>
            <w:r w:rsidRPr="00DE533C">
              <w:rPr>
                <w:rFonts w:ascii="Times New Roman" w:hAnsi="Times New Roman" w:cs="Times New Roman"/>
                <w:sz w:val="24"/>
                <w:szCs w:val="24"/>
              </w:rPr>
              <w:t>расконсервации</w:t>
            </w:r>
            <w:proofErr w:type="spellEnd"/>
            <w:r w:rsidRPr="00DE533C">
              <w:rPr>
                <w:rFonts w:ascii="Times New Roman" w:hAnsi="Times New Roman" w:cs="Times New Roman"/>
                <w:sz w:val="24"/>
                <w:szCs w:val="24"/>
              </w:rPr>
              <w:t xml:space="preserve">, все виды ремонта, связанные с проведением огневых и сварочных работ на действующих внутренних и наружных газопроводах, газоиспользующих установках).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16.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Монтажные и ремонтные работы в непосредственной близости от открытых движущихся частей работающего оборудования, а также вблизи электрических проводов, находящихся под напряжением.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17.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приему (сливу) хладагента. </w:t>
            </w:r>
          </w:p>
        </w:tc>
      </w:tr>
      <w:tr w:rsidR="00DE533C" w:rsidRPr="00DE533C" w:rsidTr="00DE533C">
        <w:tc>
          <w:tcPr>
            <w:tcW w:w="6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18.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приему (сливу) топлива и горюче-смазочных материалов (ГСМ). </w:t>
            </w:r>
          </w:p>
        </w:tc>
      </w:tr>
    </w:tbl>
    <w:p w:rsidR="00F9263A" w:rsidRDefault="00F9263A" w:rsidP="00DE533C">
      <w:pPr>
        <w:widowControl w:val="0"/>
        <w:autoSpaceDE w:val="0"/>
        <w:autoSpaceDN w:val="0"/>
        <w:adjustRightInd w:val="0"/>
        <w:spacing w:after="0" w:line="240" w:lineRule="auto"/>
        <w:jc w:val="both"/>
        <w:rPr>
          <w:rFonts w:ascii="Times New Roman" w:hAnsi="Times New Roman" w:cs="Times New Roman"/>
          <w:sz w:val="24"/>
          <w:szCs w:val="24"/>
        </w:rPr>
      </w:pPr>
    </w:p>
    <w:p w:rsidR="00DE533C" w:rsidRDefault="00DE533C" w:rsidP="00DE533C">
      <w:pPr>
        <w:widowControl w:val="0"/>
        <w:autoSpaceDE w:val="0"/>
        <w:autoSpaceDN w:val="0"/>
        <w:adjustRightInd w:val="0"/>
        <w:spacing w:after="0" w:line="240" w:lineRule="auto"/>
        <w:jc w:val="both"/>
        <w:rPr>
          <w:rFonts w:ascii="Times New Roman" w:hAnsi="Times New Roman" w:cs="Times New Roman"/>
          <w:sz w:val="24"/>
          <w:szCs w:val="24"/>
        </w:rPr>
      </w:pPr>
    </w:p>
    <w:p w:rsidR="00DE533C" w:rsidRPr="00DE533C" w:rsidRDefault="00DE533C" w:rsidP="00DE533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645"/>
        <w:gridCol w:w="9533"/>
      </w:tblGrid>
      <w:tr w:rsidR="00DE533C" w:rsidRPr="00DE533C" w:rsidTr="00DE533C">
        <w:tc>
          <w:tcPr>
            <w:tcW w:w="1017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lastRenderedPageBreak/>
              <w:fldChar w:fldCharType="begin"/>
            </w:r>
            <w:r w:rsidRPr="00DE533C">
              <w:rPr>
                <w:rFonts w:ascii="Times New Roman" w:hAnsi="Times New Roman" w:cs="Times New Roman"/>
                <w:b/>
                <w:bCs/>
                <w:color w:val="auto"/>
                <w:sz w:val="24"/>
                <w:szCs w:val="24"/>
              </w:rPr>
              <w:instrText xml:space="preserve"> HYPERLINK "kodeks://link/d?nd=1200005976&amp;point=mark=00000000000000000000000000000000000000000000000000BQC0PA"\o"’’ПОТ Р О-14000-005-98 Положение. Работы с повышенной опасностью. Организация проведения’’</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ПОТ РО от 19.02.1998 N 14000-005-98</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Применяется с 01.03.1999</w:instrText>
            </w: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instrText>Статус: действует с 01.03.1999"</w:instrText>
            </w:r>
            <w:r w:rsidRPr="00DE533C">
              <w:rPr>
                <w:rFonts w:ascii="Times New Roman" w:hAnsi="Times New Roman" w:cs="Times New Roman"/>
                <w:b/>
                <w:bCs/>
                <w:color w:val="auto"/>
                <w:sz w:val="24"/>
                <w:szCs w:val="24"/>
              </w:rPr>
              <w:fldChar w:fldCharType="separate"/>
            </w:r>
            <w:r w:rsidRPr="00DE533C">
              <w:rPr>
                <w:rFonts w:ascii="Times New Roman" w:hAnsi="Times New Roman" w:cs="Times New Roman"/>
                <w:b/>
                <w:bCs/>
                <w:color w:val="auto"/>
                <w:sz w:val="24"/>
                <w:szCs w:val="24"/>
              </w:rPr>
              <w:t xml:space="preserve">Примерный перечень работ с повышенной опасностью по ПОТ Р О-14000-005-98 </w:t>
            </w:r>
            <w:r w:rsidRPr="00DE533C">
              <w:rPr>
                <w:rFonts w:ascii="Times New Roman" w:hAnsi="Times New Roman" w:cs="Times New Roman"/>
                <w:b/>
                <w:bCs/>
                <w:color w:val="auto"/>
                <w:sz w:val="24"/>
                <w:szCs w:val="24"/>
              </w:rPr>
              <w:fldChar w:fldCharType="end"/>
            </w:r>
          </w:p>
        </w:tc>
      </w:tr>
      <w:tr w:rsidR="00DE533C" w:rsidRPr="00DE533C" w:rsidTr="00DE533C">
        <w:tc>
          <w:tcPr>
            <w:tcW w:w="10178" w:type="dxa"/>
            <w:gridSpan w:val="2"/>
            <w:tcBorders>
              <w:top w:val="single" w:sz="6" w:space="0" w:color="auto"/>
              <w:left w:val="nil"/>
              <w:bottom w:val="single" w:sz="6" w:space="0" w:color="auto"/>
              <w:right w:val="nil"/>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noProof/>
                <w:position w:val="-10"/>
                <w:sz w:val="24"/>
                <w:szCs w:val="24"/>
              </w:rPr>
              <w:drawing>
                <wp:inline distT="0" distB="0" distL="0" distR="0">
                  <wp:extent cx="191770" cy="271145"/>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E533C" w:rsidRPr="00DE533C" w:rsidTr="00DE533C">
        <w:tc>
          <w:tcPr>
            <w:tcW w:w="6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Земляные работы в зоне расположения подземных энергетических сетей, газо- и нефтепроводов и других аналогичных подземных коммуникаций и объектов.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2.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Рытье котлованов, траншей глубиной более 1,5 м и производство работ в них.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3.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разборке (обрушению) зданий и сооружений, а также по укреплению и восстановлению аварийных частей и элементов зданий и сооружений.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4.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Строительные, монтажные, ремонтные и другие работы, выполняемые в условиях действующих производств одного подразделения организации силами другого подразделения или подрядной организацией при соприкосновении или наложении их производственных деятельностей - так называемые совмещенные работы.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5.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Ремонтные, строительные и монтажные работы на высоте более 2 м от пола без инвентарных лесов и подмостей.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6.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 трубопроводов пара и горячей воды.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7.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ремонту, окраске крыш, очистке крыш зданий от снега или пыли при отсутствии ограждений по их периметру.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8.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подъему, спуску и перемещению тяжеловесных и крупногабаритных грузов при отсутствии машин соответствующей грузоподъемности.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9.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 крупногабаритного оборудования высотой 2 м и более.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10.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Ремонтные, строительные и монтажные работы, обслуживание светильников и другие виды работ, выполняемых с галерей мостовых кранов.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11.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окраске грузоподъемных кранов и очистке их от пыли, снега и другие аналогичные работы.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12.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в замкнутых объемах, в ограниченных пространствах.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13.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Ремонтные работы, обслуживание мостовых кранов, выполнение работ с выходом на крановые пути.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14.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Электро- и газосварочные работы снаружи и внутри емкостей из-под горючих веществ, работы в закрытых резервуарах, в цистернах, в колодцах, в тоннелях, в ямах, в бегунах, в топках и дымоходах котлов, где возможно отравление или удушье работников, а также работы внутри горячих печей и т.п.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15.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вскрытию сосудов и трубопроводов, работающих под давлением.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16.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испытанию сосудов, работающих под давлением.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17.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сливу легковоспламеняющихся жидкостей, кислот и щелочей из </w:t>
            </w:r>
            <w:r w:rsidRPr="00DE533C">
              <w:rPr>
                <w:rFonts w:ascii="Times New Roman" w:hAnsi="Times New Roman" w:cs="Times New Roman"/>
                <w:sz w:val="24"/>
                <w:szCs w:val="24"/>
              </w:rPr>
              <w:lastRenderedPageBreak/>
              <w:t xml:space="preserve">железнодорожных цистерн при отсутствии специально оборудованных сливных эстакад с механизированными средствами слива.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lastRenderedPageBreak/>
              <w:t xml:space="preserve">18.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очистке и ремонту воздуховодов, фильтров и вентиляторов вытяжных систем вентиляции гальванических цехов, химических лабораторий, складов и других помещений, в которых хранятся сильнодействующие химические, радиоактивные и другие опасные вещества.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19.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ремонту стационарных и переносных ацетиленовых генераторов.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20.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Чистка и ремонт ванн и тиглей из-под цианистых соединений.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21.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Ремонтные работы на кислородных или аммиачных компрессорных станциях, на кислородных или аммиачных трубопроводах.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22.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Транспортировка сильнодействующих ядов.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23.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Уничтожение сильнодействующих ядов и отходов щелочных металлов.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24.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Работы по обслуживанию электроустановок на кабельных или воздушных линиях электропередачи. Работы краном вблизи воздушных линий электропередачи.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25.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Проведение газоопасных работ в газовом хозяйстве. </w:t>
            </w:r>
          </w:p>
        </w:tc>
      </w:tr>
      <w:tr w:rsidR="00DE533C" w:rsidRPr="00DE533C" w:rsidTr="00DE533C">
        <w:tc>
          <w:tcPr>
            <w:tcW w:w="645" w:type="dxa"/>
            <w:tcBorders>
              <w:top w:val="nil"/>
              <w:left w:val="single" w:sz="6" w:space="0" w:color="auto"/>
              <w:bottom w:val="nil"/>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26.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Проведение огневых работ в </w:t>
            </w:r>
            <w:proofErr w:type="spellStart"/>
            <w:r w:rsidRPr="00DE533C">
              <w:rPr>
                <w:rFonts w:ascii="Times New Roman" w:hAnsi="Times New Roman" w:cs="Times New Roman"/>
                <w:sz w:val="24"/>
                <w:szCs w:val="24"/>
              </w:rPr>
              <w:t>пожаро</w:t>
            </w:r>
            <w:proofErr w:type="spellEnd"/>
            <w:r w:rsidRPr="00DE533C">
              <w:rPr>
                <w:rFonts w:ascii="Times New Roman" w:hAnsi="Times New Roman" w:cs="Times New Roman"/>
                <w:sz w:val="24"/>
                <w:szCs w:val="24"/>
              </w:rPr>
              <w:t xml:space="preserve">- и взрывоопасных помещениях. </w:t>
            </w:r>
          </w:p>
        </w:tc>
      </w:tr>
      <w:tr w:rsidR="00DE533C" w:rsidRPr="00DE533C" w:rsidTr="00DE533C">
        <w:tc>
          <w:tcPr>
            <w:tcW w:w="6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27. </w:t>
            </w:r>
          </w:p>
        </w:tc>
        <w:tc>
          <w:tcPr>
            <w:tcW w:w="95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both"/>
              <w:rPr>
                <w:rFonts w:ascii="Times New Roman" w:hAnsi="Times New Roman" w:cs="Times New Roman"/>
                <w:sz w:val="24"/>
                <w:szCs w:val="24"/>
              </w:rPr>
            </w:pPr>
            <w:r w:rsidRPr="00DE533C">
              <w:rPr>
                <w:rFonts w:ascii="Times New Roman" w:hAnsi="Times New Roman" w:cs="Times New Roman"/>
                <w:sz w:val="24"/>
                <w:szCs w:val="24"/>
              </w:rPr>
              <w:t xml:space="preserve">Проведение ремонтных работ при эксплуатации теплоиспользующих установок, тепловых сетей и оборудования и др. </w:t>
            </w:r>
          </w:p>
        </w:tc>
      </w:tr>
    </w:tbl>
    <w:p w:rsidR="00F9263A" w:rsidRPr="00F9263A" w:rsidRDefault="00F9263A" w:rsidP="00F9263A">
      <w:pPr>
        <w:widowControl w:val="0"/>
        <w:autoSpaceDE w:val="0"/>
        <w:autoSpaceDN w:val="0"/>
        <w:adjustRightInd w:val="0"/>
        <w:spacing w:after="0" w:line="240" w:lineRule="auto"/>
        <w:rPr>
          <w:rFonts w:ascii="Times New Roman" w:hAnsi="Times New Roman" w:cs="Times New Roman"/>
          <w:sz w:val="24"/>
          <w:szCs w:val="24"/>
        </w:rPr>
      </w:pPr>
    </w:p>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t xml:space="preserve">3. Какие работы повышенной опасности считаются одноименными? </w:t>
      </w:r>
    </w:p>
    <w:tbl>
      <w:tblPr>
        <w:tblW w:w="0" w:type="auto"/>
        <w:tblInd w:w="20" w:type="dxa"/>
        <w:tblLayout w:type="fixed"/>
        <w:tblCellMar>
          <w:left w:w="90" w:type="dxa"/>
          <w:right w:w="90" w:type="dxa"/>
        </w:tblCellMar>
        <w:tblLook w:val="0000" w:firstRow="0" w:lastRow="0" w:firstColumn="0" w:lastColumn="0" w:noHBand="0" w:noVBand="0"/>
      </w:tblPr>
      <w:tblGrid>
        <w:gridCol w:w="5220"/>
        <w:gridCol w:w="5190"/>
      </w:tblGrid>
      <w:tr w:rsidR="00DE533C" w:rsidRPr="00DE533C" w:rsidTr="00DE533C">
        <w:tc>
          <w:tcPr>
            <w:tcW w:w="104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HEADERTEXT"/>
              <w:jc w:val="center"/>
              <w:rPr>
                <w:rFonts w:ascii="Times New Roman" w:hAnsi="Times New Roman" w:cs="Times New Roman"/>
                <w:b/>
                <w:bCs/>
                <w:color w:val="auto"/>
                <w:sz w:val="24"/>
                <w:szCs w:val="24"/>
              </w:rPr>
            </w:pPr>
            <w:r w:rsidRPr="00DE533C">
              <w:rPr>
                <w:rFonts w:ascii="Times New Roman" w:hAnsi="Times New Roman" w:cs="Times New Roman"/>
                <w:b/>
                <w:bCs/>
                <w:color w:val="auto"/>
                <w:sz w:val="24"/>
                <w:szCs w:val="24"/>
              </w:rPr>
              <w:t xml:space="preserve"> Одноименные работы повышенной опасности </w:t>
            </w:r>
          </w:p>
        </w:tc>
      </w:tr>
      <w:tr w:rsidR="00DE533C" w:rsidRPr="00DE533C" w:rsidTr="00DE533C">
        <w:tc>
          <w:tcPr>
            <w:tcW w:w="5220" w:type="dxa"/>
            <w:tcBorders>
              <w:top w:val="single" w:sz="6" w:space="0" w:color="auto"/>
              <w:left w:val="nil"/>
              <w:bottom w:val="single" w:sz="6" w:space="0" w:color="auto"/>
              <w:right w:val="nil"/>
            </w:tcBorders>
            <w:tcMar>
              <w:top w:w="114" w:type="dxa"/>
              <w:left w:w="28" w:type="dxa"/>
              <w:bottom w:w="114" w:type="dxa"/>
              <w:right w:w="28" w:type="dxa"/>
            </w:tcMar>
          </w:tcPr>
          <w:p w:rsidR="00F9263A" w:rsidRPr="00DE533C" w:rsidRDefault="00F9263A" w:rsidP="00DE533C">
            <w:pPr>
              <w:widowControl w:val="0"/>
              <w:autoSpaceDE w:val="0"/>
              <w:autoSpaceDN w:val="0"/>
              <w:adjustRightInd w:val="0"/>
              <w:spacing w:after="0" w:line="240" w:lineRule="auto"/>
              <w:jc w:val="center"/>
              <w:rPr>
                <w:rFonts w:ascii="Times New Roman" w:hAnsi="Times New Roman" w:cs="Times New Roman"/>
                <w:sz w:val="24"/>
                <w:szCs w:val="24"/>
              </w:rPr>
            </w:pPr>
            <w:r w:rsidRPr="00DE533C">
              <w:rPr>
                <w:rFonts w:ascii="Times New Roman" w:hAnsi="Times New Roman" w:cs="Times New Roman"/>
                <w:noProof/>
                <w:position w:val="-10"/>
                <w:sz w:val="24"/>
                <w:szCs w:val="24"/>
                <w:lang w:eastAsia="ru-RU"/>
              </w:rPr>
              <w:drawing>
                <wp:inline distT="0" distB="0" distL="0" distR="0">
                  <wp:extent cx="191770" cy="271145"/>
                  <wp:effectExtent l="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5190" w:type="dxa"/>
            <w:tcBorders>
              <w:top w:val="single" w:sz="6" w:space="0" w:color="auto"/>
              <w:left w:val="nil"/>
              <w:bottom w:val="single" w:sz="6" w:space="0" w:color="auto"/>
              <w:right w:val="nil"/>
            </w:tcBorders>
            <w:tcMar>
              <w:top w:w="114" w:type="dxa"/>
              <w:left w:w="28" w:type="dxa"/>
              <w:bottom w:w="114" w:type="dxa"/>
              <w:right w:w="28" w:type="dxa"/>
            </w:tcMar>
          </w:tcPr>
          <w:p w:rsidR="00F9263A" w:rsidRPr="00DE533C" w:rsidRDefault="00F9263A" w:rsidP="00DE533C">
            <w:pPr>
              <w:widowControl w:val="0"/>
              <w:autoSpaceDE w:val="0"/>
              <w:autoSpaceDN w:val="0"/>
              <w:adjustRightInd w:val="0"/>
              <w:spacing w:after="0" w:line="240" w:lineRule="auto"/>
              <w:jc w:val="center"/>
              <w:rPr>
                <w:rFonts w:ascii="Times New Roman" w:hAnsi="Times New Roman" w:cs="Times New Roman"/>
                <w:sz w:val="24"/>
                <w:szCs w:val="24"/>
              </w:rPr>
            </w:pPr>
            <w:r w:rsidRPr="00DE533C">
              <w:rPr>
                <w:rFonts w:ascii="Times New Roman" w:hAnsi="Times New Roman" w:cs="Times New Roman"/>
                <w:noProof/>
                <w:position w:val="-10"/>
                <w:sz w:val="24"/>
                <w:szCs w:val="24"/>
                <w:lang w:eastAsia="ru-RU"/>
              </w:rPr>
              <w:drawing>
                <wp:inline distT="0" distB="0" distL="0" distR="0">
                  <wp:extent cx="191770" cy="271145"/>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E533C" w:rsidRPr="00DE533C" w:rsidTr="00DE533C">
        <w:tc>
          <w:tcPr>
            <w:tcW w:w="5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center"/>
              <w:rPr>
                <w:rFonts w:ascii="Times New Roman" w:hAnsi="Times New Roman" w:cs="Times New Roman"/>
                <w:sz w:val="24"/>
                <w:szCs w:val="24"/>
              </w:rPr>
            </w:pPr>
            <w:r w:rsidRPr="00DE533C">
              <w:rPr>
                <w:rFonts w:ascii="Times New Roman" w:hAnsi="Times New Roman" w:cs="Times New Roman"/>
                <w:sz w:val="24"/>
                <w:szCs w:val="24"/>
              </w:rPr>
              <w:t xml:space="preserve">Проводятся на постоянной основе </w:t>
            </w:r>
          </w:p>
        </w:tc>
        <w:tc>
          <w:tcPr>
            <w:tcW w:w="5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E533C" w:rsidRDefault="00F9263A" w:rsidP="00DE533C">
            <w:pPr>
              <w:pStyle w:val="FORMATTEXT"/>
              <w:jc w:val="center"/>
              <w:rPr>
                <w:rFonts w:ascii="Times New Roman" w:hAnsi="Times New Roman" w:cs="Times New Roman"/>
                <w:sz w:val="24"/>
                <w:szCs w:val="24"/>
              </w:rPr>
            </w:pPr>
            <w:r w:rsidRPr="00DE533C">
              <w:rPr>
                <w:rFonts w:ascii="Times New Roman" w:hAnsi="Times New Roman" w:cs="Times New Roman"/>
                <w:sz w:val="24"/>
                <w:szCs w:val="24"/>
              </w:rPr>
              <w:t xml:space="preserve">Выполняются в аналогичных условиях постоянным составом работников </w:t>
            </w:r>
          </w:p>
        </w:tc>
      </w:tr>
    </w:tbl>
    <w:p w:rsidR="00F9263A" w:rsidRPr="00F9263A" w:rsidRDefault="00F9263A" w:rsidP="00F9263A">
      <w:pPr>
        <w:widowControl w:val="0"/>
        <w:autoSpaceDE w:val="0"/>
        <w:autoSpaceDN w:val="0"/>
        <w:adjustRightInd w:val="0"/>
        <w:spacing w:after="0" w:line="240" w:lineRule="auto"/>
        <w:rPr>
          <w:rFonts w:ascii="Times New Roman" w:hAnsi="Times New Roman" w:cs="Times New Roman"/>
          <w:sz w:val="24"/>
          <w:szCs w:val="24"/>
        </w:rPr>
      </w:pPr>
    </w:p>
    <w:p w:rsidR="00F9263A" w:rsidRPr="00C7536F" w:rsidRDefault="00F9263A" w:rsidP="00C7536F">
      <w:pPr>
        <w:pStyle w:val="FORMATTEXT"/>
        <w:ind w:firstLine="709"/>
        <w:jc w:val="both"/>
        <w:rPr>
          <w:rFonts w:ascii="Times New Roman" w:hAnsi="Times New Roman" w:cs="Times New Roman"/>
          <w:sz w:val="24"/>
          <w:szCs w:val="24"/>
        </w:rPr>
      </w:pPr>
      <w:r w:rsidRPr="00C7536F">
        <w:rPr>
          <w:rFonts w:ascii="Times New Roman" w:hAnsi="Times New Roman" w:cs="Times New Roman"/>
          <w:sz w:val="24"/>
          <w:szCs w:val="24"/>
        </w:rPr>
        <w:t xml:space="preserve">Одноименные работы повышенной опасности могут производиться </w:t>
      </w:r>
      <w:r w:rsidRPr="00C7536F">
        <w:rPr>
          <w:rFonts w:ascii="Times New Roman" w:hAnsi="Times New Roman" w:cs="Times New Roman"/>
          <w:b/>
          <w:bCs/>
          <w:sz w:val="24"/>
          <w:szCs w:val="24"/>
        </w:rPr>
        <w:t>без оформления наряда-допуска</w:t>
      </w:r>
      <w:r w:rsidRPr="00C7536F">
        <w:rPr>
          <w:rFonts w:ascii="Times New Roman" w:hAnsi="Times New Roman" w:cs="Times New Roman"/>
          <w:sz w:val="24"/>
          <w:szCs w:val="24"/>
        </w:rPr>
        <w:t xml:space="preserve"> по утвержденным для каждого вида работ повышенной опасности инструкциям по охране труда.</w:t>
      </w:r>
    </w:p>
    <w:p w:rsidR="00F9263A" w:rsidRPr="00C7536F" w:rsidRDefault="00F9263A" w:rsidP="00C7536F">
      <w:pPr>
        <w:pStyle w:val="FORMATTEXT"/>
        <w:ind w:firstLine="709"/>
        <w:jc w:val="both"/>
        <w:rPr>
          <w:rFonts w:ascii="Times New Roman" w:hAnsi="Times New Roman" w:cs="Times New Roman"/>
          <w:sz w:val="24"/>
          <w:szCs w:val="24"/>
        </w:rPr>
      </w:pPr>
      <w:r w:rsidRPr="00C7536F">
        <w:rPr>
          <w:rFonts w:ascii="Times New Roman" w:hAnsi="Times New Roman" w:cs="Times New Roman"/>
          <w:sz w:val="24"/>
          <w:szCs w:val="24"/>
        </w:rPr>
        <w:t xml:space="preserve">Необходимость проведения </w:t>
      </w:r>
      <w:r w:rsidRPr="00C7536F">
        <w:rPr>
          <w:rFonts w:ascii="Times New Roman" w:hAnsi="Times New Roman" w:cs="Times New Roman"/>
          <w:b/>
          <w:bCs/>
          <w:sz w:val="24"/>
          <w:szCs w:val="24"/>
        </w:rPr>
        <w:t>целевого инструктажа</w:t>
      </w:r>
      <w:r w:rsidRPr="00C7536F">
        <w:rPr>
          <w:rFonts w:ascii="Times New Roman" w:hAnsi="Times New Roman" w:cs="Times New Roman"/>
          <w:sz w:val="24"/>
          <w:szCs w:val="24"/>
        </w:rPr>
        <w:t xml:space="preserve"> перед выполнением одноименных работ дополнительно предусмотрена:</w:t>
      </w:r>
    </w:p>
    <w:p w:rsidR="00F9263A" w:rsidRPr="00C7536F" w:rsidRDefault="00F9263A" w:rsidP="00C7536F">
      <w:pPr>
        <w:pStyle w:val="FORMATTEXT"/>
        <w:ind w:firstLine="709"/>
        <w:jc w:val="both"/>
        <w:rPr>
          <w:rFonts w:ascii="Times New Roman" w:hAnsi="Times New Roman" w:cs="Times New Roman"/>
          <w:sz w:val="24"/>
          <w:szCs w:val="24"/>
        </w:rPr>
      </w:pPr>
      <w:r w:rsidRPr="00C7536F">
        <w:rPr>
          <w:rFonts w:ascii="Times New Roman" w:hAnsi="Times New Roman" w:cs="Times New Roman"/>
          <w:sz w:val="24"/>
          <w:szCs w:val="24"/>
        </w:rPr>
        <w:t xml:space="preserve">1. </w:t>
      </w:r>
      <w:r w:rsidRPr="00C7536F">
        <w:rPr>
          <w:rFonts w:ascii="Times New Roman" w:hAnsi="Times New Roman" w:cs="Times New Roman"/>
          <w:sz w:val="24"/>
          <w:szCs w:val="24"/>
        </w:rPr>
        <w:fldChar w:fldCharType="begin"/>
      </w:r>
      <w:r w:rsidRPr="00C7536F">
        <w:rPr>
          <w:rFonts w:ascii="Times New Roman" w:hAnsi="Times New Roman" w:cs="Times New Roman"/>
          <w:sz w:val="24"/>
          <w:szCs w:val="24"/>
        </w:rPr>
        <w:instrText xml:space="preserve"> HYPERLINK "kodeks://link/d?nd=420296450&amp;point=mark=000000000000000000000000000000000000000000000000007EC0KI"\o"’’Об утверждении Правил по охране труда при производстве отдельных видов пищевой продукции (с изменениями на 23 января 2019 года)’’</w:instrText>
      </w:r>
    </w:p>
    <w:p w:rsidR="00F9263A" w:rsidRPr="00C7536F" w:rsidRDefault="00F9263A" w:rsidP="00C7536F">
      <w:pPr>
        <w:pStyle w:val="FORMATTEXT"/>
        <w:ind w:firstLine="709"/>
        <w:jc w:val="both"/>
        <w:rPr>
          <w:rFonts w:ascii="Times New Roman" w:hAnsi="Times New Roman" w:cs="Times New Roman"/>
          <w:sz w:val="24"/>
          <w:szCs w:val="24"/>
        </w:rPr>
      </w:pPr>
      <w:r w:rsidRPr="00C7536F">
        <w:rPr>
          <w:rFonts w:ascii="Times New Roman" w:hAnsi="Times New Roman" w:cs="Times New Roman"/>
          <w:sz w:val="24"/>
          <w:szCs w:val="24"/>
        </w:rPr>
        <w:instrText>Приказ Минтруда России от 17.08.2015 N 550н</w:instrText>
      </w:r>
    </w:p>
    <w:p w:rsidR="00F9263A" w:rsidRPr="00C7536F" w:rsidRDefault="00F9263A" w:rsidP="00C7536F">
      <w:pPr>
        <w:pStyle w:val="FORMATTEXT"/>
        <w:ind w:firstLine="709"/>
        <w:jc w:val="both"/>
        <w:rPr>
          <w:rFonts w:ascii="Times New Roman" w:hAnsi="Times New Roman" w:cs="Times New Roman"/>
          <w:sz w:val="24"/>
          <w:szCs w:val="24"/>
        </w:rPr>
      </w:pPr>
      <w:r w:rsidRPr="00C7536F">
        <w:rPr>
          <w:rFonts w:ascii="Times New Roman" w:hAnsi="Times New Roman" w:cs="Times New Roman"/>
          <w:sz w:val="24"/>
          <w:szCs w:val="24"/>
        </w:rPr>
        <w:instrText>Статус: действующая редакция (действ. с 16.05.2019)"</w:instrText>
      </w:r>
      <w:r w:rsidRPr="00C7536F">
        <w:rPr>
          <w:rFonts w:ascii="Times New Roman" w:hAnsi="Times New Roman" w:cs="Times New Roman"/>
          <w:sz w:val="24"/>
          <w:szCs w:val="24"/>
        </w:rPr>
        <w:fldChar w:fldCharType="separate"/>
      </w:r>
      <w:r w:rsidRPr="00C7536F">
        <w:rPr>
          <w:rFonts w:ascii="Times New Roman" w:hAnsi="Times New Roman" w:cs="Times New Roman"/>
          <w:sz w:val="24"/>
          <w:szCs w:val="24"/>
        </w:rPr>
        <w:t xml:space="preserve">Правилами по охране труда при производстве пищевой </w:t>
      </w:r>
      <w:proofErr w:type="gramStart"/>
      <w:r w:rsidRPr="00C7536F">
        <w:rPr>
          <w:rFonts w:ascii="Times New Roman" w:hAnsi="Times New Roman" w:cs="Times New Roman"/>
          <w:sz w:val="24"/>
          <w:szCs w:val="24"/>
        </w:rPr>
        <w:t xml:space="preserve">продукции </w:t>
      </w:r>
      <w:r w:rsidRPr="00C7536F">
        <w:rPr>
          <w:rFonts w:ascii="Times New Roman" w:hAnsi="Times New Roman" w:cs="Times New Roman"/>
          <w:sz w:val="24"/>
          <w:szCs w:val="24"/>
        </w:rPr>
        <w:fldChar w:fldCharType="end"/>
      </w:r>
      <w:r w:rsidRPr="00C7536F">
        <w:rPr>
          <w:rFonts w:ascii="Times New Roman" w:hAnsi="Times New Roman" w:cs="Times New Roman"/>
          <w:sz w:val="24"/>
          <w:szCs w:val="24"/>
        </w:rPr>
        <w:t>.</w:t>
      </w:r>
      <w:proofErr w:type="gramEnd"/>
    </w:p>
    <w:p w:rsidR="00F9263A" w:rsidRPr="00C7536F" w:rsidRDefault="00F9263A" w:rsidP="00C7536F">
      <w:pPr>
        <w:pStyle w:val="FORMATTEXT"/>
        <w:ind w:firstLine="709"/>
        <w:jc w:val="both"/>
        <w:rPr>
          <w:rFonts w:ascii="Times New Roman" w:hAnsi="Times New Roman" w:cs="Times New Roman"/>
          <w:sz w:val="24"/>
          <w:szCs w:val="24"/>
        </w:rPr>
      </w:pPr>
      <w:r w:rsidRPr="00C7536F">
        <w:rPr>
          <w:rFonts w:ascii="Times New Roman" w:hAnsi="Times New Roman" w:cs="Times New Roman"/>
          <w:sz w:val="24"/>
          <w:szCs w:val="24"/>
        </w:rPr>
        <w:t xml:space="preserve">2. </w:t>
      </w:r>
      <w:r w:rsidRPr="00C7536F">
        <w:rPr>
          <w:rFonts w:ascii="Times New Roman" w:hAnsi="Times New Roman" w:cs="Times New Roman"/>
          <w:sz w:val="24"/>
          <w:szCs w:val="24"/>
        </w:rPr>
        <w:fldChar w:fldCharType="begin"/>
      </w:r>
      <w:r w:rsidRPr="00C7536F">
        <w:rPr>
          <w:rFonts w:ascii="Times New Roman" w:hAnsi="Times New Roman" w:cs="Times New Roman"/>
          <w:sz w:val="24"/>
          <w:szCs w:val="24"/>
        </w:rPr>
        <w:instrText xml:space="preserve"> HYPERLINK "kodeks://link/d?nd=420296449&amp;point=mark=000000000000000000000000000000000000000000000000008OG0LL"\o"’’Об утверждении Правил по охране труда при эксплуатации тепловых энергоустановок (с изменениями на 15 ноября 2018 года)’’</w:instrText>
      </w:r>
    </w:p>
    <w:p w:rsidR="00F9263A" w:rsidRPr="00C7536F" w:rsidRDefault="00F9263A" w:rsidP="00C7536F">
      <w:pPr>
        <w:pStyle w:val="FORMATTEXT"/>
        <w:ind w:firstLine="709"/>
        <w:jc w:val="both"/>
        <w:rPr>
          <w:rFonts w:ascii="Times New Roman" w:hAnsi="Times New Roman" w:cs="Times New Roman"/>
          <w:sz w:val="24"/>
          <w:szCs w:val="24"/>
        </w:rPr>
      </w:pPr>
      <w:r w:rsidRPr="00C7536F">
        <w:rPr>
          <w:rFonts w:ascii="Times New Roman" w:hAnsi="Times New Roman" w:cs="Times New Roman"/>
          <w:sz w:val="24"/>
          <w:szCs w:val="24"/>
        </w:rPr>
        <w:instrText>Приказ Минтруда России от 17.08.2015 N 551н</w:instrText>
      </w:r>
    </w:p>
    <w:p w:rsidR="00F9263A" w:rsidRPr="00C7536F" w:rsidRDefault="00F9263A" w:rsidP="00C7536F">
      <w:pPr>
        <w:pStyle w:val="FORMATTEXT"/>
        <w:ind w:firstLine="709"/>
        <w:jc w:val="both"/>
        <w:rPr>
          <w:rFonts w:ascii="Times New Roman" w:hAnsi="Times New Roman" w:cs="Times New Roman"/>
          <w:sz w:val="24"/>
          <w:szCs w:val="24"/>
        </w:rPr>
      </w:pPr>
      <w:r w:rsidRPr="00C7536F">
        <w:rPr>
          <w:rFonts w:ascii="Times New Roman" w:hAnsi="Times New Roman" w:cs="Times New Roman"/>
          <w:sz w:val="24"/>
          <w:szCs w:val="24"/>
        </w:rPr>
        <w:instrText>Статус: действующая редакция (действ. с 25.01.2019)"</w:instrText>
      </w:r>
      <w:r w:rsidRPr="00C7536F">
        <w:rPr>
          <w:rFonts w:ascii="Times New Roman" w:hAnsi="Times New Roman" w:cs="Times New Roman"/>
          <w:sz w:val="24"/>
          <w:szCs w:val="24"/>
        </w:rPr>
        <w:fldChar w:fldCharType="separate"/>
      </w:r>
      <w:r w:rsidRPr="00C7536F">
        <w:rPr>
          <w:rFonts w:ascii="Times New Roman" w:hAnsi="Times New Roman" w:cs="Times New Roman"/>
          <w:sz w:val="24"/>
          <w:szCs w:val="24"/>
        </w:rPr>
        <w:t xml:space="preserve">Правилами по охране труда при эксплуатации тепловых </w:t>
      </w:r>
      <w:proofErr w:type="gramStart"/>
      <w:r w:rsidRPr="00C7536F">
        <w:rPr>
          <w:rFonts w:ascii="Times New Roman" w:hAnsi="Times New Roman" w:cs="Times New Roman"/>
          <w:sz w:val="24"/>
          <w:szCs w:val="24"/>
        </w:rPr>
        <w:t xml:space="preserve">энергоустановок </w:t>
      </w:r>
      <w:r w:rsidRPr="00C7536F">
        <w:rPr>
          <w:rFonts w:ascii="Times New Roman" w:hAnsi="Times New Roman" w:cs="Times New Roman"/>
          <w:sz w:val="24"/>
          <w:szCs w:val="24"/>
        </w:rPr>
        <w:fldChar w:fldCharType="end"/>
      </w:r>
      <w:r w:rsidRPr="00C7536F">
        <w:rPr>
          <w:rFonts w:ascii="Times New Roman" w:hAnsi="Times New Roman" w:cs="Times New Roman"/>
          <w:sz w:val="24"/>
          <w:szCs w:val="24"/>
        </w:rPr>
        <w:t>.</w:t>
      </w:r>
      <w:proofErr w:type="gramEnd"/>
    </w:p>
    <w:p w:rsidR="00F9263A" w:rsidRPr="00C7536F" w:rsidRDefault="00F9263A" w:rsidP="00C7536F">
      <w:pPr>
        <w:pStyle w:val="FORMATTEXT"/>
        <w:ind w:firstLine="709"/>
        <w:jc w:val="both"/>
        <w:rPr>
          <w:rFonts w:ascii="Times New Roman" w:hAnsi="Times New Roman" w:cs="Times New Roman"/>
          <w:sz w:val="24"/>
          <w:szCs w:val="24"/>
        </w:rPr>
      </w:pPr>
      <w:r w:rsidRPr="00C7536F">
        <w:rPr>
          <w:rFonts w:ascii="Times New Roman" w:hAnsi="Times New Roman" w:cs="Times New Roman"/>
          <w:sz w:val="24"/>
          <w:szCs w:val="24"/>
        </w:rPr>
        <w:t xml:space="preserve">3. </w:t>
      </w:r>
      <w:r w:rsidRPr="00C7536F">
        <w:rPr>
          <w:rFonts w:ascii="Times New Roman" w:hAnsi="Times New Roman" w:cs="Times New Roman"/>
          <w:sz w:val="24"/>
          <w:szCs w:val="24"/>
        </w:rPr>
        <w:fldChar w:fldCharType="begin"/>
      </w:r>
      <w:r w:rsidRPr="00C7536F">
        <w:rPr>
          <w:rFonts w:ascii="Times New Roman" w:hAnsi="Times New Roman" w:cs="Times New Roman"/>
          <w:sz w:val="24"/>
          <w:szCs w:val="24"/>
        </w:rPr>
        <w:instrText xml:space="preserve"> HYPERLINK "kodeks://link/d?nd=420316655&amp;point=mark=000000000000000000000000000000000000000000000000007E80KF"\o"’’Об утверждении Правил по охране труда в лесозаготовительном, деревообрабатывающем ...’’</w:instrText>
      </w:r>
    </w:p>
    <w:p w:rsidR="00F9263A" w:rsidRPr="00C7536F" w:rsidRDefault="00F9263A" w:rsidP="00C7536F">
      <w:pPr>
        <w:pStyle w:val="FORMATTEXT"/>
        <w:ind w:firstLine="709"/>
        <w:jc w:val="both"/>
        <w:rPr>
          <w:rFonts w:ascii="Times New Roman" w:hAnsi="Times New Roman" w:cs="Times New Roman"/>
          <w:sz w:val="24"/>
          <w:szCs w:val="24"/>
        </w:rPr>
      </w:pPr>
      <w:r w:rsidRPr="00C7536F">
        <w:rPr>
          <w:rFonts w:ascii="Times New Roman" w:hAnsi="Times New Roman" w:cs="Times New Roman"/>
          <w:sz w:val="24"/>
          <w:szCs w:val="24"/>
        </w:rPr>
        <w:instrText>Приказ Минтруда России от 02.11.2015 N 835н</w:instrText>
      </w:r>
    </w:p>
    <w:p w:rsidR="00F9263A" w:rsidRPr="00C7536F" w:rsidRDefault="00F9263A" w:rsidP="00C7536F">
      <w:pPr>
        <w:pStyle w:val="FORMATTEXT"/>
        <w:ind w:firstLine="709"/>
        <w:jc w:val="both"/>
        <w:rPr>
          <w:rFonts w:ascii="Times New Roman" w:hAnsi="Times New Roman" w:cs="Times New Roman"/>
          <w:sz w:val="24"/>
          <w:szCs w:val="24"/>
        </w:rPr>
      </w:pPr>
      <w:r w:rsidRPr="00C7536F">
        <w:rPr>
          <w:rFonts w:ascii="Times New Roman" w:hAnsi="Times New Roman" w:cs="Times New Roman"/>
          <w:sz w:val="24"/>
          <w:szCs w:val="24"/>
        </w:rPr>
        <w:instrText>Статус: действующая редакция (действ. с 31.10.2018)"</w:instrText>
      </w:r>
      <w:r w:rsidRPr="00C7536F">
        <w:rPr>
          <w:rFonts w:ascii="Times New Roman" w:hAnsi="Times New Roman" w:cs="Times New Roman"/>
          <w:sz w:val="24"/>
          <w:szCs w:val="24"/>
        </w:rPr>
        <w:fldChar w:fldCharType="separate"/>
      </w:r>
      <w:r w:rsidRPr="00C7536F">
        <w:rPr>
          <w:rFonts w:ascii="Times New Roman" w:hAnsi="Times New Roman" w:cs="Times New Roman"/>
          <w:sz w:val="24"/>
          <w:szCs w:val="24"/>
        </w:rPr>
        <w:t xml:space="preserve">Правилами по охране труда в лесозаготовительном, деревообрабатывающем производствах и при проведении лесохозяйственных </w:t>
      </w:r>
      <w:proofErr w:type="gramStart"/>
      <w:r w:rsidRPr="00C7536F">
        <w:rPr>
          <w:rFonts w:ascii="Times New Roman" w:hAnsi="Times New Roman" w:cs="Times New Roman"/>
          <w:sz w:val="24"/>
          <w:szCs w:val="24"/>
        </w:rPr>
        <w:t xml:space="preserve">работ </w:t>
      </w:r>
      <w:r w:rsidRPr="00C7536F">
        <w:rPr>
          <w:rFonts w:ascii="Times New Roman" w:hAnsi="Times New Roman" w:cs="Times New Roman"/>
          <w:sz w:val="24"/>
          <w:szCs w:val="24"/>
        </w:rPr>
        <w:fldChar w:fldCharType="end"/>
      </w:r>
      <w:r w:rsidRPr="00C7536F">
        <w:rPr>
          <w:rFonts w:ascii="Times New Roman" w:hAnsi="Times New Roman" w:cs="Times New Roman"/>
          <w:sz w:val="24"/>
          <w:szCs w:val="24"/>
        </w:rPr>
        <w:t>.</w:t>
      </w:r>
      <w:proofErr w:type="gramEnd"/>
    </w:p>
    <w:p w:rsidR="00F9263A" w:rsidRPr="00C7536F" w:rsidRDefault="00F9263A" w:rsidP="00C7536F">
      <w:pPr>
        <w:pStyle w:val="FORMATTEXT"/>
        <w:ind w:firstLine="709"/>
        <w:jc w:val="both"/>
        <w:rPr>
          <w:rFonts w:ascii="Times New Roman" w:hAnsi="Times New Roman" w:cs="Times New Roman"/>
          <w:sz w:val="24"/>
          <w:szCs w:val="24"/>
        </w:rPr>
      </w:pPr>
      <w:r w:rsidRPr="00C7536F">
        <w:rPr>
          <w:rFonts w:ascii="Times New Roman" w:hAnsi="Times New Roman" w:cs="Times New Roman"/>
          <w:sz w:val="24"/>
          <w:szCs w:val="24"/>
        </w:rPr>
        <w:t xml:space="preserve">4. </w:t>
      </w:r>
      <w:r w:rsidRPr="00C7536F">
        <w:rPr>
          <w:rFonts w:ascii="Times New Roman" w:hAnsi="Times New Roman" w:cs="Times New Roman"/>
          <w:sz w:val="24"/>
          <w:szCs w:val="24"/>
        </w:rPr>
        <w:fldChar w:fldCharType="begin"/>
      </w:r>
      <w:r w:rsidRPr="00C7536F">
        <w:rPr>
          <w:rFonts w:ascii="Times New Roman" w:hAnsi="Times New Roman" w:cs="Times New Roman"/>
          <w:sz w:val="24"/>
          <w:szCs w:val="24"/>
        </w:rPr>
        <w:instrText xml:space="preserve"> HYPERLINK "kodeks://link/d?nd=542618288&amp;point=mark=000000000000000000000000000000000000000000000000008PC0M0"\o"’’Об утверждении Правил по охране труда на автомобильном транспорте’’</w:instrText>
      </w:r>
    </w:p>
    <w:p w:rsidR="00F9263A" w:rsidRPr="00C7536F" w:rsidRDefault="00F9263A" w:rsidP="00C7536F">
      <w:pPr>
        <w:pStyle w:val="FORMATTEXT"/>
        <w:ind w:firstLine="709"/>
        <w:jc w:val="both"/>
        <w:rPr>
          <w:rFonts w:ascii="Times New Roman" w:hAnsi="Times New Roman" w:cs="Times New Roman"/>
          <w:sz w:val="24"/>
          <w:szCs w:val="24"/>
        </w:rPr>
      </w:pPr>
      <w:r w:rsidRPr="00C7536F">
        <w:rPr>
          <w:rFonts w:ascii="Times New Roman" w:hAnsi="Times New Roman" w:cs="Times New Roman"/>
          <w:sz w:val="24"/>
          <w:szCs w:val="24"/>
        </w:rPr>
        <w:instrText>Приказ Минтруда России от 06.02.2018 N 59н</w:instrText>
      </w:r>
    </w:p>
    <w:p w:rsidR="00F9263A" w:rsidRPr="00C7536F" w:rsidRDefault="00F9263A" w:rsidP="00C7536F">
      <w:pPr>
        <w:pStyle w:val="FORMATTEXT"/>
        <w:ind w:firstLine="709"/>
        <w:jc w:val="both"/>
        <w:rPr>
          <w:rFonts w:ascii="Times New Roman" w:hAnsi="Times New Roman" w:cs="Times New Roman"/>
          <w:sz w:val="24"/>
          <w:szCs w:val="24"/>
        </w:rPr>
      </w:pPr>
      <w:r w:rsidRPr="00C7536F">
        <w:rPr>
          <w:rFonts w:ascii="Times New Roman" w:hAnsi="Times New Roman" w:cs="Times New Roman"/>
          <w:sz w:val="24"/>
          <w:szCs w:val="24"/>
        </w:rPr>
        <w:instrText>Статус: действует с 27.09.2018"</w:instrText>
      </w:r>
      <w:r w:rsidRPr="00C7536F">
        <w:rPr>
          <w:rFonts w:ascii="Times New Roman" w:hAnsi="Times New Roman" w:cs="Times New Roman"/>
          <w:sz w:val="24"/>
          <w:szCs w:val="24"/>
        </w:rPr>
        <w:fldChar w:fldCharType="separate"/>
      </w:r>
      <w:r w:rsidRPr="00C7536F">
        <w:rPr>
          <w:rFonts w:ascii="Times New Roman" w:hAnsi="Times New Roman" w:cs="Times New Roman"/>
          <w:sz w:val="24"/>
          <w:szCs w:val="24"/>
        </w:rPr>
        <w:t xml:space="preserve">Правилами по охране труда на автомобильном </w:t>
      </w:r>
      <w:proofErr w:type="gramStart"/>
      <w:r w:rsidRPr="00C7536F">
        <w:rPr>
          <w:rFonts w:ascii="Times New Roman" w:hAnsi="Times New Roman" w:cs="Times New Roman"/>
          <w:sz w:val="24"/>
          <w:szCs w:val="24"/>
        </w:rPr>
        <w:t xml:space="preserve">транспорте </w:t>
      </w:r>
      <w:r w:rsidRPr="00C7536F">
        <w:rPr>
          <w:rFonts w:ascii="Times New Roman" w:hAnsi="Times New Roman" w:cs="Times New Roman"/>
          <w:sz w:val="24"/>
          <w:szCs w:val="24"/>
        </w:rPr>
        <w:fldChar w:fldCharType="end"/>
      </w:r>
      <w:r w:rsidRPr="00C7536F">
        <w:rPr>
          <w:rFonts w:ascii="Times New Roman" w:hAnsi="Times New Roman" w:cs="Times New Roman"/>
          <w:sz w:val="24"/>
          <w:szCs w:val="24"/>
        </w:rPr>
        <w:t>.</w:t>
      </w:r>
      <w:proofErr w:type="gramEnd"/>
    </w:p>
    <w:p w:rsidR="00F9263A" w:rsidRPr="00C7536F" w:rsidRDefault="00F9263A" w:rsidP="00C7536F">
      <w:pPr>
        <w:pStyle w:val="FORMATTEXT"/>
        <w:ind w:firstLine="709"/>
        <w:jc w:val="both"/>
        <w:rPr>
          <w:rFonts w:ascii="Times New Roman" w:hAnsi="Times New Roman" w:cs="Times New Roman"/>
          <w:sz w:val="24"/>
          <w:szCs w:val="24"/>
        </w:rPr>
      </w:pPr>
      <w:r w:rsidRPr="00C7536F">
        <w:rPr>
          <w:rFonts w:ascii="Times New Roman" w:hAnsi="Times New Roman" w:cs="Times New Roman"/>
          <w:sz w:val="24"/>
          <w:szCs w:val="24"/>
        </w:rPr>
        <w:t xml:space="preserve">Обязанность определить </w:t>
      </w:r>
      <w:r w:rsidRPr="00C7536F">
        <w:rPr>
          <w:rFonts w:ascii="Times New Roman" w:hAnsi="Times New Roman" w:cs="Times New Roman"/>
          <w:b/>
          <w:bCs/>
          <w:sz w:val="24"/>
          <w:szCs w:val="24"/>
        </w:rPr>
        <w:t>перечень одноименных работ повышенной опасности</w:t>
      </w:r>
      <w:r w:rsidRPr="00C7536F">
        <w:rPr>
          <w:rFonts w:ascii="Times New Roman" w:hAnsi="Times New Roman" w:cs="Times New Roman"/>
          <w:sz w:val="24"/>
          <w:szCs w:val="24"/>
        </w:rPr>
        <w:t>, которые допускается производить без оформления наряда-допуска, прямо предусмотрена:</w:t>
      </w:r>
    </w:p>
    <w:p w:rsidR="00F9263A" w:rsidRPr="00C7536F" w:rsidRDefault="00F9263A" w:rsidP="00C7536F">
      <w:pPr>
        <w:pStyle w:val="FORMATTEXT"/>
        <w:ind w:firstLine="709"/>
        <w:jc w:val="both"/>
        <w:rPr>
          <w:rFonts w:ascii="Times New Roman" w:hAnsi="Times New Roman" w:cs="Times New Roman"/>
          <w:sz w:val="24"/>
          <w:szCs w:val="24"/>
        </w:rPr>
      </w:pPr>
      <w:r w:rsidRPr="00C7536F">
        <w:rPr>
          <w:rFonts w:ascii="Times New Roman" w:hAnsi="Times New Roman" w:cs="Times New Roman"/>
          <w:sz w:val="24"/>
          <w:szCs w:val="24"/>
        </w:rPr>
        <w:lastRenderedPageBreak/>
        <w:t xml:space="preserve">1. </w:t>
      </w:r>
      <w:r w:rsidRPr="00C7536F">
        <w:rPr>
          <w:rFonts w:ascii="Times New Roman" w:hAnsi="Times New Roman" w:cs="Times New Roman"/>
          <w:sz w:val="24"/>
          <w:szCs w:val="24"/>
        </w:rPr>
        <w:fldChar w:fldCharType="begin"/>
      </w:r>
      <w:r w:rsidRPr="00C7536F">
        <w:rPr>
          <w:rFonts w:ascii="Times New Roman" w:hAnsi="Times New Roman" w:cs="Times New Roman"/>
          <w:sz w:val="24"/>
          <w:szCs w:val="24"/>
        </w:rPr>
        <w:instrText xml:space="preserve"> HYPERLINK "kodeks://link/d?nd=456065002&amp;point=mark=000000000000000000000000000000000000000000000000007E00KB"\o"’’Об утверждении Правил по охране труда при использовании отдельных видов химических веществ и материалов’’</w:instrText>
      </w:r>
    </w:p>
    <w:p w:rsidR="00F9263A" w:rsidRPr="00C7536F" w:rsidRDefault="00F9263A" w:rsidP="00C7536F">
      <w:pPr>
        <w:pStyle w:val="FORMATTEXT"/>
        <w:ind w:firstLine="709"/>
        <w:jc w:val="both"/>
        <w:rPr>
          <w:rFonts w:ascii="Times New Roman" w:hAnsi="Times New Roman" w:cs="Times New Roman"/>
          <w:sz w:val="24"/>
          <w:szCs w:val="24"/>
        </w:rPr>
      </w:pPr>
      <w:r w:rsidRPr="00C7536F">
        <w:rPr>
          <w:rFonts w:ascii="Times New Roman" w:hAnsi="Times New Roman" w:cs="Times New Roman"/>
          <w:sz w:val="24"/>
          <w:szCs w:val="24"/>
        </w:rPr>
        <w:instrText>Приказ Минтруда России от 19.04.2017 N 371н</w:instrText>
      </w:r>
    </w:p>
    <w:p w:rsidR="00F9263A" w:rsidRPr="00C7536F" w:rsidRDefault="00F9263A" w:rsidP="00C7536F">
      <w:pPr>
        <w:pStyle w:val="FORMATTEXT"/>
        <w:ind w:firstLine="709"/>
        <w:jc w:val="both"/>
        <w:rPr>
          <w:rFonts w:ascii="Times New Roman" w:hAnsi="Times New Roman" w:cs="Times New Roman"/>
          <w:sz w:val="24"/>
          <w:szCs w:val="24"/>
        </w:rPr>
      </w:pPr>
      <w:r w:rsidRPr="00C7536F">
        <w:rPr>
          <w:rFonts w:ascii="Times New Roman" w:hAnsi="Times New Roman" w:cs="Times New Roman"/>
          <w:sz w:val="24"/>
          <w:szCs w:val="24"/>
        </w:rPr>
        <w:instrText>Статус: действует с 27.08.2017"</w:instrText>
      </w:r>
      <w:r w:rsidRPr="00C7536F">
        <w:rPr>
          <w:rFonts w:ascii="Times New Roman" w:hAnsi="Times New Roman" w:cs="Times New Roman"/>
          <w:sz w:val="24"/>
          <w:szCs w:val="24"/>
        </w:rPr>
        <w:fldChar w:fldCharType="separate"/>
      </w:r>
      <w:r w:rsidRPr="00C7536F">
        <w:rPr>
          <w:rFonts w:ascii="Times New Roman" w:hAnsi="Times New Roman" w:cs="Times New Roman"/>
          <w:sz w:val="24"/>
          <w:szCs w:val="24"/>
        </w:rPr>
        <w:t xml:space="preserve">Правилами по охране труда при использовании отдельных видов химических веществ и </w:t>
      </w:r>
      <w:proofErr w:type="gramStart"/>
      <w:r w:rsidRPr="00C7536F">
        <w:rPr>
          <w:rFonts w:ascii="Times New Roman" w:hAnsi="Times New Roman" w:cs="Times New Roman"/>
          <w:sz w:val="24"/>
          <w:szCs w:val="24"/>
        </w:rPr>
        <w:t xml:space="preserve">материалов </w:t>
      </w:r>
      <w:r w:rsidRPr="00C7536F">
        <w:rPr>
          <w:rFonts w:ascii="Times New Roman" w:hAnsi="Times New Roman" w:cs="Times New Roman"/>
          <w:sz w:val="24"/>
          <w:szCs w:val="24"/>
        </w:rPr>
        <w:fldChar w:fldCharType="end"/>
      </w:r>
      <w:r w:rsidRPr="00C7536F">
        <w:rPr>
          <w:rFonts w:ascii="Times New Roman" w:hAnsi="Times New Roman" w:cs="Times New Roman"/>
          <w:sz w:val="24"/>
          <w:szCs w:val="24"/>
        </w:rPr>
        <w:t>.</w:t>
      </w:r>
      <w:proofErr w:type="gramEnd"/>
    </w:p>
    <w:p w:rsidR="00F9263A" w:rsidRPr="00C7536F" w:rsidRDefault="00F9263A" w:rsidP="00C7536F">
      <w:pPr>
        <w:pStyle w:val="FORMATTEXT"/>
        <w:ind w:firstLine="709"/>
        <w:jc w:val="both"/>
        <w:rPr>
          <w:rFonts w:ascii="Times New Roman" w:hAnsi="Times New Roman" w:cs="Times New Roman"/>
          <w:sz w:val="24"/>
          <w:szCs w:val="24"/>
        </w:rPr>
      </w:pPr>
      <w:r w:rsidRPr="00C7536F">
        <w:rPr>
          <w:rFonts w:ascii="Times New Roman" w:hAnsi="Times New Roman" w:cs="Times New Roman"/>
          <w:sz w:val="24"/>
          <w:szCs w:val="24"/>
        </w:rPr>
        <w:t xml:space="preserve">2. </w:t>
      </w:r>
      <w:r w:rsidRPr="00C7536F">
        <w:rPr>
          <w:rFonts w:ascii="Times New Roman" w:hAnsi="Times New Roman" w:cs="Times New Roman"/>
          <w:sz w:val="24"/>
          <w:szCs w:val="24"/>
        </w:rPr>
        <w:fldChar w:fldCharType="begin"/>
      </w:r>
      <w:r w:rsidRPr="00C7536F">
        <w:rPr>
          <w:rFonts w:ascii="Times New Roman" w:hAnsi="Times New Roman" w:cs="Times New Roman"/>
          <w:sz w:val="24"/>
          <w:szCs w:val="24"/>
        </w:rPr>
        <w:instrText xml:space="preserve"> HYPERLINK "kodeks://link/d?nd=542609042&amp;point=mark=000000000000000000000000000000000000000000000000007EG0KH"\o"’’Об утверждении Правил по охране труда в организациях связи’’</w:instrText>
      </w:r>
    </w:p>
    <w:p w:rsidR="00F9263A" w:rsidRPr="00C7536F" w:rsidRDefault="00F9263A" w:rsidP="00C7536F">
      <w:pPr>
        <w:pStyle w:val="FORMATTEXT"/>
        <w:ind w:firstLine="709"/>
        <w:jc w:val="both"/>
        <w:rPr>
          <w:rFonts w:ascii="Times New Roman" w:hAnsi="Times New Roman" w:cs="Times New Roman"/>
          <w:sz w:val="24"/>
          <w:szCs w:val="24"/>
        </w:rPr>
      </w:pPr>
      <w:r w:rsidRPr="00C7536F">
        <w:rPr>
          <w:rFonts w:ascii="Times New Roman" w:hAnsi="Times New Roman" w:cs="Times New Roman"/>
          <w:sz w:val="24"/>
          <w:szCs w:val="24"/>
        </w:rPr>
        <w:instrText>Приказ Минтруда России от 05.10.2017 N 712н</w:instrText>
      </w:r>
    </w:p>
    <w:p w:rsidR="00F9263A" w:rsidRPr="00C7536F" w:rsidRDefault="00F9263A" w:rsidP="00C7536F">
      <w:pPr>
        <w:pStyle w:val="FORMATTEXT"/>
        <w:ind w:firstLine="709"/>
        <w:jc w:val="both"/>
        <w:rPr>
          <w:rFonts w:ascii="Times New Roman" w:hAnsi="Times New Roman" w:cs="Times New Roman"/>
          <w:sz w:val="24"/>
          <w:szCs w:val="24"/>
        </w:rPr>
      </w:pPr>
      <w:r w:rsidRPr="00C7536F">
        <w:rPr>
          <w:rFonts w:ascii="Times New Roman" w:hAnsi="Times New Roman" w:cs="Times New Roman"/>
          <w:sz w:val="24"/>
          <w:szCs w:val="24"/>
        </w:rPr>
        <w:instrText>Статус: действует с 20.05.2018"</w:instrText>
      </w:r>
      <w:r w:rsidRPr="00C7536F">
        <w:rPr>
          <w:rFonts w:ascii="Times New Roman" w:hAnsi="Times New Roman" w:cs="Times New Roman"/>
          <w:sz w:val="24"/>
          <w:szCs w:val="24"/>
        </w:rPr>
        <w:fldChar w:fldCharType="separate"/>
      </w:r>
      <w:r w:rsidRPr="00C7536F">
        <w:rPr>
          <w:rFonts w:ascii="Times New Roman" w:hAnsi="Times New Roman" w:cs="Times New Roman"/>
          <w:sz w:val="24"/>
          <w:szCs w:val="24"/>
        </w:rPr>
        <w:t xml:space="preserve">Правилами по охране труда в организациях </w:t>
      </w:r>
      <w:proofErr w:type="gramStart"/>
      <w:r w:rsidRPr="00C7536F">
        <w:rPr>
          <w:rFonts w:ascii="Times New Roman" w:hAnsi="Times New Roman" w:cs="Times New Roman"/>
          <w:sz w:val="24"/>
          <w:szCs w:val="24"/>
        </w:rPr>
        <w:t xml:space="preserve">связи </w:t>
      </w:r>
      <w:r w:rsidRPr="00C7536F">
        <w:rPr>
          <w:rFonts w:ascii="Times New Roman" w:hAnsi="Times New Roman" w:cs="Times New Roman"/>
          <w:sz w:val="24"/>
          <w:szCs w:val="24"/>
        </w:rPr>
        <w:fldChar w:fldCharType="end"/>
      </w:r>
      <w:r w:rsidRPr="00C7536F">
        <w:rPr>
          <w:rFonts w:ascii="Times New Roman" w:hAnsi="Times New Roman" w:cs="Times New Roman"/>
          <w:sz w:val="24"/>
          <w:szCs w:val="24"/>
        </w:rPr>
        <w:t>.</w:t>
      </w:r>
      <w:proofErr w:type="gramEnd"/>
    </w:p>
    <w:p w:rsidR="00F9263A" w:rsidRPr="00C7536F" w:rsidRDefault="00F9263A" w:rsidP="00C7536F">
      <w:pPr>
        <w:pStyle w:val="FORMATTEXT"/>
        <w:ind w:firstLine="709"/>
        <w:jc w:val="both"/>
        <w:rPr>
          <w:rFonts w:ascii="Times New Roman" w:hAnsi="Times New Roman" w:cs="Times New Roman"/>
          <w:sz w:val="24"/>
          <w:szCs w:val="24"/>
        </w:rPr>
      </w:pPr>
      <w:r w:rsidRPr="00C7536F">
        <w:rPr>
          <w:rFonts w:ascii="Times New Roman" w:hAnsi="Times New Roman" w:cs="Times New Roman"/>
          <w:sz w:val="24"/>
          <w:szCs w:val="24"/>
        </w:rPr>
        <w:t xml:space="preserve">3. </w:t>
      </w:r>
      <w:r w:rsidRPr="00C7536F">
        <w:rPr>
          <w:rFonts w:ascii="Times New Roman" w:hAnsi="Times New Roman" w:cs="Times New Roman"/>
          <w:sz w:val="24"/>
          <w:szCs w:val="24"/>
        </w:rPr>
        <w:fldChar w:fldCharType="begin"/>
      </w:r>
      <w:r w:rsidRPr="00C7536F">
        <w:rPr>
          <w:rFonts w:ascii="Times New Roman" w:hAnsi="Times New Roman" w:cs="Times New Roman"/>
          <w:sz w:val="24"/>
          <w:szCs w:val="24"/>
        </w:rPr>
        <w:instrText xml:space="preserve"> HYPERLINK "kodeks://link/d?nd=542620429&amp;point=mark=000000000000000000000000000000000000000000000000007E40KF"\o"’’Об утверждении Правил по охране труда при выполнении окрасочных работ’’</w:instrText>
      </w:r>
    </w:p>
    <w:p w:rsidR="00F9263A" w:rsidRPr="00C7536F" w:rsidRDefault="00F9263A" w:rsidP="00C7536F">
      <w:pPr>
        <w:pStyle w:val="FORMATTEXT"/>
        <w:ind w:firstLine="709"/>
        <w:jc w:val="both"/>
        <w:rPr>
          <w:rFonts w:ascii="Times New Roman" w:hAnsi="Times New Roman" w:cs="Times New Roman"/>
          <w:sz w:val="24"/>
          <w:szCs w:val="24"/>
        </w:rPr>
      </w:pPr>
      <w:r w:rsidRPr="00C7536F">
        <w:rPr>
          <w:rFonts w:ascii="Times New Roman" w:hAnsi="Times New Roman" w:cs="Times New Roman"/>
          <w:sz w:val="24"/>
          <w:szCs w:val="24"/>
        </w:rPr>
        <w:instrText>Приказ Минтруда России от 07.03.2018 N 127н</w:instrText>
      </w:r>
    </w:p>
    <w:p w:rsidR="00F9263A" w:rsidRPr="00C7536F" w:rsidRDefault="00F9263A" w:rsidP="00C7536F">
      <w:pPr>
        <w:pStyle w:val="FORMATTEXT"/>
        <w:ind w:firstLine="709"/>
        <w:jc w:val="both"/>
        <w:rPr>
          <w:rFonts w:ascii="Times New Roman" w:hAnsi="Times New Roman" w:cs="Times New Roman"/>
          <w:sz w:val="24"/>
          <w:szCs w:val="24"/>
        </w:rPr>
      </w:pPr>
      <w:r w:rsidRPr="00C7536F">
        <w:rPr>
          <w:rFonts w:ascii="Times New Roman" w:hAnsi="Times New Roman" w:cs="Times New Roman"/>
          <w:sz w:val="24"/>
          <w:szCs w:val="24"/>
        </w:rPr>
        <w:instrText>Статус: действует с 09.09.2018"</w:instrText>
      </w:r>
      <w:r w:rsidRPr="00C7536F">
        <w:rPr>
          <w:rFonts w:ascii="Times New Roman" w:hAnsi="Times New Roman" w:cs="Times New Roman"/>
          <w:sz w:val="24"/>
          <w:szCs w:val="24"/>
        </w:rPr>
        <w:fldChar w:fldCharType="separate"/>
      </w:r>
      <w:r w:rsidRPr="00C7536F">
        <w:rPr>
          <w:rFonts w:ascii="Times New Roman" w:hAnsi="Times New Roman" w:cs="Times New Roman"/>
          <w:sz w:val="24"/>
          <w:szCs w:val="24"/>
        </w:rPr>
        <w:t xml:space="preserve">Правилами по охране труда при выполнении окрасочных </w:t>
      </w:r>
      <w:proofErr w:type="gramStart"/>
      <w:r w:rsidRPr="00C7536F">
        <w:rPr>
          <w:rFonts w:ascii="Times New Roman" w:hAnsi="Times New Roman" w:cs="Times New Roman"/>
          <w:sz w:val="24"/>
          <w:szCs w:val="24"/>
        </w:rPr>
        <w:t xml:space="preserve">работ </w:t>
      </w:r>
      <w:r w:rsidRPr="00C7536F">
        <w:rPr>
          <w:rFonts w:ascii="Times New Roman" w:hAnsi="Times New Roman" w:cs="Times New Roman"/>
          <w:sz w:val="24"/>
          <w:szCs w:val="24"/>
        </w:rPr>
        <w:fldChar w:fldCharType="end"/>
      </w:r>
      <w:r w:rsidRPr="00C7536F">
        <w:rPr>
          <w:rFonts w:ascii="Times New Roman" w:hAnsi="Times New Roman" w:cs="Times New Roman"/>
          <w:sz w:val="24"/>
          <w:szCs w:val="24"/>
        </w:rPr>
        <w:t>.</w:t>
      </w:r>
      <w:proofErr w:type="gramEnd"/>
      <w:r w:rsidRPr="00C7536F">
        <w:rPr>
          <w:rFonts w:ascii="Times New Roman" w:hAnsi="Times New Roman" w:cs="Times New Roman"/>
          <w:sz w:val="24"/>
          <w:szCs w:val="24"/>
        </w:rPr>
        <w:t xml:space="preserve"> </w:t>
      </w:r>
    </w:p>
    <w:p w:rsidR="00F9263A" w:rsidRPr="00C7536F" w:rsidRDefault="00F9263A" w:rsidP="00C7536F">
      <w:pPr>
        <w:pStyle w:val="HEADERTEXT"/>
        <w:ind w:firstLine="709"/>
        <w:jc w:val="both"/>
        <w:rPr>
          <w:rFonts w:ascii="Times New Roman" w:hAnsi="Times New Roman" w:cs="Times New Roman"/>
          <w:b/>
          <w:bCs/>
          <w:color w:val="auto"/>
          <w:sz w:val="24"/>
          <w:szCs w:val="24"/>
        </w:rPr>
      </w:pPr>
      <w:r w:rsidRPr="00C7536F">
        <w:rPr>
          <w:rFonts w:ascii="Times New Roman" w:hAnsi="Times New Roman" w:cs="Times New Roman"/>
          <w:b/>
          <w:bCs/>
          <w:color w:val="auto"/>
          <w:sz w:val="24"/>
          <w:szCs w:val="24"/>
        </w:rPr>
        <w:t xml:space="preserve">4. Как должны проводиться работы повышенной опасности? </w:t>
      </w:r>
    </w:p>
    <w:p w:rsidR="00F9263A" w:rsidRPr="00C7536F" w:rsidRDefault="00F9263A" w:rsidP="00C7536F">
      <w:pPr>
        <w:pStyle w:val="FORMATTEXT"/>
        <w:ind w:firstLine="709"/>
        <w:jc w:val="both"/>
        <w:rPr>
          <w:rFonts w:ascii="Times New Roman" w:hAnsi="Times New Roman" w:cs="Times New Roman"/>
          <w:sz w:val="24"/>
          <w:szCs w:val="24"/>
        </w:rPr>
      </w:pPr>
      <w:r w:rsidRPr="00C7536F">
        <w:rPr>
          <w:rFonts w:ascii="Times New Roman" w:hAnsi="Times New Roman" w:cs="Times New Roman"/>
          <w:sz w:val="24"/>
          <w:szCs w:val="24"/>
        </w:rPr>
        <w:t xml:space="preserve">Работы повышенной опасности должны выполняться в соответствии с письменным распоряжением - </w:t>
      </w:r>
      <w:r w:rsidRPr="00C7536F">
        <w:rPr>
          <w:rFonts w:ascii="Times New Roman" w:hAnsi="Times New Roman" w:cs="Times New Roman"/>
          <w:b/>
          <w:bCs/>
          <w:sz w:val="24"/>
          <w:szCs w:val="24"/>
        </w:rPr>
        <w:t>нарядом-допуском</w:t>
      </w:r>
      <w:r w:rsidRPr="00C7536F">
        <w:rPr>
          <w:rFonts w:ascii="Times New Roman" w:hAnsi="Times New Roman" w:cs="Times New Roman"/>
          <w:sz w:val="24"/>
          <w:szCs w:val="24"/>
        </w:rPr>
        <w:t xml:space="preserve"> на производство работ повышенной опасности (наряд-допуск), оформляемым уполномоченными работодателем должностными лицами, ответственными за организацию и безопасное производство работ.</w:t>
      </w:r>
    </w:p>
    <w:p w:rsidR="00F9263A" w:rsidRPr="00F9263A" w:rsidRDefault="00F9263A" w:rsidP="00F9263A">
      <w:pPr>
        <w:pStyle w:val="FORMATTEXT"/>
        <w:ind w:firstLine="568"/>
        <w:jc w:val="both"/>
        <w:rPr>
          <w:rFonts w:ascii="Times New Roman" w:hAnsi="Times New Roman" w:cs="Times New Roman"/>
        </w:rPr>
      </w:pPr>
    </w:p>
    <w:tbl>
      <w:tblPr>
        <w:tblW w:w="0" w:type="auto"/>
        <w:tblInd w:w="20" w:type="dxa"/>
        <w:tblLayout w:type="fixed"/>
        <w:tblCellMar>
          <w:left w:w="90" w:type="dxa"/>
          <w:right w:w="90" w:type="dxa"/>
        </w:tblCellMar>
        <w:tblLook w:val="0000" w:firstRow="0" w:lastRow="0" w:firstColumn="0" w:lastColumn="0" w:noHBand="0" w:noVBand="0"/>
      </w:tblPr>
      <w:tblGrid>
        <w:gridCol w:w="3480"/>
        <w:gridCol w:w="3465"/>
        <w:gridCol w:w="3465"/>
      </w:tblGrid>
      <w:tr w:rsidR="00C7536F" w:rsidRPr="00C7536F" w:rsidTr="00C7536F">
        <w:tc>
          <w:tcPr>
            <w:tcW w:w="104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C7536F" w:rsidRDefault="00F9263A" w:rsidP="00F9263A">
            <w:pPr>
              <w:pStyle w:val="HEADERTEXT"/>
              <w:jc w:val="center"/>
              <w:rPr>
                <w:rFonts w:ascii="Times New Roman" w:hAnsi="Times New Roman" w:cs="Times New Roman"/>
                <w:b/>
                <w:bCs/>
                <w:color w:val="auto"/>
                <w:sz w:val="24"/>
                <w:szCs w:val="24"/>
              </w:rPr>
            </w:pPr>
            <w:r w:rsidRPr="00C7536F">
              <w:rPr>
                <w:rFonts w:ascii="Times New Roman" w:hAnsi="Times New Roman" w:cs="Times New Roman"/>
                <w:b/>
                <w:bCs/>
                <w:color w:val="auto"/>
                <w:sz w:val="24"/>
                <w:szCs w:val="24"/>
              </w:rPr>
              <w:t xml:space="preserve"> Работодатель должен предусмотреть </w:t>
            </w:r>
          </w:p>
        </w:tc>
      </w:tr>
      <w:tr w:rsidR="00C7536F" w:rsidRPr="00C7536F" w:rsidTr="00C7536F">
        <w:tc>
          <w:tcPr>
            <w:tcW w:w="3480" w:type="dxa"/>
            <w:tcBorders>
              <w:top w:val="single" w:sz="6" w:space="0" w:color="auto"/>
              <w:left w:val="nil"/>
              <w:bottom w:val="single" w:sz="6" w:space="0" w:color="auto"/>
              <w:right w:val="nil"/>
            </w:tcBorders>
            <w:tcMar>
              <w:top w:w="114" w:type="dxa"/>
              <w:left w:w="28" w:type="dxa"/>
              <w:bottom w:w="114" w:type="dxa"/>
              <w:right w:w="28" w:type="dxa"/>
            </w:tcMar>
          </w:tcPr>
          <w:p w:rsidR="00F9263A" w:rsidRPr="00C7536F" w:rsidRDefault="00F9263A" w:rsidP="00F9263A">
            <w:pPr>
              <w:widowControl w:val="0"/>
              <w:autoSpaceDE w:val="0"/>
              <w:autoSpaceDN w:val="0"/>
              <w:adjustRightInd w:val="0"/>
              <w:spacing w:after="0" w:line="240" w:lineRule="auto"/>
              <w:jc w:val="center"/>
              <w:rPr>
                <w:rFonts w:ascii="Times New Roman" w:hAnsi="Times New Roman" w:cs="Times New Roman"/>
                <w:sz w:val="24"/>
                <w:szCs w:val="24"/>
              </w:rPr>
            </w:pPr>
            <w:r w:rsidRPr="00C7536F">
              <w:rPr>
                <w:rFonts w:ascii="Times New Roman" w:hAnsi="Times New Roman" w:cs="Times New Roman"/>
                <w:noProof/>
                <w:position w:val="-10"/>
                <w:sz w:val="24"/>
                <w:szCs w:val="24"/>
                <w:lang w:eastAsia="ru-RU"/>
              </w:rPr>
              <w:drawing>
                <wp:inline distT="0" distB="0" distL="0" distR="0">
                  <wp:extent cx="191770" cy="271145"/>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C7536F" w:rsidRDefault="00F9263A" w:rsidP="00F9263A">
            <w:pPr>
              <w:widowControl w:val="0"/>
              <w:autoSpaceDE w:val="0"/>
              <w:autoSpaceDN w:val="0"/>
              <w:adjustRightInd w:val="0"/>
              <w:spacing w:after="0" w:line="240" w:lineRule="auto"/>
              <w:jc w:val="center"/>
              <w:rPr>
                <w:rFonts w:ascii="Times New Roman" w:hAnsi="Times New Roman" w:cs="Times New Roman"/>
                <w:sz w:val="24"/>
                <w:szCs w:val="24"/>
              </w:rPr>
            </w:pPr>
            <w:r w:rsidRPr="00C7536F">
              <w:rPr>
                <w:rFonts w:ascii="Times New Roman" w:hAnsi="Times New Roman" w:cs="Times New Roman"/>
                <w:noProof/>
                <w:position w:val="-10"/>
                <w:sz w:val="24"/>
                <w:szCs w:val="24"/>
                <w:lang w:eastAsia="ru-RU"/>
              </w:rPr>
              <w:drawing>
                <wp:inline distT="0" distB="0" distL="0" distR="0">
                  <wp:extent cx="191770" cy="271145"/>
                  <wp:effectExtent l="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C7536F" w:rsidRDefault="00F9263A" w:rsidP="00F9263A">
            <w:pPr>
              <w:widowControl w:val="0"/>
              <w:autoSpaceDE w:val="0"/>
              <w:autoSpaceDN w:val="0"/>
              <w:adjustRightInd w:val="0"/>
              <w:spacing w:after="0" w:line="240" w:lineRule="auto"/>
              <w:jc w:val="center"/>
              <w:rPr>
                <w:rFonts w:ascii="Times New Roman" w:hAnsi="Times New Roman" w:cs="Times New Roman"/>
                <w:sz w:val="24"/>
                <w:szCs w:val="24"/>
              </w:rPr>
            </w:pPr>
            <w:r w:rsidRPr="00C7536F">
              <w:rPr>
                <w:rFonts w:ascii="Times New Roman" w:hAnsi="Times New Roman" w:cs="Times New Roman"/>
                <w:noProof/>
                <w:position w:val="-10"/>
                <w:sz w:val="24"/>
                <w:szCs w:val="24"/>
                <w:lang w:eastAsia="ru-RU"/>
              </w:rPr>
              <w:drawing>
                <wp:inline distT="0" distB="0" distL="0" distR="0">
                  <wp:extent cx="191770" cy="271145"/>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C7536F" w:rsidRPr="00C7536F" w:rsidTr="00C7536F">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C7536F" w:rsidRDefault="00F9263A" w:rsidP="00F9263A">
            <w:pPr>
              <w:pStyle w:val="FORMATTEXT"/>
              <w:jc w:val="center"/>
              <w:rPr>
                <w:rFonts w:ascii="Times New Roman" w:hAnsi="Times New Roman" w:cs="Times New Roman"/>
                <w:sz w:val="24"/>
                <w:szCs w:val="24"/>
              </w:rPr>
            </w:pPr>
            <w:r w:rsidRPr="00C7536F">
              <w:rPr>
                <w:rFonts w:ascii="Times New Roman" w:hAnsi="Times New Roman" w:cs="Times New Roman"/>
                <w:sz w:val="24"/>
                <w:szCs w:val="24"/>
              </w:rPr>
              <w:t xml:space="preserve">Порядок производства работ повышенной опасности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C7536F" w:rsidRDefault="00F9263A" w:rsidP="00F9263A">
            <w:pPr>
              <w:pStyle w:val="FORMATTEXT"/>
              <w:jc w:val="center"/>
              <w:rPr>
                <w:rFonts w:ascii="Times New Roman" w:hAnsi="Times New Roman" w:cs="Times New Roman"/>
                <w:sz w:val="24"/>
                <w:szCs w:val="24"/>
              </w:rPr>
            </w:pPr>
            <w:r w:rsidRPr="00C7536F">
              <w:rPr>
                <w:rFonts w:ascii="Times New Roman" w:hAnsi="Times New Roman" w:cs="Times New Roman"/>
                <w:sz w:val="24"/>
                <w:szCs w:val="24"/>
              </w:rPr>
              <w:t xml:space="preserve">Порядок оформления нарядов-допусков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C7536F" w:rsidRDefault="00F9263A" w:rsidP="00F9263A">
            <w:pPr>
              <w:pStyle w:val="FORMATTEXT"/>
              <w:jc w:val="center"/>
              <w:rPr>
                <w:rFonts w:ascii="Times New Roman" w:hAnsi="Times New Roman" w:cs="Times New Roman"/>
                <w:sz w:val="24"/>
                <w:szCs w:val="24"/>
              </w:rPr>
            </w:pPr>
            <w:r w:rsidRPr="00C7536F">
              <w:rPr>
                <w:rFonts w:ascii="Times New Roman" w:hAnsi="Times New Roman" w:cs="Times New Roman"/>
                <w:sz w:val="24"/>
                <w:szCs w:val="24"/>
              </w:rPr>
              <w:t xml:space="preserve">Обязанности должностных лиц, ответственных за организацию и безопасное производство работ </w:t>
            </w:r>
          </w:p>
        </w:tc>
      </w:tr>
    </w:tbl>
    <w:p w:rsidR="00F9263A" w:rsidRPr="00F9263A" w:rsidRDefault="00F9263A" w:rsidP="00F9263A">
      <w:pPr>
        <w:widowControl w:val="0"/>
        <w:autoSpaceDE w:val="0"/>
        <w:autoSpaceDN w:val="0"/>
        <w:adjustRightInd w:val="0"/>
        <w:spacing w:after="0" w:line="240" w:lineRule="auto"/>
        <w:rPr>
          <w:rFonts w:ascii="Times New Roman" w:hAnsi="Times New Roman" w:cs="Times New Roman"/>
          <w:sz w:val="24"/>
          <w:szCs w:val="24"/>
        </w:rPr>
      </w:pPr>
    </w:p>
    <w:p w:rsidR="00F9263A" w:rsidRPr="00D66FF6" w:rsidRDefault="00F9263A" w:rsidP="00D66FF6">
      <w:pPr>
        <w:pStyle w:val="FORMATTEXT"/>
        <w:ind w:firstLine="568"/>
        <w:jc w:val="both"/>
        <w:rPr>
          <w:rFonts w:ascii="Times New Roman" w:hAnsi="Times New Roman" w:cs="Times New Roman"/>
          <w:sz w:val="24"/>
          <w:szCs w:val="24"/>
        </w:rPr>
      </w:pPr>
      <w:r w:rsidRPr="00D66FF6">
        <w:rPr>
          <w:rFonts w:ascii="Times New Roman" w:hAnsi="Times New Roman" w:cs="Times New Roman"/>
          <w:sz w:val="24"/>
          <w:szCs w:val="24"/>
        </w:rPr>
        <w:t xml:space="preserve">В целом, при выполнении работ повышенной опасности следует руководствоваться требованиями Правил по охране труда, касающихся конкретных видов выполняемых работ. </w:t>
      </w:r>
    </w:p>
    <w:p w:rsidR="00F9263A" w:rsidRPr="00D66FF6" w:rsidRDefault="00F9263A" w:rsidP="00D66FF6">
      <w:pPr>
        <w:pStyle w:val="HEADERTEXT"/>
        <w:rPr>
          <w:rFonts w:ascii="Times New Roman" w:hAnsi="Times New Roman" w:cs="Times New Roman"/>
          <w:b/>
          <w:bCs/>
          <w:color w:val="auto"/>
          <w:sz w:val="24"/>
          <w:szCs w:val="24"/>
        </w:rPr>
      </w:pPr>
    </w:p>
    <w:p w:rsidR="00F9263A" w:rsidRPr="00D66FF6" w:rsidRDefault="00F9263A" w:rsidP="00D66FF6">
      <w:pPr>
        <w:pStyle w:val="HEADERTEXT"/>
        <w:jc w:val="center"/>
        <w:rPr>
          <w:rFonts w:ascii="Times New Roman" w:hAnsi="Times New Roman" w:cs="Times New Roman"/>
          <w:b/>
          <w:bCs/>
          <w:color w:val="auto"/>
          <w:sz w:val="24"/>
          <w:szCs w:val="24"/>
        </w:rPr>
      </w:pPr>
      <w:r w:rsidRPr="00D66FF6">
        <w:rPr>
          <w:rFonts w:ascii="Times New Roman" w:hAnsi="Times New Roman" w:cs="Times New Roman"/>
          <w:b/>
          <w:bCs/>
          <w:color w:val="auto"/>
          <w:sz w:val="24"/>
          <w:szCs w:val="24"/>
        </w:rPr>
        <w:t xml:space="preserve"> 5. Какие сведения должны указываться в нарядах-допусках? </w:t>
      </w:r>
    </w:p>
    <w:tbl>
      <w:tblPr>
        <w:tblW w:w="0" w:type="auto"/>
        <w:tblInd w:w="20" w:type="dxa"/>
        <w:tblLayout w:type="fixed"/>
        <w:tblCellMar>
          <w:left w:w="90" w:type="dxa"/>
          <w:right w:w="90" w:type="dxa"/>
        </w:tblCellMar>
        <w:tblLook w:val="0000" w:firstRow="0" w:lastRow="0" w:firstColumn="0" w:lastColumn="0" w:noHBand="0" w:noVBand="0"/>
      </w:tblPr>
      <w:tblGrid>
        <w:gridCol w:w="3480"/>
        <w:gridCol w:w="3465"/>
        <w:gridCol w:w="3465"/>
      </w:tblGrid>
      <w:tr w:rsidR="00D66FF6" w:rsidRPr="00D66FF6" w:rsidTr="00C7536F">
        <w:tc>
          <w:tcPr>
            <w:tcW w:w="104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HEADERTEXT"/>
              <w:jc w:val="center"/>
              <w:rPr>
                <w:rFonts w:ascii="Times New Roman" w:hAnsi="Times New Roman" w:cs="Times New Roman"/>
                <w:b/>
                <w:bCs/>
                <w:color w:val="auto"/>
                <w:sz w:val="24"/>
                <w:szCs w:val="24"/>
              </w:rPr>
            </w:pPr>
            <w:r w:rsidRPr="00D66FF6">
              <w:rPr>
                <w:rFonts w:ascii="Times New Roman" w:hAnsi="Times New Roman" w:cs="Times New Roman"/>
                <w:b/>
                <w:bCs/>
                <w:color w:val="auto"/>
                <w:sz w:val="24"/>
                <w:szCs w:val="24"/>
              </w:rPr>
              <w:t xml:space="preserve"> В наряде-допуске указываются </w:t>
            </w:r>
          </w:p>
        </w:tc>
      </w:tr>
      <w:tr w:rsidR="00D66FF6" w:rsidRPr="00D66FF6" w:rsidTr="00C7536F">
        <w:tc>
          <w:tcPr>
            <w:tcW w:w="3480"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66FF6" w:rsidRPr="00D66FF6" w:rsidTr="00C7536F">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t>Содержание, место, время и условия производства работ</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t>Необходимые меры безопасности</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t xml:space="preserve">Состав бригады и работники, ответственные за организацию и безопасное производство работ </w:t>
            </w:r>
          </w:p>
        </w:tc>
      </w:tr>
    </w:tbl>
    <w:p w:rsidR="00F9263A" w:rsidRPr="00D66FF6" w:rsidRDefault="00F9263A" w:rsidP="00D66FF6">
      <w:pPr>
        <w:widowControl w:val="0"/>
        <w:autoSpaceDE w:val="0"/>
        <w:autoSpaceDN w:val="0"/>
        <w:adjustRightInd w:val="0"/>
        <w:spacing w:after="0" w:line="240" w:lineRule="auto"/>
        <w:rPr>
          <w:rFonts w:ascii="Times New Roman" w:hAnsi="Times New Roman" w:cs="Times New Roman"/>
          <w:sz w:val="24"/>
          <w:szCs w:val="24"/>
        </w:rPr>
      </w:pPr>
    </w:p>
    <w:p w:rsidR="00F9263A" w:rsidRPr="00D66FF6" w:rsidRDefault="00F9263A" w:rsidP="00D66FF6">
      <w:pPr>
        <w:pStyle w:val="FORMATTEXT"/>
        <w:ind w:firstLine="568"/>
        <w:jc w:val="both"/>
        <w:rPr>
          <w:rFonts w:ascii="Times New Roman" w:hAnsi="Times New Roman" w:cs="Times New Roman"/>
          <w:sz w:val="24"/>
          <w:szCs w:val="24"/>
        </w:rPr>
      </w:pPr>
      <w:r w:rsidRPr="00D66FF6">
        <w:rPr>
          <w:rFonts w:ascii="Times New Roman" w:hAnsi="Times New Roman" w:cs="Times New Roman"/>
          <w:sz w:val="24"/>
          <w:szCs w:val="24"/>
        </w:rPr>
        <w:t xml:space="preserve">Особые требования предъявляются к оформлению </w:t>
      </w:r>
      <w:r w:rsidRPr="00D66FF6">
        <w:rPr>
          <w:rFonts w:ascii="Times New Roman" w:hAnsi="Times New Roman" w:cs="Times New Roman"/>
          <w:b/>
          <w:bCs/>
          <w:sz w:val="24"/>
          <w:szCs w:val="24"/>
        </w:rPr>
        <w:t>разрешений на проведение судовых работ повышенной опасности</w:t>
      </w:r>
      <w:r w:rsidRPr="00D66FF6">
        <w:rPr>
          <w:rFonts w:ascii="Times New Roman" w:hAnsi="Times New Roman" w:cs="Times New Roman"/>
          <w:sz w:val="24"/>
          <w:szCs w:val="24"/>
        </w:rPr>
        <w:t>.</w:t>
      </w:r>
    </w:p>
    <w:p w:rsidR="00F9263A" w:rsidRPr="00D66FF6" w:rsidRDefault="00F9263A" w:rsidP="00D66FF6">
      <w:pPr>
        <w:pStyle w:val="FORMATTEXT"/>
        <w:ind w:firstLine="568"/>
        <w:jc w:val="both"/>
        <w:rPr>
          <w:rFonts w:ascii="Times New Roman" w:hAnsi="Times New Roman" w:cs="Times New Roman"/>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3480"/>
        <w:gridCol w:w="3465"/>
        <w:gridCol w:w="3465"/>
      </w:tblGrid>
      <w:tr w:rsidR="00D66FF6" w:rsidRPr="00D66FF6" w:rsidTr="00C7536F">
        <w:tc>
          <w:tcPr>
            <w:tcW w:w="104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HEADERTEXT"/>
              <w:jc w:val="center"/>
              <w:rPr>
                <w:rFonts w:ascii="Times New Roman" w:hAnsi="Times New Roman" w:cs="Times New Roman"/>
                <w:b/>
                <w:bCs/>
                <w:color w:val="auto"/>
                <w:sz w:val="24"/>
                <w:szCs w:val="24"/>
              </w:rPr>
            </w:pPr>
            <w:r w:rsidRPr="00D66FF6">
              <w:rPr>
                <w:rFonts w:ascii="Times New Roman" w:hAnsi="Times New Roman" w:cs="Times New Roman"/>
                <w:b/>
                <w:bCs/>
                <w:color w:val="auto"/>
                <w:sz w:val="24"/>
                <w:szCs w:val="24"/>
              </w:rPr>
              <w:t xml:space="preserve"> В </w:t>
            </w:r>
            <w:r w:rsidRPr="00D66FF6">
              <w:rPr>
                <w:rFonts w:ascii="Times New Roman" w:hAnsi="Times New Roman" w:cs="Times New Roman"/>
                <w:b/>
                <w:bCs/>
                <w:color w:val="auto"/>
                <w:sz w:val="24"/>
                <w:szCs w:val="24"/>
              </w:rPr>
              <w:fldChar w:fldCharType="begin"/>
            </w:r>
            <w:r w:rsidRPr="00D66FF6">
              <w:rPr>
                <w:rFonts w:ascii="Times New Roman" w:hAnsi="Times New Roman" w:cs="Times New Roman"/>
                <w:b/>
                <w:bCs/>
                <w:color w:val="auto"/>
                <w:sz w:val="24"/>
                <w:szCs w:val="24"/>
              </w:rPr>
              <w:instrText xml:space="preserve"> HYPERLINK "kodeks://link/d?nd=420201746&amp;point=mark=000000000000000000000000000000000000000000000000007E40KE"\o"’’Об утверждении Правил по охране труда на судах морского и речного флота’’</w:instrText>
            </w:r>
          </w:p>
          <w:p w:rsidR="00F9263A" w:rsidRPr="00D66FF6" w:rsidRDefault="00F9263A" w:rsidP="00D66FF6">
            <w:pPr>
              <w:pStyle w:val="HEADERTEXT"/>
              <w:jc w:val="center"/>
              <w:rPr>
                <w:rFonts w:ascii="Times New Roman" w:hAnsi="Times New Roman" w:cs="Times New Roman"/>
                <w:b/>
                <w:bCs/>
                <w:color w:val="auto"/>
                <w:sz w:val="24"/>
                <w:szCs w:val="24"/>
              </w:rPr>
            </w:pPr>
            <w:r w:rsidRPr="00D66FF6">
              <w:rPr>
                <w:rFonts w:ascii="Times New Roman" w:hAnsi="Times New Roman" w:cs="Times New Roman"/>
                <w:b/>
                <w:bCs/>
                <w:color w:val="auto"/>
                <w:sz w:val="24"/>
                <w:szCs w:val="24"/>
              </w:rPr>
              <w:instrText>Приказ Минтруда России от 05.06.2014 N 367н</w:instrText>
            </w:r>
          </w:p>
          <w:p w:rsidR="00F9263A" w:rsidRPr="00D66FF6" w:rsidRDefault="00F9263A" w:rsidP="00D66FF6">
            <w:pPr>
              <w:pStyle w:val="HEADERTEXT"/>
              <w:jc w:val="center"/>
              <w:rPr>
                <w:rFonts w:ascii="Times New Roman" w:hAnsi="Times New Roman" w:cs="Times New Roman"/>
                <w:b/>
                <w:bCs/>
                <w:color w:val="auto"/>
                <w:sz w:val="24"/>
                <w:szCs w:val="24"/>
              </w:rPr>
            </w:pPr>
            <w:r w:rsidRPr="00D66FF6">
              <w:rPr>
                <w:rFonts w:ascii="Times New Roman" w:hAnsi="Times New Roman" w:cs="Times New Roman"/>
                <w:b/>
                <w:bCs/>
                <w:color w:val="auto"/>
                <w:sz w:val="24"/>
                <w:szCs w:val="24"/>
              </w:rPr>
              <w:instrText>Статус: действует с 02.06.2015"</w:instrText>
            </w:r>
            <w:r w:rsidRPr="00D66FF6">
              <w:rPr>
                <w:rFonts w:ascii="Times New Roman" w:hAnsi="Times New Roman" w:cs="Times New Roman"/>
                <w:b/>
                <w:bCs/>
                <w:color w:val="auto"/>
                <w:sz w:val="24"/>
                <w:szCs w:val="24"/>
              </w:rPr>
              <w:fldChar w:fldCharType="separate"/>
            </w:r>
            <w:r w:rsidRPr="00D66FF6">
              <w:rPr>
                <w:rFonts w:ascii="Times New Roman" w:hAnsi="Times New Roman" w:cs="Times New Roman"/>
                <w:b/>
                <w:bCs/>
                <w:color w:val="auto"/>
                <w:sz w:val="24"/>
                <w:szCs w:val="24"/>
              </w:rPr>
              <w:t xml:space="preserve">разрешении на проведение судовых работ повышенной опасности </w:t>
            </w:r>
            <w:r w:rsidRPr="00D66FF6">
              <w:rPr>
                <w:rFonts w:ascii="Times New Roman" w:hAnsi="Times New Roman" w:cs="Times New Roman"/>
                <w:b/>
                <w:bCs/>
                <w:color w:val="auto"/>
                <w:sz w:val="24"/>
                <w:szCs w:val="24"/>
              </w:rPr>
              <w:fldChar w:fldCharType="end"/>
            </w:r>
            <w:r w:rsidRPr="00D66FF6">
              <w:rPr>
                <w:rFonts w:ascii="Times New Roman" w:hAnsi="Times New Roman" w:cs="Times New Roman"/>
                <w:b/>
                <w:bCs/>
                <w:color w:val="auto"/>
                <w:sz w:val="24"/>
                <w:szCs w:val="24"/>
              </w:rPr>
              <w:t xml:space="preserve">указываются </w:t>
            </w:r>
          </w:p>
        </w:tc>
      </w:tr>
      <w:tr w:rsidR="00D66FF6" w:rsidRPr="00D66FF6" w:rsidTr="00C7536F">
        <w:tc>
          <w:tcPr>
            <w:tcW w:w="3480"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66FF6" w:rsidRPr="00D66FF6" w:rsidTr="00C7536F">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t xml:space="preserve">Наименование судовой работы повышенной опасности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t xml:space="preserve">Фамилия, имя, отчество (Ф.И.О.) и должность руководителя работы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t>Время действия разрешения</w:t>
            </w:r>
          </w:p>
        </w:tc>
      </w:tr>
      <w:tr w:rsidR="00D66FF6" w:rsidRPr="00D66FF6" w:rsidTr="00C7536F">
        <w:tc>
          <w:tcPr>
            <w:tcW w:w="3480"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66FF6" w:rsidRPr="00D66FF6" w:rsidTr="00C7536F">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t xml:space="preserve">Сведения о проведении целевого инструктажа по охране труда с исполнителями работ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t xml:space="preserve">Сведения об осмотре оборудования, инструментов, приспособлений (нахождение в </w:t>
            </w:r>
            <w:r w:rsidRPr="00D66FF6">
              <w:rPr>
                <w:rFonts w:ascii="Times New Roman" w:hAnsi="Times New Roman" w:cs="Times New Roman"/>
                <w:sz w:val="24"/>
                <w:szCs w:val="24"/>
              </w:rPr>
              <w:lastRenderedPageBreak/>
              <w:t xml:space="preserve">исправном, рабочем состоянии, соответствие требованиям охраны труда, даты испытаний)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lastRenderedPageBreak/>
              <w:t xml:space="preserve">Сведения об обеспечении работающих СИЗ и средствами коллективной защиты </w:t>
            </w:r>
          </w:p>
        </w:tc>
      </w:tr>
      <w:tr w:rsidR="00D66FF6" w:rsidRPr="00D66FF6" w:rsidTr="00C7536F">
        <w:tc>
          <w:tcPr>
            <w:tcW w:w="3480"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66FF6" w:rsidRPr="00D66FF6" w:rsidTr="00C7536F">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t xml:space="preserve">Ф.И.О. и должность страхующего лица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t xml:space="preserve">Сведения об оповещении вахтенной службы о предстоящей работе, согласовании и проверке системы связи руководителя работы и исполнителя работы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t xml:space="preserve">Ф.И.О. исполнителя работы, время начала и окончания работы </w:t>
            </w:r>
          </w:p>
        </w:tc>
      </w:tr>
      <w:tr w:rsidR="00D66FF6" w:rsidRPr="00D66FF6" w:rsidTr="00C7536F">
        <w:tc>
          <w:tcPr>
            <w:tcW w:w="3480"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p>
        </w:tc>
      </w:tr>
      <w:tr w:rsidR="00D66FF6" w:rsidRPr="00D66FF6" w:rsidTr="00C7536F">
        <w:tc>
          <w:tcPr>
            <w:tcW w:w="104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t xml:space="preserve">Сведения о завершении работы, извещение вахтенных о завершении работы </w:t>
            </w:r>
          </w:p>
        </w:tc>
      </w:tr>
    </w:tbl>
    <w:p w:rsidR="00F9263A" w:rsidRPr="00D66FF6" w:rsidRDefault="00F9263A" w:rsidP="00D66FF6">
      <w:pPr>
        <w:widowControl w:val="0"/>
        <w:autoSpaceDE w:val="0"/>
        <w:autoSpaceDN w:val="0"/>
        <w:adjustRightInd w:val="0"/>
        <w:spacing w:after="0" w:line="240" w:lineRule="auto"/>
        <w:rPr>
          <w:rFonts w:ascii="Times New Roman" w:hAnsi="Times New Roman" w:cs="Times New Roman"/>
          <w:sz w:val="24"/>
          <w:szCs w:val="24"/>
        </w:rPr>
      </w:pPr>
    </w:p>
    <w:p w:rsidR="00F9263A" w:rsidRPr="00D66FF6" w:rsidRDefault="00F9263A" w:rsidP="00D66FF6">
      <w:pPr>
        <w:pStyle w:val="HEADERTEXT"/>
        <w:jc w:val="center"/>
        <w:rPr>
          <w:rFonts w:ascii="Times New Roman" w:hAnsi="Times New Roman" w:cs="Times New Roman"/>
          <w:b/>
          <w:bCs/>
          <w:color w:val="auto"/>
          <w:sz w:val="24"/>
          <w:szCs w:val="24"/>
        </w:rPr>
      </w:pPr>
      <w:r w:rsidRPr="00D66FF6">
        <w:rPr>
          <w:rFonts w:ascii="Times New Roman" w:hAnsi="Times New Roman" w:cs="Times New Roman"/>
          <w:b/>
          <w:bCs/>
          <w:color w:val="auto"/>
          <w:sz w:val="24"/>
          <w:szCs w:val="24"/>
        </w:rPr>
        <w:t xml:space="preserve">6. Кому и кем может быть выдан наряд-допуск? </w:t>
      </w:r>
    </w:p>
    <w:tbl>
      <w:tblPr>
        <w:tblW w:w="10560" w:type="dxa"/>
        <w:tblInd w:w="20" w:type="dxa"/>
        <w:tblLayout w:type="fixed"/>
        <w:tblCellMar>
          <w:left w:w="90" w:type="dxa"/>
          <w:right w:w="90" w:type="dxa"/>
        </w:tblCellMar>
        <w:tblLook w:val="0000" w:firstRow="0" w:lastRow="0" w:firstColumn="0" w:lastColumn="0" w:noHBand="0" w:noVBand="0"/>
      </w:tblPr>
      <w:tblGrid>
        <w:gridCol w:w="3300"/>
        <w:gridCol w:w="810"/>
        <w:gridCol w:w="6450"/>
      </w:tblGrid>
      <w:tr w:rsidR="00D66FF6" w:rsidRPr="00D66FF6" w:rsidTr="00C7536F">
        <w:tc>
          <w:tcPr>
            <w:tcW w:w="105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HEADERTEXT"/>
              <w:jc w:val="center"/>
              <w:rPr>
                <w:rFonts w:ascii="Times New Roman" w:hAnsi="Times New Roman" w:cs="Times New Roman"/>
                <w:b/>
                <w:bCs/>
                <w:color w:val="auto"/>
                <w:sz w:val="24"/>
                <w:szCs w:val="24"/>
              </w:rPr>
            </w:pPr>
            <w:r w:rsidRPr="00D66FF6">
              <w:rPr>
                <w:rFonts w:ascii="Times New Roman" w:hAnsi="Times New Roman" w:cs="Times New Roman"/>
                <w:b/>
                <w:bCs/>
                <w:color w:val="auto"/>
                <w:sz w:val="24"/>
                <w:szCs w:val="24"/>
              </w:rPr>
              <w:t xml:space="preserve">Лица, выдающие и получающие наряды-допуски </w:t>
            </w:r>
          </w:p>
        </w:tc>
      </w:tr>
      <w:tr w:rsidR="00D66FF6" w:rsidRPr="00D66FF6" w:rsidTr="00C7536F">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t xml:space="preserve">Кто выдает?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4"/>
                <w:sz w:val="24"/>
                <w:szCs w:val="24"/>
                <w:lang w:eastAsia="ru-RU"/>
              </w:rPr>
              <w:drawing>
                <wp:inline distT="0" distB="0" distL="0" distR="0">
                  <wp:extent cx="180340" cy="124460"/>
                  <wp:effectExtent l="0" t="0" r="0" b="889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961">
                            <a:extLst>
                              <a:ext uri="{28A0092B-C50C-407E-A947-70E740481C1C}">
                                <a14:useLocalDpi xmlns:a14="http://schemas.microsoft.com/office/drawing/2010/main" val="0"/>
                              </a:ext>
                            </a:extLst>
                          </a:blip>
                          <a:srcRect/>
                          <a:stretch>
                            <a:fillRect/>
                          </a:stretch>
                        </pic:blipFill>
                        <pic:spPr bwMode="auto">
                          <a:xfrm>
                            <a:off x="0" y="0"/>
                            <a:ext cx="180340" cy="124460"/>
                          </a:xfrm>
                          <a:prstGeom prst="rect">
                            <a:avLst/>
                          </a:prstGeom>
                          <a:noFill/>
                          <a:ln>
                            <a:noFill/>
                          </a:ln>
                        </pic:spPr>
                      </pic:pic>
                    </a:graphicData>
                  </a:graphic>
                </wp:inline>
              </w:drawing>
            </w:r>
          </w:p>
        </w:t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Должностное лицо, ответственное за организацию и безопасное производство работ и уполномоченное приказом работодателя. </w:t>
            </w:r>
          </w:p>
        </w:tc>
      </w:tr>
      <w:tr w:rsidR="00D66FF6" w:rsidRPr="00D66FF6" w:rsidTr="00C7536F">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t xml:space="preserve">Кому может быть выдан?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4"/>
                <w:sz w:val="24"/>
                <w:szCs w:val="24"/>
                <w:lang w:eastAsia="ru-RU"/>
              </w:rPr>
              <w:drawing>
                <wp:inline distT="0" distB="0" distL="0" distR="0">
                  <wp:extent cx="180340" cy="124460"/>
                  <wp:effectExtent l="0" t="0" r="0" b="889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0" y="0"/>
                            <a:ext cx="180340" cy="124460"/>
                          </a:xfrm>
                          <a:prstGeom prst="rect">
                            <a:avLst/>
                          </a:prstGeom>
                          <a:noFill/>
                          <a:ln>
                            <a:noFill/>
                          </a:ln>
                        </pic:spPr>
                      </pic:pic>
                    </a:graphicData>
                  </a:graphic>
                </wp:inline>
              </w:drawing>
            </w:r>
          </w:p>
        </w:t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Непосредственный руководитель работ:</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прораб;</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мастер;</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 другие работники. </w:t>
            </w:r>
          </w:p>
        </w:tc>
      </w:tr>
    </w:tbl>
    <w:p w:rsidR="00F9263A" w:rsidRPr="00D66FF6" w:rsidRDefault="00F9263A" w:rsidP="00D66FF6">
      <w:pPr>
        <w:widowControl w:val="0"/>
        <w:autoSpaceDE w:val="0"/>
        <w:autoSpaceDN w:val="0"/>
        <w:adjustRightInd w:val="0"/>
        <w:spacing w:after="0" w:line="240" w:lineRule="auto"/>
        <w:rPr>
          <w:rFonts w:ascii="Times New Roman" w:hAnsi="Times New Roman" w:cs="Times New Roman"/>
          <w:sz w:val="24"/>
          <w:szCs w:val="24"/>
        </w:rPr>
      </w:pPr>
    </w:p>
    <w:p w:rsidR="00F9263A" w:rsidRPr="00D66FF6" w:rsidRDefault="00F9263A" w:rsidP="00D66FF6">
      <w:pPr>
        <w:pStyle w:val="FORMATTEXT"/>
        <w:ind w:firstLine="568"/>
        <w:jc w:val="both"/>
        <w:rPr>
          <w:rFonts w:ascii="Times New Roman" w:hAnsi="Times New Roman" w:cs="Times New Roman"/>
          <w:sz w:val="24"/>
          <w:szCs w:val="24"/>
        </w:rPr>
      </w:pPr>
      <w:r w:rsidRPr="00D66FF6">
        <w:rPr>
          <w:rFonts w:ascii="Times New Roman" w:hAnsi="Times New Roman" w:cs="Times New Roman"/>
          <w:sz w:val="24"/>
          <w:szCs w:val="24"/>
        </w:rPr>
        <w:t>Особые требования предъявляются к работникам, выдающим наряды-допуски, связанные с эксплуатацией электроустановок и выполнением работ на высоте.</w:t>
      </w:r>
    </w:p>
    <w:p w:rsidR="00F9263A" w:rsidRPr="00D66FF6" w:rsidRDefault="00F9263A" w:rsidP="00D66FF6">
      <w:pPr>
        <w:pStyle w:val="FORMATTEXT"/>
        <w:ind w:firstLine="568"/>
        <w:jc w:val="both"/>
        <w:rPr>
          <w:rFonts w:ascii="Times New Roman" w:hAnsi="Times New Roman" w:cs="Times New Roman"/>
          <w:sz w:val="24"/>
          <w:szCs w:val="24"/>
        </w:rPr>
      </w:pPr>
    </w:p>
    <w:tbl>
      <w:tblPr>
        <w:tblW w:w="10560" w:type="dxa"/>
        <w:tblInd w:w="20" w:type="dxa"/>
        <w:tblLayout w:type="fixed"/>
        <w:tblCellMar>
          <w:left w:w="90" w:type="dxa"/>
          <w:right w:w="90" w:type="dxa"/>
        </w:tblCellMar>
        <w:tblLook w:val="0000" w:firstRow="0" w:lastRow="0" w:firstColumn="0" w:lastColumn="0" w:noHBand="0" w:noVBand="0"/>
      </w:tblPr>
      <w:tblGrid>
        <w:gridCol w:w="3300"/>
        <w:gridCol w:w="810"/>
        <w:gridCol w:w="6450"/>
      </w:tblGrid>
      <w:tr w:rsidR="00D66FF6" w:rsidRPr="00D66FF6" w:rsidTr="00C7536F">
        <w:tc>
          <w:tcPr>
            <w:tcW w:w="105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HEADERTEXT"/>
              <w:jc w:val="center"/>
              <w:rPr>
                <w:rFonts w:ascii="Times New Roman" w:hAnsi="Times New Roman" w:cs="Times New Roman"/>
                <w:b/>
                <w:bCs/>
                <w:color w:val="auto"/>
                <w:sz w:val="24"/>
                <w:szCs w:val="24"/>
              </w:rPr>
            </w:pPr>
            <w:r w:rsidRPr="00D66FF6">
              <w:rPr>
                <w:rFonts w:ascii="Times New Roman" w:hAnsi="Times New Roman" w:cs="Times New Roman"/>
                <w:b/>
                <w:bCs/>
                <w:color w:val="auto"/>
                <w:sz w:val="24"/>
                <w:szCs w:val="24"/>
              </w:rPr>
              <w:fldChar w:fldCharType="begin"/>
            </w:r>
            <w:r w:rsidRPr="00D66FF6">
              <w:rPr>
                <w:rFonts w:ascii="Times New Roman" w:hAnsi="Times New Roman" w:cs="Times New Roman"/>
                <w:b/>
                <w:bCs/>
                <w:color w:val="auto"/>
                <w:sz w:val="24"/>
                <w:szCs w:val="24"/>
              </w:rPr>
              <w:instrText xml:space="preserve"> HYPERLINK "kodeks://link/d?nd=499037306&amp;point=mark=000000000000000000000000000000000000000000000000007E40KF"\o"’’Об утверждении Правил по охране труда при эксплуатации электроустановок (с изменениями на 15 ноября 2018 года)’’</w:instrText>
            </w:r>
          </w:p>
          <w:p w:rsidR="00F9263A" w:rsidRPr="00D66FF6" w:rsidRDefault="00F9263A" w:rsidP="00D66FF6">
            <w:pPr>
              <w:pStyle w:val="HEADERTEXT"/>
              <w:jc w:val="center"/>
              <w:rPr>
                <w:rFonts w:ascii="Times New Roman" w:hAnsi="Times New Roman" w:cs="Times New Roman"/>
                <w:b/>
                <w:bCs/>
                <w:color w:val="auto"/>
                <w:sz w:val="24"/>
                <w:szCs w:val="24"/>
              </w:rPr>
            </w:pPr>
            <w:r w:rsidRPr="00D66FF6">
              <w:rPr>
                <w:rFonts w:ascii="Times New Roman" w:hAnsi="Times New Roman" w:cs="Times New Roman"/>
                <w:b/>
                <w:bCs/>
                <w:color w:val="auto"/>
                <w:sz w:val="24"/>
                <w:szCs w:val="24"/>
              </w:rPr>
              <w:instrText>Приказ Минтруда России от 24.07.2013 N 328н</w:instrText>
            </w:r>
          </w:p>
          <w:p w:rsidR="00F9263A" w:rsidRPr="00D66FF6" w:rsidRDefault="00F9263A" w:rsidP="00D66FF6">
            <w:pPr>
              <w:pStyle w:val="HEADERTEXT"/>
              <w:jc w:val="center"/>
              <w:rPr>
                <w:rFonts w:ascii="Times New Roman" w:hAnsi="Times New Roman" w:cs="Times New Roman"/>
                <w:b/>
                <w:bCs/>
                <w:color w:val="auto"/>
                <w:sz w:val="24"/>
                <w:szCs w:val="24"/>
              </w:rPr>
            </w:pPr>
            <w:r w:rsidRPr="00D66FF6">
              <w:rPr>
                <w:rFonts w:ascii="Times New Roman" w:hAnsi="Times New Roman" w:cs="Times New Roman"/>
                <w:b/>
                <w:bCs/>
                <w:color w:val="auto"/>
                <w:sz w:val="24"/>
                <w:szCs w:val="24"/>
              </w:rPr>
              <w:instrText>Статус: действующая редакция (действ. с 25.01.2019)"</w:instrText>
            </w:r>
            <w:r w:rsidRPr="00D66FF6">
              <w:rPr>
                <w:rFonts w:ascii="Times New Roman" w:hAnsi="Times New Roman" w:cs="Times New Roman"/>
                <w:b/>
                <w:bCs/>
                <w:color w:val="auto"/>
                <w:sz w:val="24"/>
                <w:szCs w:val="24"/>
              </w:rPr>
              <w:fldChar w:fldCharType="separate"/>
            </w:r>
            <w:r w:rsidRPr="00D66FF6">
              <w:rPr>
                <w:rFonts w:ascii="Times New Roman" w:hAnsi="Times New Roman" w:cs="Times New Roman"/>
                <w:b/>
                <w:bCs/>
                <w:color w:val="auto"/>
                <w:sz w:val="24"/>
                <w:szCs w:val="24"/>
              </w:rPr>
              <w:t xml:space="preserve">При эксплуатации электроустановок работники из числа административно-технического персонала (руководящих работников и специалистов), выдающие наряды, должны иметь </w:t>
            </w:r>
            <w:r w:rsidRPr="00D66FF6">
              <w:rPr>
                <w:rFonts w:ascii="Times New Roman" w:hAnsi="Times New Roman" w:cs="Times New Roman"/>
                <w:b/>
                <w:bCs/>
                <w:color w:val="auto"/>
                <w:sz w:val="24"/>
                <w:szCs w:val="24"/>
              </w:rPr>
              <w:fldChar w:fldCharType="end"/>
            </w:r>
            <w:r w:rsidRPr="00D66FF6">
              <w:rPr>
                <w:rFonts w:ascii="Times New Roman" w:hAnsi="Times New Roman" w:cs="Times New Roman"/>
                <w:b/>
                <w:bCs/>
                <w:color w:val="auto"/>
                <w:sz w:val="24"/>
                <w:szCs w:val="24"/>
              </w:rPr>
              <w:t xml:space="preserve"> </w:t>
            </w:r>
          </w:p>
        </w:tc>
      </w:tr>
      <w:tr w:rsidR="00D66FF6" w:rsidRPr="00D66FF6" w:rsidTr="00C7536F">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"kodeks://link/d?nd=499037306&amp;point=mark=00000000000000000000000000000000000000000000000000A7U0NB"\o"’’Об утверждении Правил по охране труда при эксплуатации электроустановок (с изменениями на 15 ноября 2018 года)’’</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24.07.2013 N 328н</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25.01.2019)"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V группу по электробезопасности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4"/>
                <w:sz w:val="24"/>
                <w:szCs w:val="24"/>
                <w:lang w:eastAsia="ru-RU"/>
              </w:rPr>
              <w:drawing>
                <wp:inline distT="0" distB="0" distL="0" distR="0">
                  <wp:extent cx="180340" cy="124460"/>
                  <wp:effectExtent l="0" t="0" r="0" b="889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0" y="0"/>
                            <a:ext cx="180340" cy="124460"/>
                          </a:xfrm>
                          <a:prstGeom prst="rect">
                            <a:avLst/>
                          </a:prstGeom>
                          <a:noFill/>
                          <a:ln>
                            <a:noFill/>
                          </a:ln>
                        </pic:spPr>
                      </pic:pic>
                    </a:graphicData>
                  </a:graphic>
                </wp:inline>
              </w:drawing>
            </w:r>
          </w:p>
        </w:t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При эксплуатации электроустановок напряжением выше 1000 В. </w:t>
            </w:r>
          </w:p>
        </w:tc>
      </w:tr>
      <w:tr w:rsidR="00D66FF6" w:rsidRPr="00D66FF6" w:rsidTr="00C7536F">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"kodeks://link/d?nd=499037306&amp;point=mark=00000000000000000000000000000000000000000000000000A7U0NB"\o"’’Об утверждении Правил по охране труда при эксплуатации электроустановок (с изменениями на 15 ноября 2018 года)’’</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24.07.2013 N 328н</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25.01.2019)"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IV группу по электробезопасности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4"/>
                <w:sz w:val="24"/>
                <w:szCs w:val="24"/>
                <w:lang w:eastAsia="ru-RU"/>
              </w:rPr>
              <w:drawing>
                <wp:inline distT="0" distB="0" distL="0" distR="0">
                  <wp:extent cx="180340" cy="124460"/>
                  <wp:effectExtent l="0" t="0" r="0" b="889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0" y="0"/>
                            <a:ext cx="180340" cy="124460"/>
                          </a:xfrm>
                          <a:prstGeom prst="rect">
                            <a:avLst/>
                          </a:prstGeom>
                          <a:noFill/>
                          <a:ln>
                            <a:noFill/>
                          </a:ln>
                        </pic:spPr>
                      </pic:pic>
                    </a:graphicData>
                  </a:graphic>
                </wp:inline>
              </w:drawing>
            </w:r>
          </w:p>
        </w:t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При эксплуатации электроустановок напряжением до 1000 В.</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Следует учитывать, что при отсутствии работников, имеющих право выдачи нарядов и распоряжений, при работах по </w:t>
            </w:r>
            <w:r w:rsidRPr="00D66FF6">
              <w:rPr>
                <w:rFonts w:ascii="Times New Roman" w:hAnsi="Times New Roman" w:cs="Times New Roman"/>
                <w:b/>
                <w:bCs/>
                <w:sz w:val="24"/>
                <w:szCs w:val="24"/>
              </w:rPr>
              <w:t>предотвращению аварий или ликвидации их последствий</w:t>
            </w:r>
            <w:r w:rsidRPr="00D66FF6">
              <w:rPr>
                <w:rFonts w:ascii="Times New Roman" w:hAnsi="Times New Roman" w:cs="Times New Roman"/>
                <w:sz w:val="24"/>
                <w:szCs w:val="24"/>
              </w:rPr>
              <w:t xml:space="preserve"> допускается выдача нарядов и распоряжений работниками из числа </w:t>
            </w:r>
            <w:r w:rsidRPr="00D66FF6">
              <w:rPr>
                <w:rFonts w:ascii="Times New Roman" w:hAnsi="Times New Roman" w:cs="Times New Roman"/>
                <w:b/>
                <w:bCs/>
                <w:sz w:val="24"/>
                <w:szCs w:val="24"/>
              </w:rPr>
              <w:t>оперативного персонала</w:t>
            </w:r>
            <w:r w:rsidRPr="00D66FF6">
              <w:rPr>
                <w:rFonts w:ascii="Times New Roman" w:hAnsi="Times New Roman" w:cs="Times New Roman"/>
                <w:sz w:val="24"/>
                <w:szCs w:val="24"/>
              </w:rPr>
              <w:t xml:space="preserve">, имеющими группу IV и находящимися непосредственно на территории объекта электроэнергетики или </w:t>
            </w:r>
            <w:proofErr w:type="spellStart"/>
            <w:r w:rsidRPr="00D66FF6">
              <w:rPr>
                <w:rFonts w:ascii="Times New Roman" w:hAnsi="Times New Roman" w:cs="Times New Roman"/>
                <w:sz w:val="24"/>
                <w:szCs w:val="24"/>
              </w:rPr>
              <w:t>энергопринимающей</w:t>
            </w:r>
            <w:proofErr w:type="spellEnd"/>
            <w:r w:rsidRPr="00D66FF6">
              <w:rPr>
                <w:rFonts w:ascii="Times New Roman" w:hAnsi="Times New Roman" w:cs="Times New Roman"/>
                <w:sz w:val="24"/>
                <w:szCs w:val="24"/>
              </w:rPr>
              <w:t xml:space="preserve"> установки потребителя электроэнергии. </w:t>
            </w:r>
          </w:p>
        </w:tc>
      </w:tr>
    </w:tbl>
    <w:p w:rsidR="00F9263A" w:rsidRPr="00D66FF6" w:rsidRDefault="00F9263A" w:rsidP="00D66FF6">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3480"/>
        <w:gridCol w:w="3465"/>
        <w:gridCol w:w="3465"/>
      </w:tblGrid>
      <w:tr w:rsidR="00D66FF6" w:rsidRPr="00D66FF6" w:rsidTr="00C7536F">
        <w:tc>
          <w:tcPr>
            <w:tcW w:w="104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HEADERTEXT"/>
              <w:jc w:val="center"/>
              <w:rPr>
                <w:rFonts w:ascii="Times New Roman" w:hAnsi="Times New Roman" w:cs="Times New Roman"/>
                <w:b/>
                <w:bCs/>
                <w:color w:val="auto"/>
                <w:sz w:val="24"/>
                <w:szCs w:val="24"/>
              </w:rPr>
            </w:pPr>
            <w:r w:rsidRPr="00D66FF6">
              <w:rPr>
                <w:rFonts w:ascii="Times New Roman" w:hAnsi="Times New Roman" w:cs="Times New Roman"/>
                <w:b/>
                <w:bCs/>
                <w:color w:val="auto"/>
                <w:sz w:val="24"/>
                <w:szCs w:val="24"/>
              </w:rPr>
              <w:t xml:space="preserve"> </w:t>
            </w:r>
            <w:r w:rsidRPr="00D66FF6">
              <w:rPr>
                <w:rFonts w:ascii="Times New Roman" w:hAnsi="Times New Roman" w:cs="Times New Roman"/>
                <w:b/>
                <w:bCs/>
                <w:color w:val="auto"/>
                <w:sz w:val="24"/>
                <w:szCs w:val="24"/>
              </w:rPr>
              <w:fldChar w:fldCharType="begin"/>
            </w:r>
            <w:r w:rsidRPr="00D66FF6">
              <w:rPr>
                <w:rFonts w:ascii="Times New Roman" w:hAnsi="Times New Roman" w:cs="Times New Roman"/>
                <w:b/>
                <w:bCs/>
                <w:color w:val="auto"/>
                <w:sz w:val="24"/>
                <w:szCs w:val="24"/>
              </w:rPr>
              <w:instrText xml:space="preserve"> HYPERLINK "kodeks://link/d?nd=499087789&amp;point=mark=000000000000000000000000000000000000000000000000007DS0KA"\o"’’Об утверждении Правил по охране труда при работе на высоте (с изменениями на 20 декабря 2018 года)’’</w:instrText>
            </w:r>
          </w:p>
          <w:p w:rsidR="00F9263A" w:rsidRPr="00D66FF6" w:rsidRDefault="00F9263A" w:rsidP="00D66FF6">
            <w:pPr>
              <w:pStyle w:val="HEADERTEXT"/>
              <w:jc w:val="center"/>
              <w:rPr>
                <w:rFonts w:ascii="Times New Roman" w:hAnsi="Times New Roman" w:cs="Times New Roman"/>
                <w:b/>
                <w:bCs/>
                <w:color w:val="auto"/>
                <w:sz w:val="24"/>
                <w:szCs w:val="24"/>
              </w:rPr>
            </w:pPr>
            <w:r w:rsidRPr="00D66FF6">
              <w:rPr>
                <w:rFonts w:ascii="Times New Roman" w:hAnsi="Times New Roman" w:cs="Times New Roman"/>
                <w:b/>
                <w:bCs/>
                <w:color w:val="auto"/>
                <w:sz w:val="24"/>
                <w:szCs w:val="24"/>
              </w:rPr>
              <w:instrText>Приказ Минтруда России от 28.03.2014 N 155н</w:instrText>
            </w:r>
          </w:p>
          <w:p w:rsidR="00F9263A" w:rsidRPr="00D66FF6" w:rsidRDefault="00F9263A" w:rsidP="00D66FF6">
            <w:pPr>
              <w:pStyle w:val="HEADERTEXT"/>
              <w:jc w:val="center"/>
              <w:rPr>
                <w:rFonts w:ascii="Times New Roman" w:hAnsi="Times New Roman" w:cs="Times New Roman"/>
                <w:b/>
                <w:bCs/>
                <w:color w:val="auto"/>
                <w:sz w:val="24"/>
                <w:szCs w:val="24"/>
              </w:rPr>
            </w:pPr>
            <w:r w:rsidRPr="00D66FF6">
              <w:rPr>
                <w:rFonts w:ascii="Times New Roman" w:hAnsi="Times New Roman" w:cs="Times New Roman"/>
                <w:b/>
                <w:bCs/>
                <w:color w:val="auto"/>
                <w:sz w:val="24"/>
                <w:szCs w:val="24"/>
              </w:rPr>
              <w:instrText>Статус: действующая редакция (действ. с 29.01.2019)"</w:instrText>
            </w:r>
            <w:r w:rsidRPr="00D66FF6">
              <w:rPr>
                <w:rFonts w:ascii="Times New Roman" w:hAnsi="Times New Roman" w:cs="Times New Roman"/>
                <w:b/>
                <w:bCs/>
                <w:color w:val="auto"/>
                <w:sz w:val="24"/>
                <w:szCs w:val="24"/>
              </w:rPr>
              <w:fldChar w:fldCharType="separate"/>
            </w:r>
            <w:r w:rsidRPr="00D66FF6">
              <w:rPr>
                <w:rFonts w:ascii="Times New Roman" w:hAnsi="Times New Roman" w:cs="Times New Roman"/>
                <w:b/>
                <w:bCs/>
                <w:color w:val="auto"/>
                <w:sz w:val="24"/>
                <w:szCs w:val="24"/>
              </w:rPr>
              <w:t xml:space="preserve">Для организации безопасного производства работ на высоте, выполняемых с оформлением наряда-допуска, должны быть назначены </w:t>
            </w:r>
            <w:r w:rsidRPr="00D66FF6">
              <w:rPr>
                <w:rFonts w:ascii="Times New Roman" w:hAnsi="Times New Roman" w:cs="Times New Roman"/>
                <w:b/>
                <w:bCs/>
                <w:color w:val="auto"/>
                <w:sz w:val="24"/>
                <w:szCs w:val="24"/>
              </w:rPr>
              <w:fldChar w:fldCharType="end"/>
            </w:r>
            <w:r w:rsidRPr="00D66FF6">
              <w:rPr>
                <w:rFonts w:ascii="Times New Roman" w:hAnsi="Times New Roman" w:cs="Times New Roman"/>
                <w:b/>
                <w:bCs/>
                <w:color w:val="auto"/>
                <w:sz w:val="24"/>
                <w:szCs w:val="24"/>
              </w:rPr>
              <w:t xml:space="preserve"> </w:t>
            </w:r>
          </w:p>
        </w:tc>
      </w:tr>
      <w:tr w:rsidR="00D66FF6" w:rsidRPr="00D66FF6" w:rsidTr="00C7536F">
        <w:tc>
          <w:tcPr>
            <w:tcW w:w="3480"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66FF6" w:rsidRPr="00D66FF6" w:rsidTr="00C7536F">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"kodeks://link/d?nd=499087789&amp;point=mark=000000000000000000000000000000000000000000000000007E40KE"\o"’’Об утверждении Правил по охране труда при работе на высоте (с изменениями на 20 декабря 2018 года)’’</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28.03.2014 N 155н</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29.01.2019)"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Должностные лица, имеющие право выдавать наряды-</w:t>
            </w:r>
            <w:proofErr w:type="gramStart"/>
            <w:r w:rsidRPr="00D66FF6">
              <w:rPr>
                <w:rFonts w:ascii="Times New Roman" w:hAnsi="Times New Roman" w:cs="Times New Roman"/>
                <w:sz w:val="24"/>
                <w:szCs w:val="24"/>
              </w:rPr>
              <w:t xml:space="preserve">допуски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w:t>
            </w:r>
            <w:proofErr w:type="gramEnd"/>
            <w:r w:rsidRPr="00D66FF6">
              <w:rPr>
                <w:rFonts w:ascii="Times New Roman" w:hAnsi="Times New Roman" w:cs="Times New Roman"/>
                <w:sz w:val="24"/>
                <w:szCs w:val="24"/>
              </w:rPr>
              <w:t xml:space="preserve"> из числа руководителей и специалистов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"kodeks://link/d?nd=499087789&amp;point=mark=000000000000000000000000000000000000000000000000007E40KC"\o"’’Об утверждении Правил по охране труда при работе на высоте (с изменениями на 20 декабря 2018 года)’’</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28.03.2014 N 155н</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29.01.2019)"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Ответственный руководитель </w:t>
            </w:r>
            <w:proofErr w:type="gramStart"/>
            <w:r w:rsidRPr="00D66FF6">
              <w:rPr>
                <w:rFonts w:ascii="Times New Roman" w:hAnsi="Times New Roman" w:cs="Times New Roman"/>
                <w:sz w:val="24"/>
                <w:szCs w:val="24"/>
              </w:rPr>
              <w:t xml:space="preserve">работ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из</w:t>
            </w:r>
            <w:proofErr w:type="gramEnd"/>
            <w:r w:rsidRPr="00D66FF6">
              <w:rPr>
                <w:rFonts w:ascii="Times New Roman" w:hAnsi="Times New Roman" w:cs="Times New Roman"/>
                <w:sz w:val="24"/>
                <w:szCs w:val="24"/>
              </w:rPr>
              <w:t xml:space="preserve"> числа руководителей и специалистов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"kodeks://link/d?nd=499087789&amp;point=mark=000000000000000000000000000000000000000000000000008OI0LM"\o"’’Об утверждении Правил по охране труда при работе на высоте (с изменениями на 20 декабря 2018 года)’’</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28.03.2014 N 155н</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29.01.2019)"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Ответственный исполнитель (производитель) работ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из числа рабочих (бригадиров, звеньевых и высококвалифицированных рабочих) </w:t>
            </w:r>
          </w:p>
        </w:tc>
      </w:tr>
    </w:tbl>
    <w:p w:rsidR="00F9263A" w:rsidRPr="00D66FF6" w:rsidRDefault="00F9263A" w:rsidP="00D66FF6">
      <w:pPr>
        <w:pStyle w:val="FORMATTEXT"/>
        <w:ind w:firstLine="568"/>
        <w:jc w:val="both"/>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"kodeks://link/d?nd=420382414&amp;point=mark=000000000000000000000000000000000000000000000000008OS0LR"\o"’’Об утверждении Правил по охране труда при добыче (вылове), переработке водных биоресурсов и производстве отдельных видов продукции из водных биоресурсов’’</w:instrText>
      </w:r>
    </w:p>
    <w:p w:rsidR="00F9263A" w:rsidRPr="00D66FF6" w:rsidRDefault="00F9263A" w:rsidP="00D66FF6">
      <w:pPr>
        <w:pStyle w:val="FORMATTEXT"/>
        <w:ind w:firstLine="568"/>
        <w:jc w:val="both"/>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02.11.2016 N 604н</w:instrText>
      </w:r>
    </w:p>
    <w:p w:rsidR="00F9263A" w:rsidRPr="00D66FF6" w:rsidRDefault="00F9263A" w:rsidP="00D66FF6">
      <w:pPr>
        <w:pStyle w:val="FORMATTEXT"/>
        <w:ind w:firstLine="568"/>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действует с 21.04.2017"</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Правилами по охране труда при добыче (вылове), переработке водных биоресурсов и производстве отдельных видов продукции из водных биоресурсов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дополнительно отмечено, что:</w:t>
      </w:r>
    </w:p>
    <w:p w:rsidR="00F9263A" w:rsidRPr="00D66FF6" w:rsidRDefault="00F9263A" w:rsidP="00D66FF6">
      <w:pPr>
        <w:pStyle w:val="FORMATTEXT"/>
        <w:ind w:firstLine="568"/>
        <w:jc w:val="both"/>
        <w:rPr>
          <w:rFonts w:ascii="Times New Roman" w:hAnsi="Times New Roman" w:cs="Times New Roman"/>
          <w:sz w:val="24"/>
          <w:szCs w:val="24"/>
        </w:rPr>
      </w:pPr>
      <w:r w:rsidRPr="00D66FF6">
        <w:rPr>
          <w:rFonts w:ascii="Times New Roman" w:hAnsi="Times New Roman" w:cs="Times New Roman"/>
          <w:sz w:val="24"/>
          <w:szCs w:val="24"/>
        </w:rPr>
        <w:t xml:space="preserve">1. Руководителем работ с повышенной опасностью на судах рыбопромыслового флота является </w:t>
      </w:r>
      <w:r w:rsidRPr="00D66FF6">
        <w:rPr>
          <w:rFonts w:ascii="Times New Roman" w:hAnsi="Times New Roman" w:cs="Times New Roman"/>
          <w:b/>
          <w:bCs/>
          <w:sz w:val="24"/>
          <w:szCs w:val="24"/>
        </w:rPr>
        <w:t>начальник судовой службы</w:t>
      </w:r>
      <w:r w:rsidRPr="00D66FF6">
        <w:rPr>
          <w:rFonts w:ascii="Times New Roman" w:hAnsi="Times New Roman" w:cs="Times New Roman"/>
          <w:sz w:val="24"/>
          <w:szCs w:val="24"/>
        </w:rPr>
        <w:t>.</w:t>
      </w:r>
    </w:p>
    <w:p w:rsidR="00F9263A" w:rsidRPr="00D66FF6" w:rsidRDefault="00F9263A" w:rsidP="00D66FF6">
      <w:pPr>
        <w:pStyle w:val="FORMATTEXT"/>
        <w:ind w:firstLine="568"/>
        <w:jc w:val="both"/>
        <w:rPr>
          <w:rFonts w:ascii="Times New Roman" w:hAnsi="Times New Roman" w:cs="Times New Roman"/>
          <w:sz w:val="24"/>
          <w:szCs w:val="24"/>
        </w:rPr>
      </w:pPr>
      <w:r w:rsidRPr="00D66FF6">
        <w:rPr>
          <w:rFonts w:ascii="Times New Roman" w:hAnsi="Times New Roman" w:cs="Times New Roman"/>
          <w:sz w:val="24"/>
          <w:szCs w:val="24"/>
        </w:rPr>
        <w:t xml:space="preserve">2. Непосредственное руководство работами с повышенной опасностью осуществляется ответственными исполнителями из числа </w:t>
      </w:r>
      <w:r w:rsidRPr="00D66FF6">
        <w:rPr>
          <w:rFonts w:ascii="Times New Roman" w:hAnsi="Times New Roman" w:cs="Times New Roman"/>
          <w:b/>
          <w:bCs/>
          <w:sz w:val="24"/>
          <w:szCs w:val="24"/>
        </w:rPr>
        <w:t>лиц командного состава судна</w:t>
      </w:r>
      <w:r w:rsidRPr="00D66FF6">
        <w:rPr>
          <w:rFonts w:ascii="Times New Roman" w:hAnsi="Times New Roman" w:cs="Times New Roman"/>
          <w:sz w:val="24"/>
          <w:szCs w:val="24"/>
        </w:rPr>
        <w:t>, назначаемыми приказом капитана судна.</w:t>
      </w:r>
    </w:p>
    <w:p w:rsidR="00F9263A" w:rsidRPr="00D66FF6" w:rsidRDefault="00F9263A" w:rsidP="00D66FF6">
      <w:pPr>
        <w:pStyle w:val="FORMATTEXT"/>
        <w:ind w:firstLine="568"/>
        <w:jc w:val="both"/>
        <w:rPr>
          <w:rFonts w:ascii="Times New Roman" w:hAnsi="Times New Roman" w:cs="Times New Roman"/>
          <w:sz w:val="24"/>
          <w:szCs w:val="24"/>
        </w:rPr>
      </w:pPr>
    </w:p>
    <w:tbl>
      <w:tblPr>
        <w:tblW w:w="10560" w:type="dxa"/>
        <w:tblInd w:w="20" w:type="dxa"/>
        <w:tblLayout w:type="fixed"/>
        <w:tblCellMar>
          <w:left w:w="90" w:type="dxa"/>
          <w:right w:w="90" w:type="dxa"/>
        </w:tblCellMar>
        <w:tblLook w:val="0000" w:firstRow="0" w:lastRow="0" w:firstColumn="0" w:lastColumn="0" w:noHBand="0" w:noVBand="0"/>
      </w:tblPr>
      <w:tblGrid>
        <w:gridCol w:w="3300"/>
        <w:gridCol w:w="810"/>
        <w:gridCol w:w="6450"/>
      </w:tblGrid>
      <w:tr w:rsidR="00D66FF6" w:rsidRPr="00D66FF6" w:rsidTr="00C7536F">
        <w:tc>
          <w:tcPr>
            <w:tcW w:w="105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HEADERTEXT"/>
              <w:jc w:val="center"/>
              <w:rPr>
                <w:rFonts w:ascii="Times New Roman" w:hAnsi="Times New Roman" w:cs="Times New Roman"/>
                <w:b/>
                <w:bCs/>
                <w:color w:val="auto"/>
                <w:sz w:val="24"/>
                <w:szCs w:val="24"/>
              </w:rPr>
            </w:pPr>
            <w:r w:rsidRPr="00D66FF6">
              <w:rPr>
                <w:rFonts w:ascii="Times New Roman" w:hAnsi="Times New Roman" w:cs="Times New Roman"/>
                <w:b/>
                <w:bCs/>
                <w:color w:val="auto"/>
                <w:sz w:val="24"/>
                <w:szCs w:val="24"/>
              </w:rPr>
              <w:t xml:space="preserve">Иные особенности выдачи нарядов-допусков, предусмотренные Правилами </w:t>
            </w:r>
          </w:p>
        </w:tc>
      </w:tr>
      <w:tr w:rsidR="00D66FF6" w:rsidRPr="00D66FF6" w:rsidTr="00C7536F">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"kodeks://link/d?nd=420281004&amp;point=mark=000000000000000000000000000000000000000000000000007E00KC"\o"’’Об утверждении Правил по охране труда в строительстве (с изменениями на 20 декабря 2018 года)’’</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01.06.2015 N 336н</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29.01.2019)"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Строительство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"kodeks://link/d?nd=420344857&amp;point=mark=000000000000000000000000000000000000000000000000007E60KG"\o"’’Об утверждении Правил по охране труда в сельском хозяйстве (с изменениями на 4 июля 2018 года)’’</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25.02.2016 N 76н</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25.08.2018)"</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Сельское хозяйство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"kodeks://link/d?nd=420319664&amp;point=mark=000000000000000000000000000000000000000000000000007E40KF"\o"’’Об утверждении Правил по охране труда при хранении, транспортировании и реализации нефтепродуктов’’</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16.11.2015 N 873н</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действует с 04.05.2016"</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Хранение, транспортирование и реализация нефтепродуктов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4"/>
                <w:sz w:val="24"/>
                <w:szCs w:val="24"/>
                <w:lang w:eastAsia="ru-RU"/>
              </w:rPr>
              <w:drawing>
                <wp:inline distT="0" distB="0" distL="0" distR="0">
                  <wp:extent cx="180340" cy="124460"/>
                  <wp:effectExtent l="0" t="0" r="0" b="889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961">
                            <a:extLst>
                              <a:ext uri="{28A0092B-C50C-407E-A947-70E740481C1C}">
                                <a14:useLocalDpi xmlns:a14="http://schemas.microsoft.com/office/drawing/2010/main" val="0"/>
                              </a:ext>
                            </a:extLst>
                          </a:blip>
                          <a:srcRect/>
                          <a:stretch>
                            <a:fillRect/>
                          </a:stretch>
                        </pic:blipFill>
                        <pic:spPr bwMode="auto">
                          <a:xfrm>
                            <a:off x="0" y="0"/>
                            <a:ext cx="180340" cy="124460"/>
                          </a:xfrm>
                          <a:prstGeom prst="rect">
                            <a:avLst/>
                          </a:prstGeom>
                          <a:noFill/>
                          <a:ln>
                            <a:noFill/>
                          </a:ln>
                        </pic:spPr>
                      </pic:pic>
                    </a:graphicData>
                  </a:graphic>
                </wp:inline>
              </w:drawing>
            </w:r>
          </w:p>
        </w:t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Перед началом работ руководитель работ обязан:</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1. Ознакомить работников с мероприятиями, условиями и особенностями производства работ.</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2. Провести с работниками целевой инструктаж по охране труда. </w:t>
            </w:r>
          </w:p>
        </w:tc>
      </w:tr>
      <w:tr w:rsidR="00D66FF6" w:rsidRPr="00D66FF6" w:rsidTr="00C7536F">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"kodeks://link/d?nd=499037306&amp;point=mark=000000000000000000000000000000000000000000000000007E20KC"\o"’’Об утверждении Правил по охране труда при эксплуатации электроустановок (с изменениями на 15 ноября 2018 года)’’</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24.07.2013 N 328н</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25.01.2019)"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Эксплуатация электроустановок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4"/>
                <w:sz w:val="24"/>
                <w:szCs w:val="24"/>
                <w:lang w:eastAsia="ru-RU"/>
              </w:rPr>
              <w:drawing>
                <wp:inline distT="0" distB="0" distL="0" distR="0">
                  <wp:extent cx="180340" cy="124460"/>
                  <wp:effectExtent l="0" t="0" r="0" b="889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961">
                            <a:extLst>
                              <a:ext uri="{28A0092B-C50C-407E-A947-70E740481C1C}">
                                <a14:useLocalDpi xmlns:a14="http://schemas.microsoft.com/office/drawing/2010/main" val="0"/>
                              </a:ext>
                            </a:extLst>
                          </a:blip>
                          <a:srcRect/>
                          <a:stretch>
                            <a:fillRect/>
                          </a:stretch>
                        </pic:blipFill>
                        <pic:spPr bwMode="auto">
                          <a:xfrm>
                            <a:off x="0" y="0"/>
                            <a:ext cx="180340" cy="124460"/>
                          </a:xfrm>
                          <a:prstGeom prst="rect">
                            <a:avLst/>
                          </a:prstGeom>
                          <a:noFill/>
                          <a:ln>
                            <a:noFill/>
                          </a:ln>
                        </pic:spPr>
                      </pic:pic>
                    </a:graphicData>
                  </a:graphic>
                </wp:inline>
              </w:drawing>
            </w:r>
          </w:p>
        </w:t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1. Наряд-допуск оформляется в 2 экземплярах.</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2. При передаче по телефону, радио наряд-допуск выписывается в 3 экземплярах:</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2.1. Работник, выдающий наряд-допуск, оформляет один экземпляр.</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2.2. Работник, принимающий текст в виде телефонограммы или радиограммы, факса или электронного письма, заполняет два экземпляра наряда-допуска и после проверки указывает на месте подписи выдающего наряд-допуск его фамилию и инициалы, подтверждая правильность записи своей подписью.</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3. Наряд-допуск может оформляться в электронном виде и передаваться по электронной почте.</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4. Если производитель работ назначается одновременно допускающим, наряд-допуск независимо от способа его передачи заполняется в 2 экземплярах, один из которых остается у выдающего наряд.</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5.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"kodeks://link/d?nd=499037306&amp;point=mark=000000000000000000000000000000000000000000000000007E40KD"\o"’’Об утверждении Правил по охране труда при эксплуатации электроустановок (с изменениями на 15 ноября 2018 года)’’</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24.07.2013 N 328н</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25.01.2019)"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Число нарядов-</w:t>
            </w:r>
            <w:proofErr w:type="gramStart"/>
            <w:r w:rsidRPr="00D66FF6">
              <w:rPr>
                <w:rFonts w:ascii="Times New Roman" w:hAnsi="Times New Roman" w:cs="Times New Roman"/>
                <w:sz w:val="24"/>
                <w:szCs w:val="24"/>
              </w:rPr>
              <w:t xml:space="preserve">допусков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w:t>
            </w:r>
            <w:proofErr w:type="gramEnd"/>
            <w:r w:rsidRPr="00D66FF6">
              <w:rPr>
                <w:rFonts w:ascii="Times New Roman" w:hAnsi="Times New Roman" w:cs="Times New Roman"/>
                <w:sz w:val="24"/>
                <w:szCs w:val="24"/>
              </w:rPr>
              <w:t xml:space="preserve"> выдаваемых на одного ответственного руководителя работ, определяет работник, выдающий наряд-допуск.</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6. Началу работ по наряду или распоряжению должен предшествовать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"kodeks://link/d?nd=499037306&amp;point=mark=000000000000000000000000000000000000000000000000008P60LU"\o"’’Об утверждении Правил по охране труда при эксплуатации электроустановок (с изменениями на 15 ноября 2018 года)’’</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24.07.2013 N 328н</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25.01.2019)"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целевой </w:t>
            </w:r>
            <w:proofErr w:type="gramStart"/>
            <w:r w:rsidRPr="00D66FF6">
              <w:rPr>
                <w:rFonts w:ascii="Times New Roman" w:hAnsi="Times New Roman" w:cs="Times New Roman"/>
                <w:sz w:val="24"/>
                <w:szCs w:val="24"/>
              </w:rPr>
              <w:t xml:space="preserve">инструктаж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w:t>
            </w:r>
            <w:proofErr w:type="gramEnd"/>
            <w:r w:rsidRPr="00D66FF6">
              <w:rPr>
                <w:rFonts w:ascii="Times New Roman" w:hAnsi="Times New Roman" w:cs="Times New Roman"/>
                <w:sz w:val="24"/>
                <w:szCs w:val="24"/>
              </w:rPr>
              <w:t xml:space="preserve"> </w:t>
            </w:r>
          </w:p>
        </w:tc>
      </w:tr>
    </w:tbl>
    <w:p w:rsidR="00F9263A" w:rsidRPr="00D66FF6" w:rsidRDefault="00F9263A" w:rsidP="00D66FF6">
      <w:pPr>
        <w:pStyle w:val="HEADERTEXT"/>
        <w:jc w:val="center"/>
        <w:rPr>
          <w:rFonts w:ascii="Times New Roman" w:hAnsi="Times New Roman" w:cs="Times New Roman"/>
          <w:b/>
          <w:bCs/>
          <w:color w:val="auto"/>
          <w:sz w:val="24"/>
          <w:szCs w:val="24"/>
        </w:rPr>
      </w:pPr>
      <w:r w:rsidRPr="00D66FF6">
        <w:rPr>
          <w:rFonts w:ascii="Times New Roman" w:hAnsi="Times New Roman" w:cs="Times New Roman"/>
          <w:b/>
          <w:bCs/>
          <w:color w:val="auto"/>
          <w:sz w:val="24"/>
          <w:szCs w:val="24"/>
        </w:rPr>
        <w:lastRenderedPageBreak/>
        <w:t xml:space="preserve"> 7. Какие дополнительные требования необходимо учитывать при выдаче нарядов-допусков? </w:t>
      </w:r>
    </w:p>
    <w:tbl>
      <w:tblPr>
        <w:tblW w:w="0" w:type="auto"/>
        <w:tblInd w:w="20" w:type="dxa"/>
        <w:tblLayout w:type="fixed"/>
        <w:tblCellMar>
          <w:left w:w="90" w:type="dxa"/>
          <w:right w:w="90" w:type="dxa"/>
        </w:tblCellMar>
        <w:tblLook w:val="0000" w:firstRow="0" w:lastRow="0" w:firstColumn="0" w:lastColumn="0" w:noHBand="0" w:noVBand="0"/>
      </w:tblPr>
      <w:tblGrid>
        <w:gridCol w:w="3480"/>
        <w:gridCol w:w="3465"/>
        <w:gridCol w:w="3465"/>
      </w:tblGrid>
      <w:tr w:rsidR="00D66FF6" w:rsidRPr="00D66FF6" w:rsidTr="00C7536F">
        <w:tc>
          <w:tcPr>
            <w:tcW w:w="104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HEADERTEXT"/>
              <w:jc w:val="center"/>
              <w:rPr>
                <w:rFonts w:ascii="Times New Roman" w:hAnsi="Times New Roman" w:cs="Times New Roman"/>
                <w:b/>
                <w:bCs/>
                <w:color w:val="auto"/>
                <w:sz w:val="24"/>
                <w:szCs w:val="24"/>
              </w:rPr>
            </w:pPr>
            <w:r w:rsidRPr="00D66FF6">
              <w:rPr>
                <w:rFonts w:ascii="Times New Roman" w:hAnsi="Times New Roman" w:cs="Times New Roman"/>
                <w:b/>
                <w:bCs/>
                <w:color w:val="auto"/>
                <w:sz w:val="24"/>
                <w:szCs w:val="24"/>
              </w:rPr>
              <w:t xml:space="preserve">Наряд-допуск выдается при наличии письменного согласования с организациями, эксплуатирующими сооружения и коммуникации </w:t>
            </w:r>
          </w:p>
        </w:tc>
      </w:tr>
      <w:tr w:rsidR="00D66FF6" w:rsidRPr="00D66FF6" w:rsidTr="00C7536F">
        <w:tc>
          <w:tcPr>
            <w:tcW w:w="3480"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66FF6" w:rsidRPr="00D66FF6" w:rsidTr="00C7536F">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"kodeks://link/d?nd=499087789&amp;point=mark=000000000000000000000000000000000000000000000000007DQ0K9"\o"’’Об утверждении Правил по охране труда при работе на высоте (с изменениями на 20 декабря 2018 года)’’</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28.03.2014 N 155н</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29.01.2019)"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Работы на высоте в охранных зонах сооружений или коммуникаций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"kodeks://link/d?nd=420247323&amp;point=mark=000000000000000000000000000000000000000000000000007E00KB"\o"’’Об утверждении Правил по охране труда при выполнении электросварочных и газосварочных работ’’</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23.12.2014 N 1101н</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действует с 27.05.2015"</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Электросварочные и газосварочные работы в охранных зонах сооружений или коммуникаций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"kodeks://link/d?nd=420281004&amp;point=mark=000000000000000000000000000000000000000000000000007E20KD"\o"’’Об утверждении Правил по охране труда в строительстве (с изменениями на 20 декабря 2018 года)’’</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01.06.2015 N 336н</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29.01.2019)"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Строительное производство в охранных зонах сооружений или коммуникаций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r>
      <w:tr w:rsidR="00D66FF6" w:rsidRPr="00D66FF6" w:rsidTr="00C7536F">
        <w:tc>
          <w:tcPr>
            <w:tcW w:w="3480"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66FF6" w:rsidRPr="00D66FF6" w:rsidTr="00C7536F">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"kodeks://link/d?nd=420316655&amp;point=mark=000000000000000000000000000000000000000000000000007DQ0KA"\o"’’Об утверждении Правил по охране труда в лесозаготовительном, деревообрабатывающем ...’’</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02.11.2015 N 835н</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31.10.2018)"</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Лесохозяйственные работы в охранных зонах сооружений или коммуникаций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"kodeks://link/d?nd=420344857&amp;point=mark=000000000000000000000000000000000000000000000000007E40KF"\o"’’Об утверждении Правил по охране труда в сельском хозяйстве (с изменениями на 4 июля 2018 года)’’</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25.02.2016 N 76н</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25.08.2018)"</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Работы в сельском хозяйстве, выполняемые в охранных зонах сооружений или коммуникаций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"kodeks://link/d?nd=420382414&amp;point=mark=000000000000000000000000000000000000000000000000008OU0LS"\o"’’Об утверждении Правил по охране труда при добыче (вылове), переработке водных биоресурсов и производстве отдельных видов продукции из водных биоресурсов’’</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02.11.2016 N 604н</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действует с 21.04.2017"</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Работы на рыбообрабатывающих предприятиях в охранных зонах сооружений или коммуникаций (газопроводов, электрических сетей и линий электропередач, водопроводных, тепловых и инженерных </w:t>
            </w:r>
            <w:proofErr w:type="gramStart"/>
            <w:r w:rsidRPr="00D66FF6">
              <w:rPr>
                <w:rFonts w:ascii="Times New Roman" w:hAnsi="Times New Roman" w:cs="Times New Roman"/>
                <w:sz w:val="24"/>
                <w:szCs w:val="24"/>
              </w:rPr>
              <w:t xml:space="preserve">сетей)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roofErr w:type="gramEnd"/>
          </w:p>
        </w:tc>
      </w:tr>
    </w:tbl>
    <w:p w:rsidR="00F9263A" w:rsidRPr="00D66FF6" w:rsidRDefault="00F9263A" w:rsidP="00D66FF6">
      <w:pPr>
        <w:widowControl w:val="0"/>
        <w:autoSpaceDE w:val="0"/>
        <w:autoSpaceDN w:val="0"/>
        <w:adjustRightInd w:val="0"/>
        <w:spacing w:after="0" w:line="240" w:lineRule="auto"/>
        <w:rPr>
          <w:rFonts w:ascii="Times New Roman" w:hAnsi="Times New Roman" w:cs="Times New Roman"/>
          <w:sz w:val="24"/>
          <w:szCs w:val="24"/>
        </w:rPr>
      </w:pPr>
    </w:p>
    <w:tbl>
      <w:tblPr>
        <w:tblW w:w="10560" w:type="dxa"/>
        <w:tblInd w:w="20" w:type="dxa"/>
        <w:tblLayout w:type="fixed"/>
        <w:tblCellMar>
          <w:left w:w="90" w:type="dxa"/>
          <w:right w:w="90" w:type="dxa"/>
        </w:tblCellMar>
        <w:tblLook w:val="0000" w:firstRow="0" w:lastRow="0" w:firstColumn="0" w:lastColumn="0" w:noHBand="0" w:noVBand="0"/>
      </w:tblPr>
      <w:tblGrid>
        <w:gridCol w:w="3300"/>
        <w:gridCol w:w="810"/>
        <w:gridCol w:w="6450"/>
      </w:tblGrid>
      <w:tr w:rsidR="00D66FF6" w:rsidRPr="00D66FF6" w:rsidTr="00C7536F">
        <w:tc>
          <w:tcPr>
            <w:tcW w:w="105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HEADERTEXT"/>
              <w:jc w:val="center"/>
              <w:rPr>
                <w:rFonts w:ascii="Times New Roman" w:hAnsi="Times New Roman" w:cs="Times New Roman"/>
                <w:b/>
                <w:bCs/>
                <w:color w:val="auto"/>
                <w:sz w:val="24"/>
                <w:szCs w:val="24"/>
              </w:rPr>
            </w:pPr>
            <w:r w:rsidRPr="00D66FF6">
              <w:rPr>
                <w:rFonts w:ascii="Times New Roman" w:hAnsi="Times New Roman" w:cs="Times New Roman"/>
                <w:b/>
                <w:bCs/>
                <w:color w:val="auto"/>
                <w:sz w:val="24"/>
                <w:szCs w:val="24"/>
              </w:rPr>
              <w:t xml:space="preserve"> В ряде случаев при выполнении работ может выдаваться один наряд-допуск </w:t>
            </w:r>
          </w:p>
        </w:tc>
      </w:tr>
      <w:tr w:rsidR="00D66FF6" w:rsidRPr="00D66FF6" w:rsidTr="00C7536F">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"kodeks://link/d?nd=420383269&amp;point=mark=000000000000000000000000000000000000000000000000007EM0KK"\o"’’Об утверждении Правил по охране труда при нанесении металлопокрытий’’</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14.11.2016 N 634н</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действует с 20.04.2017"</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Нанесение металлопокрытий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noProof/>
                <w:position w:val="-4"/>
                <w:sz w:val="24"/>
                <w:szCs w:val="24"/>
              </w:rPr>
              <w:drawing>
                <wp:inline distT="0" distB="0" distL="0" distR="0">
                  <wp:extent cx="180340" cy="124460"/>
                  <wp:effectExtent l="0" t="0" r="0" b="889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961">
                            <a:extLst>
                              <a:ext uri="{28A0092B-C50C-407E-A947-70E740481C1C}">
                                <a14:useLocalDpi xmlns:a14="http://schemas.microsoft.com/office/drawing/2010/main" val="0"/>
                              </a:ext>
                            </a:extLst>
                          </a:blip>
                          <a:srcRect/>
                          <a:stretch>
                            <a:fillRect/>
                          </a:stretch>
                        </pic:blipFill>
                        <pic:spPr bwMode="auto">
                          <a:xfrm>
                            <a:off x="0" y="0"/>
                            <a:ext cx="180340" cy="124460"/>
                          </a:xfrm>
                          <a:prstGeom prst="rect">
                            <a:avLst/>
                          </a:prstGeom>
                          <a:noFill/>
                          <a:ln>
                            <a:noFill/>
                          </a:ln>
                        </pic:spPr>
                      </pic:pic>
                    </a:graphicData>
                  </a:graphic>
                </wp:inline>
              </w:drawing>
            </w:r>
          </w:p>
        </w:t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Если работы с повышенной опасностью, выполняемые в местах постоянного действия вредных и (или) опасных производственных факторов, проводятся одновременно с другими видами работ с повышенной опасностью, может оформляться один наряд-допуск.</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В наряд-допуск должны быть включены:</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условия и порядок безопасного проведения всех выполняемых по наряду-допуску работ;</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 лица, ответственные за их безопасное производство. </w:t>
            </w:r>
          </w:p>
        </w:tc>
      </w:tr>
      <w:tr w:rsidR="00D66FF6" w:rsidRPr="00D66FF6" w:rsidTr="00C7536F">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"kodeks://link/d?nd=499087789&amp;point=mark=000000000000000000000000000000000000000000000000007E40KF"\o"’’Об утверждении Правил по охране труда при работе на высоте (с изменениями на 20 декабря 2018 года)’’</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28.03.2014 N 155н</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29.01.2019)"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Работы на высоте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noProof/>
                <w:position w:val="-4"/>
                <w:sz w:val="24"/>
                <w:szCs w:val="24"/>
              </w:rPr>
              <w:drawing>
                <wp:inline distT="0" distB="0" distL="0" distR="0">
                  <wp:extent cx="180340" cy="124460"/>
                  <wp:effectExtent l="0" t="0" r="0" b="889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961">
                            <a:extLst>
                              <a:ext uri="{28A0092B-C50C-407E-A947-70E740481C1C}">
                                <a14:useLocalDpi xmlns:a14="http://schemas.microsoft.com/office/drawing/2010/main" val="0"/>
                              </a:ext>
                            </a:extLst>
                          </a:blip>
                          <a:srcRect/>
                          <a:stretch>
                            <a:fillRect/>
                          </a:stretch>
                        </pic:blipFill>
                        <pic:spPr bwMode="auto">
                          <a:xfrm>
                            <a:off x="0" y="0"/>
                            <a:ext cx="180340" cy="124460"/>
                          </a:xfrm>
                          <a:prstGeom prst="rect">
                            <a:avLst/>
                          </a:prstGeom>
                          <a:noFill/>
                          <a:ln>
                            <a:noFill/>
                          </a:ln>
                        </pic:spPr>
                      </pic:pic>
                    </a:graphicData>
                  </a:graphic>
                </wp:inline>
              </w:drawing>
            </w:r>
          </w:p>
        </w:t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Если работы на высоте проводятся одновременно с другими видами работ, требующими оформления наряда-допуска, может оформляться один наряд-допуск.</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В наряд-допуск должны быть включены сведения:</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о производстве работ на высоте;</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о назначении лиц, ответственных за безопасное производство работ;</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 об обеспечении условий и порядка выполнения работ по наряду-допуску в соответствии с требованиями нормативного правового акта, его утвердившего. </w:t>
            </w:r>
          </w:p>
        </w:tc>
      </w:tr>
    </w:tbl>
    <w:p w:rsidR="00F9263A" w:rsidRDefault="00F9263A" w:rsidP="00D66FF6">
      <w:pPr>
        <w:pStyle w:val="HEADERTEXT"/>
        <w:rPr>
          <w:rFonts w:ascii="Times New Roman" w:hAnsi="Times New Roman" w:cs="Times New Roman"/>
          <w:b/>
          <w:bCs/>
          <w:color w:val="auto"/>
          <w:sz w:val="24"/>
          <w:szCs w:val="24"/>
        </w:rPr>
      </w:pPr>
    </w:p>
    <w:p w:rsidR="000920C1" w:rsidRDefault="000920C1" w:rsidP="00D66FF6">
      <w:pPr>
        <w:pStyle w:val="HEADERTEXT"/>
        <w:rPr>
          <w:rFonts w:ascii="Times New Roman" w:hAnsi="Times New Roman" w:cs="Times New Roman"/>
          <w:b/>
          <w:bCs/>
          <w:color w:val="auto"/>
          <w:sz w:val="24"/>
          <w:szCs w:val="24"/>
        </w:rPr>
      </w:pPr>
    </w:p>
    <w:p w:rsidR="000920C1" w:rsidRDefault="000920C1" w:rsidP="00D66FF6">
      <w:pPr>
        <w:pStyle w:val="HEADERTEXT"/>
        <w:rPr>
          <w:rFonts w:ascii="Times New Roman" w:hAnsi="Times New Roman" w:cs="Times New Roman"/>
          <w:b/>
          <w:bCs/>
          <w:color w:val="auto"/>
          <w:sz w:val="24"/>
          <w:szCs w:val="24"/>
        </w:rPr>
      </w:pPr>
    </w:p>
    <w:p w:rsidR="000920C1" w:rsidRPr="00D66FF6" w:rsidRDefault="000920C1" w:rsidP="00D66FF6">
      <w:pPr>
        <w:pStyle w:val="HEADERTEXT"/>
        <w:rPr>
          <w:rFonts w:ascii="Times New Roman" w:hAnsi="Times New Roman" w:cs="Times New Roman"/>
          <w:b/>
          <w:bCs/>
          <w:color w:val="auto"/>
          <w:sz w:val="24"/>
          <w:szCs w:val="24"/>
        </w:rPr>
      </w:pPr>
    </w:p>
    <w:p w:rsidR="00F9263A" w:rsidRPr="00D66FF6" w:rsidRDefault="00F9263A" w:rsidP="00D66FF6">
      <w:pPr>
        <w:pStyle w:val="HEADERTEXT"/>
        <w:jc w:val="center"/>
        <w:rPr>
          <w:rFonts w:ascii="Times New Roman" w:hAnsi="Times New Roman" w:cs="Times New Roman"/>
          <w:b/>
          <w:bCs/>
          <w:color w:val="auto"/>
          <w:sz w:val="24"/>
          <w:szCs w:val="24"/>
        </w:rPr>
      </w:pPr>
      <w:r w:rsidRPr="00D66FF6">
        <w:rPr>
          <w:rFonts w:ascii="Times New Roman" w:hAnsi="Times New Roman" w:cs="Times New Roman"/>
          <w:b/>
          <w:bCs/>
          <w:color w:val="auto"/>
          <w:sz w:val="24"/>
          <w:szCs w:val="24"/>
        </w:rPr>
        <w:lastRenderedPageBreak/>
        <w:t xml:space="preserve"> 8. Необходимо ли вести учет нарядов-допусков? </w:t>
      </w:r>
    </w:p>
    <w:tbl>
      <w:tblPr>
        <w:tblW w:w="0" w:type="auto"/>
        <w:tblInd w:w="20" w:type="dxa"/>
        <w:tblLayout w:type="fixed"/>
        <w:tblCellMar>
          <w:left w:w="90" w:type="dxa"/>
          <w:right w:w="90" w:type="dxa"/>
        </w:tblCellMar>
        <w:tblLook w:val="0000" w:firstRow="0" w:lastRow="0" w:firstColumn="0" w:lastColumn="0" w:noHBand="0" w:noVBand="0"/>
      </w:tblPr>
      <w:tblGrid>
        <w:gridCol w:w="3480"/>
        <w:gridCol w:w="3465"/>
        <w:gridCol w:w="3465"/>
      </w:tblGrid>
      <w:tr w:rsidR="00D66FF6" w:rsidRPr="00D66FF6" w:rsidTr="00C7536F">
        <w:tc>
          <w:tcPr>
            <w:tcW w:w="104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HEADERTEXT"/>
              <w:jc w:val="center"/>
              <w:rPr>
                <w:rFonts w:ascii="Times New Roman" w:hAnsi="Times New Roman" w:cs="Times New Roman"/>
                <w:b/>
                <w:bCs/>
                <w:color w:val="auto"/>
                <w:sz w:val="24"/>
                <w:szCs w:val="24"/>
              </w:rPr>
            </w:pPr>
            <w:r w:rsidRPr="00D66FF6">
              <w:rPr>
                <w:rFonts w:ascii="Times New Roman" w:hAnsi="Times New Roman" w:cs="Times New Roman"/>
                <w:b/>
                <w:bCs/>
                <w:color w:val="auto"/>
                <w:sz w:val="24"/>
                <w:szCs w:val="24"/>
              </w:rPr>
              <w:t xml:space="preserve">Оформленные и выданные наряды-допуски регистрируются в журнале, где указываются </w:t>
            </w:r>
          </w:p>
        </w:tc>
      </w:tr>
      <w:tr w:rsidR="00D66FF6" w:rsidRPr="00D66FF6" w:rsidTr="00C7536F">
        <w:tc>
          <w:tcPr>
            <w:tcW w:w="3480"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66FF6" w:rsidRPr="00D66FF6" w:rsidTr="00C7536F">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t xml:space="preserve">Название подразделения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t xml:space="preserve">Номер наряда-допуска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t xml:space="preserve">Дата выдачи наряда-допуска </w:t>
            </w:r>
          </w:p>
        </w:tc>
      </w:tr>
      <w:tr w:rsidR="00D66FF6" w:rsidRPr="00D66FF6" w:rsidTr="00C7536F">
        <w:tc>
          <w:tcPr>
            <w:tcW w:w="3480"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66FF6" w:rsidRPr="00D66FF6" w:rsidTr="00C7536F">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t xml:space="preserve">Краткое описание работ по наряду-допуску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t xml:space="preserve">Срок, на который выдан наряд-допуск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t xml:space="preserve">Фамилии и инициалы должностных лиц, выдавшего и получившего наряд-допуск, заверенные их подписями с указанием даты </w:t>
            </w:r>
          </w:p>
        </w:tc>
      </w:tr>
      <w:tr w:rsidR="00D66FF6" w:rsidRPr="00D66FF6" w:rsidTr="00C7536F">
        <w:tc>
          <w:tcPr>
            <w:tcW w:w="3480"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p>
        </w:tc>
      </w:tr>
      <w:tr w:rsidR="00D66FF6" w:rsidRPr="00D66FF6" w:rsidTr="00C7536F">
        <w:tc>
          <w:tcPr>
            <w:tcW w:w="104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t xml:space="preserve">Фамилия и инициалы должностного лица, получившего закрытый по выполнении работ наряд-допуск, заверенные его подписью с указанием даты </w:t>
            </w:r>
          </w:p>
        </w:tc>
      </w:tr>
    </w:tbl>
    <w:p w:rsidR="00F9263A" w:rsidRPr="00D66FF6" w:rsidRDefault="00F9263A" w:rsidP="00D66FF6">
      <w:pPr>
        <w:widowControl w:val="0"/>
        <w:autoSpaceDE w:val="0"/>
        <w:autoSpaceDN w:val="0"/>
        <w:adjustRightInd w:val="0"/>
        <w:spacing w:after="0" w:line="240" w:lineRule="auto"/>
        <w:rPr>
          <w:rFonts w:ascii="Times New Roman" w:hAnsi="Times New Roman" w:cs="Times New Roman"/>
          <w:sz w:val="24"/>
          <w:szCs w:val="24"/>
        </w:rPr>
      </w:pPr>
    </w:p>
    <w:p w:rsidR="00F9263A" w:rsidRPr="00D66FF6" w:rsidRDefault="00F9263A" w:rsidP="00D66FF6">
      <w:pPr>
        <w:pStyle w:val="HEADERTEXT"/>
        <w:jc w:val="center"/>
        <w:rPr>
          <w:rFonts w:ascii="Times New Roman" w:hAnsi="Times New Roman" w:cs="Times New Roman"/>
          <w:b/>
          <w:bCs/>
          <w:color w:val="auto"/>
          <w:sz w:val="24"/>
          <w:szCs w:val="24"/>
        </w:rPr>
      </w:pPr>
      <w:r w:rsidRPr="00D66FF6">
        <w:rPr>
          <w:rFonts w:ascii="Times New Roman" w:hAnsi="Times New Roman" w:cs="Times New Roman"/>
          <w:b/>
          <w:bCs/>
          <w:color w:val="auto"/>
          <w:sz w:val="24"/>
          <w:szCs w:val="24"/>
        </w:rPr>
        <w:t xml:space="preserve">9. На какой срок выдается наряд-допуск? </w:t>
      </w:r>
    </w:p>
    <w:tbl>
      <w:tblPr>
        <w:tblW w:w="10560" w:type="dxa"/>
        <w:tblInd w:w="20" w:type="dxa"/>
        <w:tblLayout w:type="fixed"/>
        <w:tblCellMar>
          <w:left w:w="90" w:type="dxa"/>
          <w:right w:w="90" w:type="dxa"/>
        </w:tblCellMar>
        <w:tblLook w:val="0000" w:firstRow="0" w:lastRow="0" w:firstColumn="0" w:lastColumn="0" w:noHBand="0" w:noVBand="0"/>
      </w:tblPr>
      <w:tblGrid>
        <w:gridCol w:w="3300"/>
        <w:gridCol w:w="810"/>
        <w:gridCol w:w="6450"/>
      </w:tblGrid>
      <w:tr w:rsidR="00D66FF6" w:rsidRPr="00D66FF6" w:rsidTr="00C7536F">
        <w:tc>
          <w:tcPr>
            <w:tcW w:w="105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HEADERTEXT"/>
              <w:jc w:val="center"/>
              <w:rPr>
                <w:rFonts w:ascii="Times New Roman" w:hAnsi="Times New Roman" w:cs="Times New Roman"/>
                <w:b/>
                <w:bCs/>
                <w:color w:val="auto"/>
                <w:sz w:val="24"/>
                <w:szCs w:val="24"/>
              </w:rPr>
            </w:pPr>
            <w:r w:rsidRPr="00D66FF6">
              <w:rPr>
                <w:rFonts w:ascii="Times New Roman" w:hAnsi="Times New Roman" w:cs="Times New Roman"/>
                <w:b/>
                <w:bCs/>
                <w:color w:val="auto"/>
                <w:sz w:val="24"/>
                <w:szCs w:val="24"/>
              </w:rPr>
              <w:t xml:space="preserve"> Срок, на который может быть выдан наряд-допуск </w:t>
            </w:r>
          </w:p>
        </w:tc>
      </w:tr>
      <w:tr w:rsidR="00D66FF6" w:rsidRPr="00D66FF6" w:rsidTr="00C7536F">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t xml:space="preserve">По общему правилу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4"/>
                <w:sz w:val="24"/>
                <w:szCs w:val="24"/>
                <w:lang w:eastAsia="ru-RU"/>
              </w:rPr>
              <w:drawing>
                <wp:inline distT="0" distB="0" distL="0" distR="0">
                  <wp:extent cx="180340" cy="124460"/>
                  <wp:effectExtent l="0" t="0" r="0" b="889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962">
                            <a:extLst>
                              <a:ext uri="{28A0092B-C50C-407E-A947-70E740481C1C}">
                                <a14:useLocalDpi xmlns:a14="http://schemas.microsoft.com/office/drawing/2010/main" val="0"/>
                              </a:ext>
                            </a:extLst>
                          </a:blip>
                          <a:srcRect/>
                          <a:stretch>
                            <a:fillRect/>
                          </a:stretch>
                        </pic:blipFill>
                        <pic:spPr bwMode="auto">
                          <a:xfrm>
                            <a:off x="0" y="0"/>
                            <a:ext cx="180340" cy="124460"/>
                          </a:xfrm>
                          <a:prstGeom prst="rect">
                            <a:avLst/>
                          </a:prstGeom>
                          <a:noFill/>
                          <a:ln>
                            <a:noFill/>
                          </a:ln>
                        </pic:spPr>
                      </pic:pic>
                    </a:graphicData>
                  </a:graphic>
                </wp:inline>
              </w:drawing>
            </w:r>
          </w:p>
        </w:t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Срок, необходимый для выполнения заданного объема работ. </w:t>
            </w:r>
          </w:p>
        </w:tc>
      </w:tr>
      <w:tr w:rsidR="00D66FF6" w:rsidRPr="00D66FF6" w:rsidTr="00C7536F">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"kodeks://link/d?nd=542620429&amp;point=mark=000000000000000000000000000000000000000000000000007E00KF"\o"’’Об утверждении Правил по охране труда при выполнении окрасочных работ’’</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07.03.2018 N 127н</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действует с 09.09.2018"</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Окрасочные работы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4"/>
                <w:sz w:val="24"/>
                <w:szCs w:val="24"/>
                <w:lang w:eastAsia="ru-RU"/>
              </w:rPr>
              <w:drawing>
                <wp:inline distT="0" distB="0" distL="0" distR="0">
                  <wp:extent cx="180340" cy="124460"/>
                  <wp:effectExtent l="0" t="0" r="0" b="889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963">
                            <a:extLst>
                              <a:ext uri="{28A0092B-C50C-407E-A947-70E740481C1C}">
                                <a14:useLocalDpi xmlns:a14="http://schemas.microsoft.com/office/drawing/2010/main" val="0"/>
                              </a:ext>
                            </a:extLst>
                          </a:blip>
                          <a:srcRect/>
                          <a:stretch>
                            <a:fillRect/>
                          </a:stretch>
                        </pic:blipFill>
                        <pic:spPr bwMode="auto">
                          <a:xfrm>
                            <a:off x="0" y="0"/>
                            <a:ext cx="180340" cy="124460"/>
                          </a:xfrm>
                          <a:prstGeom prst="rect">
                            <a:avLst/>
                          </a:prstGeom>
                          <a:noFill/>
                          <a:ln>
                            <a:noFill/>
                          </a:ln>
                        </pic:spPr>
                      </pic:pic>
                    </a:graphicData>
                  </a:graphic>
                </wp:inline>
              </w:drawing>
            </w:r>
          </w:p>
        </w:t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Срок, необходимый для выполнения заданного объема работ, но не более чем </w:t>
            </w:r>
            <w:r w:rsidRPr="00D66FF6">
              <w:rPr>
                <w:rFonts w:ascii="Times New Roman" w:hAnsi="Times New Roman" w:cs="Times New Roman"/>
                <w:b/>
                <w:bCs/>
                <w:sz w:val="24"/>
                <w:szCs w:val="24"/>
              </w:rPr>
              <w:t>15 календарных дней</w:t>
            </w:r>
            <w:r w:rsidRPr="00D66FF6">
              <w:rPr>
                <w:rFonts w:ascii="Times New Roman" w:hAnsi="Times New Roman" w:cs="Times New Roman"/>
                <w:sz w:val="24"/>
                <w:szCs w:val="24"/>
              </w:rPr>
              <w:t xml:space="preserve"> со дня начала выполнения работ.</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Срок действия наряда-допуска может быть продлен (однократно) должностным лицом, выдавшим наряд-допуск, не более чем на </w:t>
            </w:r>
            <w:r w:rsidRPr="00D66FF6">
              <w:rPr>
                <w:rFonts w:ascii="Times New Roman" w:hAnsi="Times New Roman" w:cs="Times New Roman"/>
                <w:b/>
                <w:bCs/>
                <w:sz w:val="24"/>
                <w:szCs w:val="24"/>
              </w:rPr>
              <w:t>15 календарных дней</w:t>
            </w:r>
            <w:r w:rsidRPr="00D66FF6">
              <w:rPr>
                <w:rFonts w:ascii="Times New Roman" w:hAnsi="Times New Roman" w:cs="Times New Roman"/>
                <w:sz w:val="24"/>
                <w:szCs w:val="24"/>
              </w:rPr>
              <w:t xml:space="preserve">. По истечении срока должен быть выдан новый наряд-допуск. </w:t>
            </w:r>
          </w:p>
        </w:tc>
      </w:tr>
      <w:tr w:rsidR="00D66FF6" w:rsidRPr="00D66FF6" w:rsidTr="00C7536F">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"kodeks://link/d?nd=499037306&amp;point=mark=000000000000000000000000000000000000000000000000007E60KE"\o"’’Об утверждении Правил по охране труда при эксплуатации электроустановок (с изменениями на 15 ноября 2018 года)’’</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24.07.2013 N 328н</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25.01.2019)"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Эксплуатация электроустановок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4"/>
                <w:sz w:val="24"/>
                <w:szCs w:val="24"/>
                <w:lang w:eastAsia="ru-RU"/>
              </w:rPr>
              <w:drawing>
                <wp:inline distT="0" distB="0" distL="0" distR="0">
                  <wp:extent cx="180340" cy="124460"/>
                  <wp:effectExtent l="0" t="0" r="0" b="889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964">
                            <a:extLst>
                              <a:ext uri="{28A0092B-C50C-407E-A947-70E740481C1C}">
                                <a14:useLocalDpi xmlns:a14="http://schemas.microsoft.com/office/drawing/2010/main" val="0"/>
                              </a:ext>
                            </a:extLst>
                          </a:blip>
                          <a:srcRect/>
                          <a:stretch>
                            <a:fillRect/>
                          </a:stretch>
                        </pic:blipFill>
                        <pic:spPr bwMode="auto">
                          <a:xfrm>
                            <a:off x="0" y="0"/>
                            <a:ext cx="180340" cy="124460"/>
                          </a:xfrm>
                          <a:prstGeom prst="rect">
                            <a:avLst/>
                          </a:prstGeom>
                          <a:noFill/>
                          <a:ln>
                            <a:noFill/>
                          </a:ln>
                        </pic:spPr>
                      </pic:pic>
                    </a:graphicData>
                  </a:graphic>
                </wp:inline>
              </w:drawing>
            </w:r>
          </w:p>
        </w:t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1. Выдается на срок не более </w:t>
            </w:r>
            <w:r w:rsidRPr="00D66FF6">
              <w:rPr>
                <w:rFonts w:ascii="Times New Roman" w:hAnsi="Times New Roman" w:cs="Times New Roman"/>
                <w:b/>
                <w:bCs/>
                <w:sz w:val="24"/>
                <w:szCs w:val="24"/>
              </w:rPr>
              <w:t>15 календарных дней</w:t>
            </w:r>
            <w:r w:rsidRPr="00D66FF6">
              <w:rPr>
                <w:rFonts w:ascii="Times New Roman" w:hAnsi="Times New Roman" w:cs="Times New Roman"/>
                <w:sz w:val="24"/>
                <w:szCs w:val="24"/>
              </w:rPr>
              <w:t xml:space="preserve"> со дня начала работы.</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2. Может быть продлен один раз на срок не более </w:t>
            </w:r>
            <w:r w:rsidRPr="00D66FF6">
              <w:rPr>
                <w:rFonts w:ascii="Times New Roman" w:hAnsi="Times New Roman" w:cs="Times New Roman"/>
                <w:b/>
                <w:bCs/>
                <w:sz w:val="24"/>
                <w:szCs w:val="24"/>
              </w:rPr>
              <w:t>15 календарных дней</w:t>
            </w:r>
            <w:r w:rsidRPr="00D66FF6">
              <w:rPr>
                <w:rFonts w:ascii="Times New Roman" w:hAnsi="Times New Roman" w:cs="Times New Roman"/>
                <w:sz w:val="24"/>
                <w:szCs w:val="24"/>
              </w:rPr>
              <w:t>.</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Продлевать наряд-допуск вправе работник, выдавший наряд-допуск, или другой работник, имеющий право выдачи наряда-допуска на работы в данной электроустановке.</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Разрешение на продление наряда-допуска должно быть передано по телефону, радио или с нарочным допускающему, ответственному руководителю или производителю работ. Допускающий, ответственный руководитель или производитель работ за своей подписью указывает в наряде-допуске фамилию и инициалы работника, продлившего наряд-допуск.</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lastRenderedPageBreak/>
              <w:t xml:space="preserve">3. При перерывах в работе остается действительным. </w:t>
            </w:r>
          </w:p>
        </w:tc>
      </w:tr>
      <w:tr w:rsidR="00D66FF6" w:rsidRPr="00D66FF6" w:rsidTr="00C7536F">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lastRenderedPageBreak/>
              <w:fldChar w:fldCharType="begin"/>
            </w:r>
            <w:r w:rsidRPr="00D66FF6">
              <w:rPr>
                <w:rFonts w:ascii="Times New Roman" w:hAnsi="Times New Roman" w:cs="Times New Roman"/>
                <w:sz w:val="24"/>
                <w:szCs w:val="24"/>
              </w:rPr>
              <w:instrText xml:space="preserve"> HYPERLINK "kodeks://link/d?nd=499087789&amp;point=mark=000000000000000000000000000000000000000000000000008P60LT"\o"’’Об утверждении Правил по охране труда при работе на высоте (с изменениями на 20 декабря 2018 года)’’</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28.03.2014 N 155н</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29.01.2019)"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Работы на высоте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noProof/>
                <w:position w:val="-4"/>
                <w:sz w:val="24"/>
                <w:szCs w:val="24"/>
              </w:rPr>
              <w:drawing>
                <wp:inline distT="0" distB="0" distL="0" distR="0">
                  <wp:extent cx="180340" cy="124460"/>
                  <wp:effectExtent l="0" t="0" r="0" b="889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965">
                            <a:extLst>
                              <a:ext uri="{28A0092B-C50C-407E-A947-70E740481C1C}">
                                <a14:useLocalDpi xmlns:a14="http://schemas.microsoft.com/office/drawing/2010/main" val="0"/>
                              </a:ext>
                            </a:extLst>
                          </a:blip>
                          <a:srcRect/>
                          <a:stretch>
                            <a:fillRect/>
                          </a:stretch>
                        </pic:blipFill>
                        <pic:spPr bwMode="auto">
                          <a:xfrm>
                            <a:off x="0" y="0"/>
                            <a:ext cx="180340" cy="124460"/>
                          </a:xfrm>
                          <a:prstGeom prst="rect">
                            <a:avLst/>
                          </a:prstGeom>
                          <a:noFill/>
                          <a:ln>
                            <a:noFill/>
                          </a:ln>
                        </pic:spPr>
                      </pic:pic>
                    </a:graphicData>
                  </a:graphic>
                </wp:inline>
              </w:drawing>
            </w:r>
          </w:p>
        </w:t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1. Выдается на срок не более </w:t>
            </w:r>
            <w:r w:rsidRPr="00D66FF6">
              <w:rPr>
                <w:rFonts w:ascii="Times New Roman" w:hAnsi="Times New Roman" w:cs="Times New Roman"/>
                <w:b/>
                <w:bCs/>
                <w:sz w:val="24"/>
                <w:szCs w:val="24"/>
              </w:rPr>
              <w:t>15 календарных дней</w:t>
            </w:r>
            <w:r w:rsidRPr="00D66FF6">
              <w:rPr>
                <w:rFonts w:ascii="Times New Roman" w:hAnsi="Times New Roman" w:cs="Times New Roman"/>
                <w:sz w:val="24"/>
                <w:szCs w:val="24"/>
              </w:rPr>
              <w:t xml:space="preserve"> со дня начала работы.</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2. Может быть продлен один раз на срок не более </w:t>
            </w:r>
            <w:r w:rsidRPr="00D66FF6">
              <w:rPr>
                <w:rFonts w:ascii="Times New Roman" w:hAnsi="Times New Roman" w:cs="Times New Roman"/>
                <w:b/>
                <w:bCs/>
                <w:sz w:val="24"/>
                <w:szCs w:val="24"/>
              </w:rPr>
              <w:t>15 календарных дней</w:t>
            </w:r>
            <w:r w:rsidRPr="00D66FF6">
              <w:rPr>
                <w:rFonts w:ascii="Times New Roman" w:hAnsi="Times New Roman" w:cs="Times New Roman"/>
                <w:sz w:val="24"/>
                <w:szCs w:val="24"/>
              </w:rPr>
              <w:t>.</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Продлевать наряд-допуск может работник, выдавший его, или другой работник, имеющий право выдачи наряда-допуска.</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3. При перерывах в работе остается действительным. </w:t>
            </w:r>
          </w:p>
        </w:tc>
      </w:tr>
    </w:tbl>
    <w:p w:rsidR="00C7536F" w:rsidRPr="00D66FF6" w:rsidRDefault="00C7536F" w:rsidP="00D66FF6">
      <w:pPr>
        <w:pStyle w:val="HEADERTEXT"/>
        <w:jc w:val="center"/>
        <w:rPr>
          <w:rFonts w:ascii="Times New Roman" w:hAnsi="Times New Roman" w:cs="Times New Roman"/>
          <w:b/>
          <w:bCs/>
          <w:color w:val="auto"/>
          <w:sz w:val="24"/>
          <w:szCs w:val="24"/>
        </w:rPr>
      </w:pPr>
    </w:p>
    <w:p w:rsidR="00F9263A" w:rsidRPr="00D66FF6" w:rsidRDefault="00F9263A" w:rsidP="00D66FF6">
      <w:pPr>
        <w:pStyle w:val="HEADERTEXT"/>
        <w:jc w:val="center"/>
        <w:rPr>
          <w:rFonts w:ascii="Times New Roman" w:hAnsi="Times New Roman" w:cs="Times New Roman"/>
          <w:b/>
          <w:bCs/>
          <w:color w:val="auto"/>
          <w:sz w:val="24"/>
          <w:szCs w:val="24"/>
        </w:rPr>
      </w:pPr>
      <w:r w:rsidRPr="00D66FF6">
        <w:rPr>
          <w:rFonts w:ascii="Times New Roman" w:hAnsi="Times New Roman" w:cs="Times New Roman"/>
          <w:b/>
          <w:bCs/>
          <w:color w:val="auto"/>
          <w:sz w:val="24"/>
          <w:szCs w:val="24"/>
        </w:rPr>
        <w:t xml:space="preserve">10. В каком случае наряд-допуск должен быть аннулирован? </w:t>
      </w:r>
    </w:p>
    <w:p w:rsidR="00F9263A" w:rsidRPr="00D66FF6" w:rsidRDefault="00F9263A" w:rsidP="00D66FF6">
      <w:pPr>
        <w:pStyle w:val="FORMATTEXT"/>
        <w:ind w:firstLine="568"/>
        <w:jc w:val="both"/>
        <w:rPr>
          <w:rFonts w:ascii="Times New Roman" w:hAnsi="Times New Roman" w:cs="Times New Roman"/>
          <w:sz w:val="24"/>
          <w:szCs w:val="24"/>
        </w:rPr>
      </w:pPr>
      <w:r w:rsidRPr="00D66FF6">
        <w:rPr>
          <w:rFonts w:ascii="Times New Roman" w:hAnsi="Times New Roman" w:cs="Times New Roman"/>
          <w:sz w:val="24"/>
          <w:szCs w:val="24"/>
        </w:rPr>
        <w:t>Наряд-допуск аннулируется при возникновении в процессе производства работ опасных или вредных производственных факторов, не предусмотренных нарядом-допуском. При этом все работы должны быть прекращены и могут быть возобновлены только после выдачи нового наряда-допуска.</w:t>
      </w:r>
    </w:p>
    <w:p w:rsidR="00F9263A" w:rsidRPr="00D66FF6" w:rsidRDefault="00F9263A" w:rsidP="00D66FF6">
      <w:pPr>
        <w:pStyle w:val="FORMATTEXT"/>
        <w:ind w:firstLine="568"/>
        <w:jc w:val="both"/>
        <w:rPr>
          <w:rFonts w:ascii="Times New Roman" w:hAnsi="Times New Roman" w:cs="Times New Roman"/>
          <w:sz w:val="24"/>
          <w:szCs w:val="24"/>
        </w:rPr>
      </w:pPr>
      <w:r w:rsidRPr="00D66FF6">
        <w:rPr>
          <w:rFonts w:ascii="Times New Roman" w:hAnsi="Times New Roman" w:cs="Times New Roman"/>
          <w:sz w:val="24"/>
          <w:szCs w:val="24"/>
        </w:rPr>
        <w:t xml:space="preserve">Контроль за выполнением мероприятий по обеспечению безопасного производства работ, предусмотренных в наряде-допуске, осуществляется лицом, выдавшим наряд-допуск. </w:t>
      </w:r>
    </w:p>
    <w:p w:rsidR="00F9263A" w:rsidRPr="00D66FF6" w:rsidRDefault="00F9263A" w:rsidP="00D66FF6">
      <w:pPr>
        <w:pStyle w:val="HEADERTEXT"/>
        <w:rPr>
          <w:rFonts w:ascii="Times New Roman" w:hAnsi="Times New Roman" w:cs="Times New Roman"/>
          <w:b/>
          <w:bCs/>
          <w:color w:val="auto"/>
          <w:sz w:val="24"/>
          <w:szCs w:val="24"/>
        </w:rPr>
      </w:pPr>
    </w:p>
    <w:p w:rsidR="00F9263A" w:rsidRPr="00D66FF6" w:rsidRDefault="00F9263A" w:rsidP="00D66FF6">
      <w:pPr>
        <w:pStyle w:val="HEADERTEXT"/>
        <w:jc w:val="center"/>
        <w:rPr>
          <w:rFonts w:ascii="Times New Roman" w:hAnsi="Times New Roman" w:cs="Times New Roman"/>
          <w:b/>
          <w:bCs/>
          <w:color w:val="auto"/>
          <w:sz w:val="24"/>
          <w:szCs w:val="24"/>
        </w:rPr>
      </w:pPr>
      <w:r w:rsidRPr="00D66FF6">
        <w:rPr>
          <w:rFonts w:ascii="Times New Roman" w:hAnsi="Times New Roman" w:cs="Times New Roman"/>
          <w:b/>
          <w:bCs/>
          <w:color w:val="auto"/>
          <w:sz w:val="24"/>
          <w:szCs w:val="24"/>
        </w:rPr>
        <w:t xml:space="preserve">11. Сколько хранятся наряды-допуски? </w:t>
      </w:r>
    </w:p>
    <w:p w:rsidR="00F9263A" w:rsidRPr="00D66FF6" w:rsidRDefault="00F9263A" w:rsidP="00D66FF6">
      <w:pPr>
        <w:pStyle w:val="FORMATTEXT"/>
        <w:ind w:firstLine="568"/>
        <w:jc w:val="both"/>
        <w:rPr>
          <w:rFonts w:ascii="Times New Roman" w:hAnsi="Times New Roman" w:cs="Times New Roman"/>
          <w:sz w:val="24"/>
          <w:szCs w:val="24"/>
        </w:rPr>
      </w:pPr>
      <w:r w:rsidRPr="00D66FF6">
        <w:rPr>
          <w:rFonts w:ascii="Times New Roman" w:hAnsi="Times New Roman" w:cs="Times New Roman"/>
          <w:sz w:val="24"/>
          <w:szCs w:val="24"/>
        </w:rPr>
        <w:t>Сроки хранения нарядов-допусков приведены в ряде Правил по охране труда.</w:t>
      </w:r>
    </w:p>
    <w:tbl>
      <w:tblPr>
        <w:tblW w:w="10560" w:type="dxa"/>
        <w:tblInd w:w="20" w:type="dxa"/>
        <w:tblLayout w:type="fixed"/>
        <w:tblCellMar>
          <w:left w:w="90" w:type="dxa"/>
          <w:right w:w="90" w:type="dxa"/>
        </w:tblCellMar>
        <w:tblLook w:val="0000" w:firstRow="0" w:lastRow="0" w:firstColumn="0" w:lastColumn="0" w:noHBand="0" w:noVBand="0"/>
      </w:tblPr>
      <w:tblGrid>
        <w:gridCol w:w="3300"/>
        <w:gridCol w:w="810"/>
        <w:gridCol w:w="6450"/>
      </w:tblGrid>
      <w:tr w:rsidR="00D66FF6" w:rsidRPr="00D66FF6" w:rsidTr="00C7536F">
        <w:tc>
          <w:tcPr>
            <w:tcW w:w="105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HEADERTEXT"/>
              <w:jc w:val="center"/>
              <w:rPr>
                <w:rFonts w:ascii="Times New Roman" w:hAnsi="Times New Roman" w:cs="Times New Roman"/>
                <w:b/>
                <w:bCs/>
                <w:color w:val="auto"/>
                <w:sz w:val="24"/>
                <w:szCs w:val="24"/>
              </w:rPr>
            </w:pPr>
            <w:r w:rsidRPr="00D66FF6">
              <w:rPr>
                <w:rFonts w:ascii="Times New Roman" w:hAnsi="Times New Roman" w:cs="Times New Roman"/>
                <w:b/>
                <w:bCs/>
                <w:color w:val="auto"/>
                <w:sz w:val="24"/>
                <w:szCs w:val="24"/>
              </w:rPr>
              <w:t xml:space="preserve"> Срок хранения нарядов-допусков и журналов учета выдачи нарядов-допусков </w:t>
            </w:r>
          </w:p>
        </w:tc>
      </w:tr>
      <w:tr w:rsidR="00D66FF6" w:rsidRPr="00D66FF6" w:rsidTr="00C7536F">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"kodeks://link/d?nd=542620429&amp;point=mark=000000000000000000000000000000000000000000000000007E40KG"\o"’’Об утверждении Правил по охране труда при выполнении окрасочных работ’’</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07.03.2018 N 127н</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действует с 09.09.2018"</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Окрасочные работы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4"/>
                <w:sz w:val="24"/>
                <w:szCs w:val="24"/>
                <w:lang w:eastAsia="ru-RU"/>
              </w:rPr>
              <w:drawing>
                <wp:inline distT="0" distB="0" distL="0" distR="0">
                  <wp:extent cx="180340" cy="124460"/>
                  <wp:effectExtent l="0" t="0" r="0" b="889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965">
                            <a:extLst>
                              <a:ext uri="{28A0092B-C50C-407E-A947-70E740481C1C}">
                                <a14:useLocalDpi xmlns:a14="http://schemas.microsoft.com/office/drawing/2010/main" val="0"/>
                              </a:ext>
                            </a:extLst>
                          </a:blip>
                          <a:srcRect/>
                          <a:stretch>
                            <a:fillRect/>
                          </a:stretch>
                        </pic:blipFill>
                        <pic:spPr bwMode="auto">
                          <a:xfrm>
                            <a:off x="0" y="0"/>
                            <a:ext cx="180340" cy="124460"/>
                          </a:xfrm>
                          <a:prstGeom prst="rect">
                            <a:avLst/>
                          </a:prstGeom>
                          <a:noFill/>
                          <a:ln>
                            <a:noFill/>
                          </a:ln>
                        </pic:spPr>
                      </pic:pic>
                    </a:graphicData>
                  </a:graphic>
                </wp:inline>
              </w:drawing>
            </w:r>
          </w:p>
        </w:t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b/>
                <w:bCs/>
                <w:sz w:val="24"/>
                <w:szCs w:val="24"/>
              </w:rPr>
              <w:t>30 дней</w:t>
            </w:r>
            <w:r w:rsidRPr="00D66FF6">
              <w:rPr>
                <w:rFonts w:ascii="Times New Roman" w:hAnsi="Times New Roman" w:cs="Times New Roman"/>
                <w:sz w:val="24"/>
                <w:szCs w:val="24"/>
              </w:rPr>
              <w:t xml:space="preserve"> - срок хранения закрытых по завершении работ нарядов-допусков.</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Хранятся вместе с материалами расследований несчастных случаев - если при выполнении работ по нарядам-допускам имели место несчастные случаи на производстве.</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b/>
                <w:bCs/>
                <w:sz w:val="24"/>
                <w:szCs w:val="24"/>
              </w:rPr>
              <w:t xml:space="preserve">6 месяцев </w:t>
            </w:r>
            <w:r w:rsidRPr="00D66FF6">
              <w:rPr>
                <w:rFonts w:ascii="Times New Roman" w:hAnsi="Times New Roman" w:cs="Times New Roman"/>
                <w:sz w:val="24"/>
                <w:szCs w:val="24"/>
              </w:rPr>
              <w:t xml:space="preserve">после внесения последней записи - срок хранения журнала учета выдачи нарядов-допусков. </w:t>
            </w:r>
          </w:p>
        </w:tc>
      </w:tr>
      <w:tr w:rsidR="00D66FF6" w:rsidRPr="00D66FF6" w:rsidTr="00C7536F">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"kodeks://link/d?nd=499037306&amp;point=mark=000000000000000000000000000000000000000000000000007EA0KG"\o"’’Об утверждении Правил по охране труда при эксплуатации электроустановок (с изменениями на 15 ноября 2018 года)’’</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24.07.2013 N 328н</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25.01.2019)"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Эксплуатация электроустановок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4"/>
                <w:sz w:val="24"/>
                <w:szCs w:val="24"/>
                <w:lang w:eastAsia="ru-RU"/>
              </w:rPr>
              <w:drawing>
                <wp:inline distT="0" distB="0" distL="0" distR="0">
                  <wp:extent cx="180340" cy="124460"/>
                  <wp:effectExtent l="0" t="0" r="0" b="889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965">
                            <a:extLst>
                              <a:ext uri="{28A0092B-C50C-407E-A947-70E740481C1C}">
                                <a14:useLocalDpi xmlns:a14="http://schemas.microsoft.com/office/drawing/2010/main" val="0"/>
                              </a:ext>
                            </a:extLst>
                          </a:blip>
                          <a:srcRect/>
                          <a:stretch>
                            <a:fillRect/>
                          </a:stretch>
                        </pic:blipFill>
                        <pic:spPr bwMode="auto">
                          <a:xfrm>
                            <a:off x="0" y="0"/>
                            <a:ext cx="180340" cy="124460"/>
                          </a:xfrm>
                          <a:prstGeom prst="rect">
                            <a:avLst/>
                          </a:prstGeom>
                          <a:noFill/>
                          <a:ln>
                            <a:noFill/>
                          </a:ln>
                        </pic:spPr>
                      </pic:pic>
                    </a:graphicData>
                  </a:graphic>
                </wp:inline>
              </w:drawing>
            </w:r>
          </w:p>
        </w:t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b/>
                <w:bCs/>
                <w:sz w:val="24"/>
                <w:szCs w:val="24"/>
              </w:rPr>
              <w:t>30 суток</w:t>
            </w:r>
            <w:r w:rsidRPr="00D66FF6">
              <w:rPr>
                <w:rFonts w:ascii="Times New Roman" w:hAnsi="Times New Roman" w:cs="Times New Roman"/>
                <w:sz w:val="24"/>
                <w:szCs w:val="24"/>
              </w:rPr>
              <w:t xml:space="preserve"> - срок хранения нарядов, работы по которым полностью завершены (после истечения сроков наряды могут быть уничтожены).</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Хранятся в архиве вместе с материалами расследования - если при выполнении работ по нарядам имели место аварии, инциденты или несчастные случаи. </w:t>
            </w:r>
          </w:p>
        </w:tc>
      </w:tr>
      <w:tr w:rsidR="00D66FF6" w:rsidRPr="00D66FF6" w:rsidTr="00C7536F">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"kodeks://link/d?nd=499087789&amp;point=mark=000000000000000000000000000000000000000000000000008P80LU"\o"’’Об утверждении Правил по охране труда при работе на высоте (с изменениями на 20 декабря 2018 года)’’</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28.03.2014 N 155н</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29.01.2019)"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Работы на высоте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noProof/>
                <w:position w:val="-4"/>
                <w:sz w:val="24"/>
                <w:szCs w:val="24"/>
              </w:rPr>
              <w:drawing>
                <wp:inline distT="0" distB="0" distL="0" distR="0">
                  <wp:extent cx="180340" cy="124460"/>
                  <wp:effectExtent l="0" t="0" r="0" b="889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965">
                            <a:extLst>
                              <a:ext uri="{28A0092B-C50C-407E-A947-70E740481C1C}">
                                <a14:useLocalDpi xmlns:a14="http://schemas.microsoft.com/office/drawing/2010/main" val="0"/>
                              </a:ext>
                            </a:extLst>
                          </a:blip>
                          <a:srcRect/>
                          <a:stretch>
                            <a:fillRect/>
                          </a:stretch>
                        </pic:blipFill>
                        <pic:spPr bwMode="auto">
                          <a:xfrm>
                            <a:off x="0" y="0"/>
                            <a:ext cx="180340" cy="124460"/>
                          </a:xfrm>
                          <a:prstGeom prst="rect">
                            <a:avLst/>
                          </a:prstGeom>
                          <a:noFill/>
                          <a:ln>
                            <a:noFill/>
                          </a:ln>
                        </pic:spPr>
                      </pic:pic>
                    </a:graphicData>
                  </a:graphic>
                </wp:inline>
              </w:drawing>
            </w:r>
          </w:p>
        </w:t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b/>
                <w:bCs/>
                <w:sz w:val="24"/>
                <w:szCs w:val="24"/>
              </w:rPr>
              <w:t>30 суток</w:t>
            </w:r>
            <w:r w:rsidRPr="00D66FF6">
              <w:rPr>
                <w:rFonts w:ascii="Times New Roman" w:hAnsi="Times New Roman" w:cs="Times New Roman"/>
                <w:sz w:val="24"/>
                <w:szCs w:val="24"/>
              </w:rPr>
              <w:t xml:space="preserve"> - срок хранения нарядов, работы по которым полностью завершены (после истечения сроков наряды могут быть уничтожены).</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Хранятся вместе с материалами расследований несчастных случаев - если при выполнении работ по нарядам-допускам имели место несчастные случаи на производстве. </w:t>
            </w:r>
          </w:p>
        </w:tc>
      </w:tr>
    </w:tbl>
    <w:p w:rsidR="000920C1" w:rsidRDefault="000920C1" w:rsidP="00D66FF6">
      <w:pPr>
        <w:pStyle w:val="HEADERTEXT"/>
        <w:jc w:val="center"/>
        <w:rPr>
          <w:rFonts w:ascii="Times New Roman" w:hAnsi="Times New Roman" w:cs="Times New Roman"/>
          <w:b/>
          <w:bCs/>
          <w:color w:val="auto"/>
          <w:sz w:val="24"/>
          <w:szCs w:val="24"/>
        </w:rPr>
      </w:pPr>
    </w:p>
    <w:p w:rsidR="000920C1" w:rsidRDefault="000920C1">
      <w:pPr>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br w:type="page"/>
      </w:r>
    </w:p>
    <w:p w:rsidR="00C7536F" w:rsidRPr="00D66FF6" w:rsidRDefault="00C7536F" w:rsidP="00D66FF6">
      <w:pPr>
        <w:pStyle w:val="HEADERTEXT"/>
        <w:jc w:val="center"/>
        <w:rPr>
          <w:rFonts w:ascii="Times New Roman" w:hAnsi="Times New Roman" w:cs="Times New Roman"/>
          <w:b/>
          <w:bCs/>
          <w:color w:val="auto"/>
          <w:sz w:val="24"/>
          <w:szCs w:val="24"/>
        </w:rPr>
      </w:pPr>
    </w:p>
    <w:p w:rsidR="00F9263A" w:rsidRPr="00D66FF6" w:rsidRDefault="00F9263A" w:rsidP="00D66FF6">
      <w:pPr>
        <w:pStyle w:val="HEADERTEXT"/>
        <w:jc w:val="center"/>
        <w:rPr>
          <w:rFonts w:ascii="Times New Roman" w:hAnsi="Times New Roman" w:cs="Times New Roman"/>
          <w:b/>
          <w:bCs/>
          <w:color w:val="auto"/>
          <w:sz w:val="24"/>
          <w:szCs w:val="24"/>
        </w:rPr>
      </w:pPr>
      <w:r w:rsidRPr="00D66FF6">
        <w:rPr>
          <w:rFonts w:ascii="Times New Roman" w:hAnsi="Times New Roman" w:cs="Times New Roman"/>
          <w:b/>
          <w:bCs/>
          <w:color w:val="auto"/>
          <w:sz w:val="24"/>
          <w:szCs w:val="24"/>
        </w:rPr>
        <w:t xml:space="preserve">12. Какие формы нарядов-допусков существуют? </w:t>
      </w:r>
    </w:p>
    <w:tbl>
      <w:tblPr>
        <w:tblW w:w="0" w:type="auto"/>
        <w:tblInd w:w="20" w:type="dxa"/>
        <w:tblLayout w:type="fixed"/>
        <w:tblCellMar>
          <w:left w:w="90" w:type="dxa"/>
          <w:right w:w="90" w:type="dxa"/>
        </w:tblCellMar>
        <w:tblLook w:val="0000" w:firstRow="0" w:lastRow="0" w:firstColumn="0" w:lastColumn="0" w:noHBand="0" w:noVBand="0"/>
      </w:tblPr>
      <w:tblGrid>
        <w:gridCol w:w="3480"/>
        <w:gridCol w:w="3465"/>
        <w:gridCol w:w="3465"/>
      </w:tblGrid>
      <w:tr w:rsidR="00D66FF6" w:rsidRPr="00D66FF6" w:rsidTr="00C7536F">
        <w:tc>
          <w:tcPr>
            <w:tcW w:w="104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HEADERTEXT"/>
              <w:jc w:val="center"/>
              <w:rPr>
                <w:rFonts w:ascii="Times New Roman" w:hAnsi="Times New Roman" w:cs="Times New Roman"/>
                <w:b/>
                <w:bCs/>
                <w:color w:val="auto"/>
                <w:sz w:val="24"/>
                <w:szCs w:val="24"/>
              </w:rPr>
            </w:pPr>
            <w:r w:rsidRPr="00D66FF6">
              <w:rPr>
                <w:rFonts w:ascii="Times New Roman" w:hAnsi="Times New Roman" w:cs="Times New Roman"/>
                <w:b/>
                <w:bCs/>
                <w:color w:val="auto"/>
                <w:sz w:val="24"/>
                <w:szCs w:val="24"/>
              </w:rPr>
              <w:t xml:space="preserve"> Формы нарядов-допусков </w:t>
            </w:r>
          </w:p>
        </w:tc>
      </w:tr>
      <w:tr w:rsidR="00D66FF6" w:rsidRPr="00D66FF6" w:rsidTr="00C7536F">
        <w:tc>
          <w:tcPr>
            <w:tcW w:w="3480"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66FF6" w:rsidRPr="00D66FF6" w:rsidTr="00C7536F">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"kodeks://link/d?nd=493549451"\o"’’Наряд-допуск для работы в электроустановках и указания по его заполнению (Правила по охране труда при эксплуатации электроустановок)’’</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Образцы документов и формы отчетности с примерами заполнения</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Актуальный материал"</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Электроустановки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"kodeks://link/d?nd=493656323"\o"’’Наряд-допуск на производство работ на высоте’’</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Образцы документов и формы отчетности с примерами заполнения</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Актуальный материал</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Период применения  с 06.05.2015"</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Работы на высоте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"kodeks://link/d?nd=493704185"\o"’’Наряд-допуск на производство работ в местах действия вредных и опасных производственных факторов (Правила по охране труда в строительстве)’’</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Образцы документов и формы отчетности</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Актуальный материал"</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Строительство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r>
      <w:tr w:rsidR="00D66FF6" w:rsidRPr="00D66FF6" w:rsidTr="00C7536F">
        <w:tc>
          <w:tcPr>
            <w:tcW w:w="3480"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66FF6" w:rsidRPr="00D66FF6" w:rsidTr="00C7536F">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"kodeks://link/d?nd=493706710"\o"’’Наряд-допуск на производство работ повышенной опасности’’</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Образцы документов и формы отчетности</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Актуальный материал</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Период применения  с 14.11.2015"</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ЖКХ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"kodeks://link/d?nd=493723028"\o"’’Наряд-допуск на производство работ повышенной опасности’’</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Образцы документов и формы отчетности</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Актуальный материал</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Период применения  с 08.01.2016"</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Работы с инструментом и приспособлениями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"kodeks://link/d?nd=493739093"\o"’’Наряд-допуск на производство работ повышенной опасности’’</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Образцы документов и формы отчетности</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Актуальный материал</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Период применения  с 01.04.2016"</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Пищевая продукция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r>
      <w:tr w:rsidR="00D66FF6" w:rsidRPr="00D66FF6" w:rsidTr="00C7536F">
        <w:tc>
          <w:tcPr>
            <w:tcW w:w="3480"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66FF6" w:rsidRPr="00D66FF6" w:rsidTr="00C7536F">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"kodeks://link/d?nd=493723029"\o"’’Наряд-допуск на производство работ повышенной опасности (Правила по охране труда при эксплуатации тепловых энергоустановок)’’</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Образцы документов и формы отчетности</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Актуальный материал</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Период применения  с 08.01.2016"</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Тепловые энергоустановки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"kodeks://link/d?nd=493744221"\o"’’Наряд-допуск на производство работ повышенной опасности (при производстве цемента) (рекомендуемый образец)’’</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Образцы документов и формы отчетности</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Актуальный материал</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Период применения  с 29.04.2016"</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Производство цемента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"kodeks://link/d?nd=493747668"\o"’’Наряд-допуск на производство работ с повышенной опасностью (в лесозаготовительном, деревообрабатывающем производствах и при проведении лесохозяйственных работ) (рекомендуемый образец)’’</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Образцы документов и формы отчетности</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Актуальный ...’’"</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Лесохозяйственные работы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r>
      <w:tr w:rsidR="00D66FF6" w:rsidRPr="00D66FF6" w:rsidTr="00C7536F">
        <w:tc>
          <w:tcPr>
            <w:tcW w:w="3480"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66FF6" w:rsidRPr="00D66FF6" w:rsidTr="00C7536F">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"kodeks://link/d?nd=493744595"\o"’’Наряд-допуск на производство работ с повышенной опасностью (при хранении, транспортировании и реализации нефтепродуктов) (рекомендуемый образец)’’</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Образцы документов и формы отчетности</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Актуальный материал</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Период применения  с 04.05.2016"</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Нефтепродукты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"kodeks://link/d?nd=493753067"\o"’’Наряд-допуск на производство работ с повышенной опасностью в сельском хозяйстве (рекомендуемый образец)’’</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Образцы документов и формы отчетности</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Актуальный материал</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Период применения  с 29.06.2016"</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Сельское хозяйство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"kodeks://link/d?nd=435731740"\o"’’Наряд-допуск на производство работ с повышенной опасностью (при размещении, монтаже, техническом обслуживании и ремонте технологического оборудования)’’</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Образцы документов и формы отчетности</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Актуальный материал</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Период применения  с 19.10.2016"</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Технологическое оборудование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r>
      <w:tr w:rsidR="00D66FF6" w:rsidRPr="00D66FF6" w:rsidTr="00C7536F">
        <w:tc>
          <w:tcPr>
            <w:tcW w:w="3480"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66FF6" w:rsidRPr="00D66FF6" w:rsidTr="00C7536F">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"kodeks://link/d?nd=435766416"\o"’’Наряд-допуск на производство работ с повышенной опасностью (при добыче (вылове), переработке водных биоресурсов и производстве отдельных видов продукции из водных биоресурсов) (рекомендуемый образец)’’</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Образцы документов и формы ...’’"</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Водные биоресурсы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"kodeks://link/d?nd=435763961"\o"’’Наряд-допуск на производство работ с повышенной опасностью (при нанесении металлопокрытий) (рекомендуемый образец)’’</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Образцы документов и формы отчетности</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Актуальный материал</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Период применения  с 20.04.2017"</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Нанесение металлопокрытий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"kodeks://link/d?nd=435766415"\o"’’Наряд-допуск на производство работ с повышенной опасностью (при выполнении работ по эксплуатации, ремонту и обслуживанию городского наземного электрического транспорта - троллейбусов и трамваев) (рекомендуемый образец)’’</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Образцы документов и ...’’"</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Троллейбусы и трамваи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r>
      <w:tr w:rsidR="00D66FF6" w:rsidRPr="00D66FF6" w:rsidTr="00C7536F">
        <w:tc>
          <w:tcPr>
            <w:tcW w:w="3480"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66FF6" w:rsidRPr="00D66FF6" w:rsidTr="00C7536F">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"kodeks://link/d?nd=435789847"\o"’’Наряд-допуск на производство работ с повышенной опасностью при производстве дорожных строительных и ремонтно-строительных работ (рекомендуемый образец)’’</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Образцы документов и формы отчетности</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Актуальный материал</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Период применения  с 06.08.2017"</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Дорожные строительные и ремонтно-строительные работы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"kodeks://link/d?nd=435790059"\o"’’Наряд-допуск на производство работ с повышенной опасностью при использовании отдельных видов химических веществ (рекомендуемый образец)’’</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Образцы документов и формы отчетности</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Актуальный материал</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Период применения  с 27.08.2017"</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Химические вещества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"kodeks://link/d?nd=450704050"\o"’’Наряд-допуск на производство работ с повышенной опасностью в организациях связи (рекомендуемый образец)’’</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Образцы документов и формы отчетности</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Актуальный материал</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Период применения  с 20.05.2018"</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Организации связи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r>
      <w:tr w:rsidR="00D66FF6" w:rsidRPr="00D66FF6" w:rsidTr="00C7536F">
        <w:tc>
          <w:tcPr>
            <w:tcW w:w="3480"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66FF6" w:rsidRPr="00D66FF6" w:rsidTr="00C7536F">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"kodeks://link/d?nd=450704395"\o"’’Наряд-допуск на производство работ с повышенной опасностью (в процессе технического обслуживания и ремонта транспортных средств) (рекомендуемый образец)’’</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Образцы документов и формы отчетности</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Актуальный материал</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Период применения  с 27.09.2018"</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Автомобильный транспорт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"kodeks://link/d?nd=450705475"\o"’’Наряд-допуск на производство работ с повышенной опасностью (при выполнении окрасочных работ) (рекомендуемый образец)’’</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Образцы документов и формы отчетности</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Актуальный материал</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Период применения  с 09.09.2018"</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Окрасочные работы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"kodeks://link/d?nd=677023292"\o"’’Наряд-допуск на выполнение работ повышенной 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Образцы документов и формы ...’’"</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Работы повышенной опасности на ОПО горно-металлургической промышленности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r>
      <w:tr w:rsidR="00D66FF6" w:rsidRPr="00D66FF6" w:rsidTr="00C7536F">
        <w:tc>
          <w:tcPr>
            <w:tcW w:w="3480" w:type="dxa"/>
            <w:tcBorders>
              <w:top w:val="single" w:sz="6" w:space="0" w:color="auto"/>
              <w:left w:val="nil"/>
              <w:bottom w:val="nil"/>
              <w:right w:val="nil"/>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nil"/>
              <w:right w:val="nil"/>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p>
        </w:tc>
      </w:tr>
      <w:tr w:rsidR="00D66FF6" w:rsidRPr="00D66FF6" w:rsidTr="00C7536F">
        <w:tc>
          <w:tcPr>
            <w:tcW w:w="3480" w:type="dxa"/>
            <w:tcBorders>
              <w:top w:val="nil"/>
              <w:left w:val="nil"/>
              <w:bottom w:val="nil"/>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"kodeks://link/d?nd=677029186"\o"’’Наряд-допуск на выполнение огневых работ’’</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Образцы документов и формы отчетности</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Актуальный материал"</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Электросварочные и газосварочные работы вне постоянных сварочных постов на временных местах (кроме строительных площадок) (огневые </w:t>
            </w:r>
            <w:proofErr w:type="gramStart"/>
            <w:r w:rsidRPr="00D66FF6">
              <w:rPr>
                <w:rFonts w:ascii="Times New Roman" w:hAnsi="Times New Roman" w:cs="Times New Roman"/>
                <w:sz w:val="24"/>
                <w:szCs w:val="24"/>
              </w:rPr>
              <w:t xml:space="preserve">работы)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roofErr w:type="gramEnd"/>
          </w:p>
        </w:tc>
        <w:tc>
          <w:tcPr>
            <w:tcW w:w="3465" w:type="dxa"/>
            <w:tcBorders>
              <w:top w:val="nil"/>
              <w:left w:val="single" w:sz="6" w:space="0" w:color="auto"/>
              <w:bottom w:val="nil"/>
              <w:right w:val="nil"/>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p>
        </w:tc>
      </w:tr>
    </w:tbl>
    <w:p w:rsidR="00C7536F" w:rsidRPr="00D66FF6" w:rsidRDefault="00C7536F" w:rsidP="00D66FF6">
      <w:pPr>
        <w:pStyle w:val="HEADERTEXT"/>
        <w:jc w:val="center"/>
        <w:rPr>
          <w:rFonts w:ascii="Times New Roman" w:hAnsi="Times New Roman" w:cs="Times New Roman"/>
          <w:b/>
          <w:bCs/>
          <w:color w:val="auto"/>
          <w:sz w:val="24"/>
          <w:szCs w:val="24"/>
        </w:rPr>
      </w:pPr>
    </w:p>
    <w:p w:rsidR="00F9263A" w:rsidRPr="00D66FF6" w:rsidRDefault="00F9263A" w:rsidP="00D66FF6">
      <w:pPr>
        <w:pStyle w:val="HEADERTEXT"/>
        <w:jc w:val="center"/>
        <w:rPr>
          <w:rFonts w:ascii="Times New Roman" w:hAnsi="Times New Roman" w:cs="Times New Roman"/>
          <w:b/>
          <w:bCs/>
          <w:color w:val="auto"/>
          <w:sz w:val="24"/>
          <w:szCs w:val="24"/>
        </w:rPr>
      </w:pPr>
      <w:r w:rsidRPr="00D66FF6">
        <w:rPr>
          <w:rFonts w:ascii="Times New Roman" w:hAnsi="Times New Roman" w:cs="Times New Roman"/>
          <w:b/>
          <w:bCs/>
          <w:color w:val="auto"/>
          <w:sz w:val="24"/>
          <w:szCs w:val="24"/>
        </w:rPr>
        <w:lastRenderedPageBreak/>
        <w:t xml:space="preserve">13. Какие требования предъявляются к работникам, выполняющим работы повышенной опасности? </w:t>
      </w:r>
    </w:p>
    <w:p w:rsidR="00F9263A" w:rsidRPr="00D66FF6" w:rsidRDefault="00F9263A" w:rsidP="000920C1">
      <w:pPr>
        <w:pStyle w:val="FORMATTEXT"/>
        <w:ind w:firstLine="709"/>
        <w:jc w:val="both"/>
        <w:rPr>
          <w:rFonts w:ascii="Times New Roman" w:hAnsi="Times New Roman" w:cs="Times New Roman"/>
          <w:sz w:val="24"/>
          <w:szCs w:val="24"/>
        </w:rPr>
      </w:pPr>
      <w:r w:rsidRPr="00D66FF6">
        <w:rPr>
          <w:rFonts w:ascii="Times New Roman" w:hAnsi="Times New Roman" w:cs="Times New Roman"/>
          <w:sz w:val="24"/>
          <w:szCs w:val="24"/>
        </w:rPr>
        <w:t xml:space="preserve">1. Достижение возраста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"kodeks://link/d?nd=901807664&amp;point=mark=000000000000000000000000000000000000000000000000008R60M8"\o"’’Трудовой кодекс Российской Федерации (с изменениями на 1 апреля 2019 года)’’</w:instrText>
      </w:r>
    </w:p>
    <w:p w:rsidR="00F9263A" w:rsidRPr="00D66FF6" w:rsidRDefault="00F9263A" w:rsidP="000920C1">
      <w:pPr>
        <w:pStyle w:val="FORMATTEXT"/>
        <w:ind w:firstLine="709"/>
        <w:jc w:val="both"/>
        <w:rPr>
          <w:rFonts w:ascii="Times New Roman" w:hAnsi="Times New Roman" w:cs="Times New Roman"/>
          <w:sz w:val="24"/>
          <w:szCs w:val="24"/>
        </w:rPr>
      </w:pPr>
      <w:r w:rsidRPr="00D66FF6">
        <w:rPr>
          <w:rFonts w:ascii="Times New Roman" w:hAnsi="Times New Roman" w:cs="Times New Roman"/>
          <w:sz w:val="24"/>
          <w:szCs w:val="24"/>
        </w:rPr>
        <w:instrText>Кодекс РФ от 30.12.2001 N 197-ФЗ</w:instrText>
      </w:r>
    </w:p>
    <w:p w:rsidR="00F9263A" w:rsidRPr="00D66FF6" w:rsidRDefault="00F9263A" w:rsidP="000920C1">
      <w:pPr>
        <w:pStyle w:val="FORMATTEXT"/>
        <w:ind w:firstLine="709"/>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01.04.2019)"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не менее 18 </w:t>
      </w:r>
      <w:proofErr w:type="gramStart"/>
      <w:r w:rsidRPr="00D66FF6">
        <w:rPr>
          <w:rFonts w:ascii="Times New Roman" w:hAnsi="Times New Roman" w:cs="Times New Roman"/>
          <w:sz w:val="24"/>
          <w:szCs w:val="24"/>
        </w:rPr>
        <w:t xml:space="preserve">лет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w:t>
      </w:r>
      <w:proofErr w:type="gramEnd"/>
    </w:p>
    <w:p w:rsidR="00F9263A" w:rsidRPr="00D66FF6" w:rsidRDefault="00F9263A" w:rsidP="000920C1">
      <w:pPr>
        <w:pStyle w:val="FORMATTEXT"/>
        <w:ind w:firstLine="709"/>
        <w:jc w:val="both"/>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"kodeks://link/d?nd=901756021&amp;point=mark=000000000000000000000000000000000000000000000000006500IL"\o"’’Об утверждении перечня тяжелых работ и работ с вредными или опасными условиями труда, при ...’’</w:instrText>
      </w:r>
    </w:p>
    <w:p w:rsidR="00F9263A" w:rsidRPr="00D66FF6" w:rsidRDefault="00F9263A" w:rsidP="000920C1">
      <w:pPr>
        <w:pStyle w:val="FORMATTEXT"/>
        <w:ind w:firstLine="709"/>
        <w:jc w:val="both"/>
        <w:rPr>
          <w:rFonts w:ascii="Times New Roman" w:hAnsi="Times New Roman" w:cs="Times New Roman"/>
          <w:sz w:val="24"/>
          <w:szCs w:val="24"/>
        </w:rPr>
      </w:pPr>
      <w:r w:rsidRPr="00D66FF6">
        <w:rPr>
          <w:rFonts w:ascii="Times New Roman" w:hAnsi="Times New Roman" w:cs="Times New Roman"/>
          <w:sz w:val="24"/>
          <w:szCs w:val="24"/>
        </w:rPr>
        <w:instrText>Постановление Правительства РФ от 25.02.2000 N 163</w:instrText>
      </w:r>
    </w:p>
    <w:p w:rsidR="00F9263A" w:rsidRPr="00D66FF6" w:rsidRDefault="00F9263A" w:rsidP="000920C1">
      <w:pPr>
        <w:pStyle w:val="FORMATTEXT"/>
        <w:ind w:firstLine="709"/>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01.01.2012)"</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Перечень тяжелых работ и работ с вредными или опасными условиями труда, при выполнении которых запрещается применение труда лиц моложе восемнадцати </w:t>
      </w:r>
      <w:proofErr w:type="gramStart"/>
      <w:r w:rsidRPr="00D66FF6">
        <w:rPr>
          <w:rFonts w:ascii="Times New Roman" w:hAnsi="Times New Roman" w:cs="Times New Roman"/>
          <w:sz w:val="24"/>
          <w:szCs w:val="24"/>
        </w:rPr>
        <w:t xml:space="preserve">лет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w:t>
      </w:r>
      <w:proofErr w:type="gramEnd"/>
      <w:r w:rsidRPr="00D66FF6">
        <w:rPr>
          <w:rFonts w:ascii="Times New Roman" w:hAnsi="Times New Roman" w:cs="Times New Roman"/>
          <w:sz w:val="24"/>
          <w:szCs w:val="24"/>
        </w:rPr>
        <w:t xml:space="preserve"> утвержден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"kodeks://link/d?nd=901756021&amp;point=mark=0000000000000000000000000000000000000000000000000064U0IK"\o"’’Об утверждении перечня тяжелых работ и работ с вредными или опасными условиями труда, при ...’’</w:instrText>
      </w:r>
    </w:p>
    <w:p w:rsidR="00F9263A" w:rsidRPr="00D66FF6" w:rsidRDefault="00F9263A" w:rsidP="000920C1">
      <w:pPr>
        <w:pStyle w:val="FORMATTEXT"/>
        <w:ind w:firstLine="709"/>
        <w:jc w:val="both"/>
        <w:rPr>
          <w:rFonts w:ascii="Times New Roman" w:hAnsi="Times New Roman" w:cs="Times New Roman"/>
          <w:sz w:val="24"/>
          <w:szCs w:val="24"/>
        </w:rPr>
      </w:pPr>
      <w:r w:rsidRPr="00D66FF6">
        <w:rPr>
          <w:rFonts w:ascii="Times New Roman" w:hAnsi="Times New Roman" w:cs="Times New Roman"/>
          <w:sz w:val="24"/>
          <w:szCs w:val="24"/>
        </w:rPr>
        <w:instrText>Постановление Правительства РФ от 25.02.2000 N 163</w:instrText>
      </w:r>
    </w:p>
    <w:p w:rsidR="00F9263A" w:rsidRPr="00D66FF6" w:rsidRDefault="00F9263A" w:rsidP="000920C1">
      <w:pPr>
        <w:pStyle w:val="FORMATTEXT"/>
        <w:ind w:firstLine="709"/>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01.01.2012)"</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постановлением Правительства РФ от 25.02.2000 N </w:t>
      </w:r>
      <w:proofErr w:type="gramStart"/>
      <w:r w:rsidRPr="00D66FF6">
        <w:rPr>
          <w:rFonts w:ascii="Times New Roman" w:hAnsi="Times New Roman" w:cs="Times New Roman"/>
          <w:sz w:val="24"/>
          <w:szCs w:val="24"/>
        </w:rPr>
        <w:t xml:space="preserve">163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w:t>
      </w:r>
      <w:proofErr w:type="gramEnd"/>
    </w:p>
    <w:p w:rsidR="00F9263A" w:rsidRPr="00D66FF6" w:rsidRDefault="00F9263A" w:rsidP="000920C1">
      <w:pPr>
        <w:pStyle w:val="FORMATTEXT"/>
        <w:ind w:firstLine="709"/>
        <w:jc w:val="both"/>
        <w:rPr>
          <w:rFonts w:ascii="Times New Roman" w:hAnsi="Times New Roman" w:cs="Times New Roman"/>
          <w:sz w:val="24"/>
          <w:szCs w:val="24"/>
        </w:rPr>
      </w:pPr>
      <w:r w:rsidRPr="00D66FF6">
        <w:rPr>
          <w:rFonts w:ascii="Times New Roman" w:hAnsi="Times New Roman" w:cs="Times New Roman"/>
          <w:sz w:val="24"/>
          <w:szCs w:val="24"/>
        </w:rPr>
        <w:t xml:space="preserve">2.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"kodeks://link/d?nd=901807664&amp;point=mark=000000000000000000000000000000000000000000000000008QI0M3"\o"’’Трудовой кодекс Российской Федерации (с изменениями на 1 апреля 2019 года)’’</w:instrText>
      </w:r>
    </w:p>
    <w:p w:rsidR="00F9263A" w:rsidRPr="00D66FF6" w:rsidRDefault="00F9263A" w:rsidP="000920C1">
      <w:pPr>
        <w:pStyle w:val="FORMATTEXT"/>
        <w:ind w:firstLine="709"/>
        <w:jc w:val="both"/>
        <w:rPr>
          <w:rFonts w:ascii="Times New Roman" w:hAnsi="Times New Roman" w:cs="Times New Roman"/>
          <w:sz w:val="24"/>
          <w:szCs w:val="24"/>
        </w:rPr>
      </w:pPr>
      <w:r w:rsidRPr="00D66FF6">
        <w:rPr>
          <w:rFonts w:ascii="Times New Roman" w:hAnsi="Times New Roman" w:cs="Times New Roman"/>
          <w:sz w:val="24"/>
          <w:szCs w:val="24"/>
        </w:rPr>
        <w:instrText>Кодекс РФ от 30.12.2001 N 197-ФЗ</w:instrText>
      </w:r>
    </w:p>
    <w:p w:rsidR="00F9263A" w:rsidRPr="00D66FF6" w:rsidRDefault="00F9263A" w:rsidP="000920C1">
      <w:pPr>
        <w:pStyle w:val="FORMATTEXT"/>
        <w:ind w:firstLine="709"/>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01.04.2019)"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Состояние </w:t>
      </w:r>
      <w:proofErr w:type="gramStart"/>
      <w:r w:rsidRPr="00D66FF6">
        <w:rPr>
          <w:rFonts w:ascii="Times New Roman" w:hAnsi="Times New Roman" w:cs="Times New Roman"/>
          <w:sz w:val="24"/>
          <w:szCs w:val="24"/>
        </w:rPr>
        <w:t xml:space="preserve">здоровья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w:t>
      </w:r>
      <w:proofErr w:type="gramEnd"/>
      <w:r w:rsidRPr="00D66FF6">
        <w:rPr>
          <w:rFonts w:ascii="Times New Roman" w:hAnsi="Times New Roman" w:cs="Times New Roman"/>
          <w:sz w:val="24"/>
          <w:szCs w:val="24"/>
        </w:rPr>
        <w:t xml:space="preserve"> пригодное для выполнения работ повышенной опасности.</w:t>
      </w:r>
    </w:p>
    <w:tbl>
      <w:tblPr>
        <w:tblW w:w="10560" w:type="dxa"/>
        <w:tblInd w:w="20" w:type="dxa"/>
        <w:tblLayout w:type="fixed"/>
        <w:tblCellMar>
          <w:left w:w="90" w:type="dxa"/>
          <w:right w:w="90" w:type="dxa"/>
        </w:tblCellMar>
        <w:tblLook w:val="0000" w:firstRow="0" w:lastRow="0" w:firstColumn="0" w:lastColumn="0" w:noHBand="0" w:noVBand="0"/>
      </w:tblPr>
      <w:tblGrid>
        <w:gridCol w:w="3300"/>
        <w:gridCol w:w="810"/>
        <w:gridCol w:w="6450"/>
      </w:tblGrid>
      <w:tr w:rsidR="00D66FF6" w:rsidRPr="00D66FF6" w:rsidTr="00C7536F">
        <w:tc>
          <w:tcPr>
            <w:tcW w:w="105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HEADERTEXT"/>
              <w:jc w:val="center"/>
              <w:rPr>
                <w:rFonts w:ascii="Times New Roman" w:hAnsi="Times New Roman" w:cs="Times New Roman"/>
                <w:b/>
                <w:bCs/>
                <w:color w:val="auto"/>
                <w:sz w:val="24"/>
                <w:szCs w:val="24"/>
              </w:rPr>
            </w:pPr>
            <w:r w:rsidRPr="00D66FF6">
              <w:rPr>
                <w:rFonts w:ascii="Times New Roman" w:hAnsi="Times New Roman" w:cs="Times New Roman"/>
                <w:b/>
                <w:bCs/>
                <w:color w:val="auto"/>
                <w:sz w:val="24"/>
                <w:szCs w:val="24"/>
              </w:rPr>
              <w:t xml:space="preserve"> Работники должны пройти </w:t>
            </w:r>
          </w:p>
        </w:tc>
      </w:tr>
      <w:tr w:rsidR="00D66FF6" w:rsidRPr="00D66FF6" w:rsidTr="00C7536F">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"kodeks://link/d?nd=901827804&amp;point=mark=0000000000000000000000000000000000000000000000000064U0IK"\o"’’О прохождении обязательного психиатрического освидетельствования работниками, осуществляющими ...’’</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Постановление Правительства РФ от 23.09.2002 N 695</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06.04.2013)"</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Обязательное психиатрическое освидетельствование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4"/>
                <w:sz w:val="24"/>
                <w:szCs w:val="24"/>
                <w:lang w:eastAsia="ru-RU"/>
              </w:rPr>
              <w:drawing>
                <wp:inline distT="0" distB="0" distL="0" distR="0">
                  <wp:extent cx="180340" cy="124460"/>
                  <wp:effectExtent l="0" t="0" r="0" b="889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961">
                            <a:extLst>
                              <a:ext uri="{28A0092B-C50C-407E-A947-70E740481C1C}">
                                <a14:useLocalDpi xmlns:a14="http://schemas.microsoft.com/office/drawing/2010/main" val="0"/>
                              </a:ext>
                            </a:extLst>
                          </a:blip>
                          <a:srcRect/>
                          <a:stretch>
                            <a:fillRect/>
                          </a:stretch>
                        </pic:blipFill>
                        <pic:spPr bwMode="auto">
                          <a:xfrm>
                            <a:off x="0" y="0"/>
                            <a:ext cx="180340" cy="124460"/>
                          </a:xfrm>
                          <a:prstGeom prst="rect">
                            <a:avLst/>
                          </a:prstGeom>
                          <a:noFill/>
                          <a:ln>
                            <a:noFill/>
                          </a:ln>
                        </pic:spPr>
                      </pic:pic>
                    </a:graphicData>
                  </a:graphic>
                </wp:inline>
              </w:drawing>
            </w:r>
          </w:p>
        </w:t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1. При приеме на работу должно быть пройдено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"kodeks://link/d?nd=902275195&amp;point=mark=000000000000000000000000000000000000000000000000007DK0KA"\o"’’Об утверждении перечней вредных и (или) опасных производственных факторов и работ, при ...’’</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Приказ Минздравсоцразвития России от 12.04.2011 N 302н</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16.03.2018)"</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до прохождения предварительного </w:t>
            </w:r>
            <w:proofErr w:type="gramStart"/>
            <w:r w:rsidRPr="00D66FF6">
              <w:rPr>
                <w:rFonts w:ascii="Times New Roman" w:hAnsi="Times New Roman" w:cs="Times New Roman"/>
                <w:sz w:val="24"/>
                <w:szCs w:val="24"/>
              </w:rPr>
              <w:t xml:space="preserve">медосмотра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w:t>
            </w:r>
            <w:proofErr w:type="gramEnd"/>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2. Проводится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"kodeks://link/d?nd=901827804&amp;point=mark=000000000000000000000000000000000000000000000000007D60K4"\o"’’О прохождении обязательного психиатрического освидетельствования работниками, осуществляющими ...’’</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Постановление Правительства РФ от 23.09.2002 N 695</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06.04.2013)"</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не реже одного раза в 5 лет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по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"kodeks://link/d?nd=901827804&amp;point=mark=000000000000000000000000000000000000000000000000007D80K5"\o"’’О прохождении обязательного психиатрического освидетельствования работниками, осуществляющими ...’’</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Постановление Правительства РФ от 23.09.2002 N 695</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06.04.2013)"</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направлению </w:t>
            </w:r>
            <w:proofErr w:type="gramStart"/>
            <w:r w:rsidRPr="00D66FF6">
              <w:rPr>
                <w:rFonts w:ascii="Times New Roman" w:hAnsi="Times New Roman" w:cs="Times New Roman"/>
                <w:sz w:val="24"/>
                <w:szCs w:val="24"/>
              </w:rPr>
              <w:t xml:space="preserve">работодателя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w:t>
            </w:r>
            <w:proofErr w:type="gramEnd"/>
            <w:r w:rsidRPr="00D66FF6">
              <w:rPr>
                <w:rFonts w:ascii="Times New Roman" w:hAnsi="Times New Roman" w:cs="Times New Roman"/>
                <w:sz w:val="24"/>
                <w:szCs w:val="24"/>
              </w:rPr>
              <w:t xml:space="preserve"> в котором указываются вид деятельности и условия труда работника, предусмотренные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"kodeks://link/d?nd=9004157&amp;point=mark=0000000000000000000000000000000000000000000000000065A0IQ"\o"’’О реализации Закона Российской Федерации ’’О психиатрической помощи и гарантиях прав граждан ...’’</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Постановление Совета Министров - Правительства Российской Федерации от 28.04.1993 N 377</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10.10.2002)"</w:instrText>
            </w:r>
            <w:r w:rsidRPr="00D66FF6">
              <w:rPr>
                <w:rFonts w:ascii="Times New Roman" w:hAnsi="Times New Roman" w:cs="Times New Roman"/>
                <w:sz w:val="24"/>
                <w:szCs w:val="24"/>
              </w:rPr>
              <w:fldChar w:fldCharType="separate"/>
            </w:r>
            <w:proofErr w:type="gramStart"/>
            <w:r w:rsidRPr="00D66FF6">
              <w:rPr>
                <w:rFonts w:ascii="Times New Roman" w:hAnsi="Times New Roman" w:cs="Times New Roman"/>
                <w:sz w:val="24"/>
                <w:szCs w:val="24"/>
              </w:rPr>
              <w:t xml:space="preserve">Перечнем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w:t>
            </w:r>
            <w:proofErr w:type="gramEnd"/>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3. Проводится в срок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"kodeks://link/d?nd=901827804&amp;point=mark=000000000000000000000000000000000000000000000000007DA0K6"\o"’’О прохождении обязательного психиатрического освидетельствования работниками, осуществляющими ...’’</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Постановление Правительства РФ от 23.09.2002 N 695</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06.04.2013)"</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не более 20 дней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с даты обращения работника в комиссию.</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4.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"kodeks://link/d?nd=901827804&amp;point=mark=000000000000000000000000000000000000000000000000007DE0K8"\o"’’О прохождении обязательного психиатрического освидетельствования работниками, осуществляющими ...’’</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Постановление Правительства РФ от 23.09.2002 N 695</w:instrText>
            </w:r>
          </w:p>
          <w:p w:rsidR="00F9263A" w:rsidRPr="00D66FF6" w:rsidRDefault="00F9263A" w:rsidP="000920C1">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06.04.2013)"</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Решение комиссии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(в письменной форме) выдается работнику под роспись </w:t>
            </w:r>
            <w:r w:rsidRPr="00D66FF6">
              <w:rPr>
                <w:rFonts w:ascii="Times New Roman" w:hAnsi="Times New Roman" w:cs="Times New Roman"/>
                <w:b/>
                <w:bCs/>
                <w:sz w:val="24"/>
                <w:szCs w:val="24"/>
              </w:rPr>
              <w:t>в течение 3 дней</w:t>
            </w:r>
            <w:r w:rsidRPr="00D66FF6">
              <w:rPr>
                <w:rFonts w:ascii="Times New Roman" w:hAnsi="Times New Roman" w:cs="Times New Roman"/>
                <w:sz w:val="24"/>
                <w:szCs w:val="24"/>
              </w:rPr>
              <w:t xml:space="preserve"> после его принятия; работодателю направляется сообщение о дате принятия решения комиссией и дате выдачи его работнику. </w:t>
            </w:r>
          </w:p>
        </w:tc>
      </w:tr>
      <w:tr w:rsidR="00D66FF6" w:rsidRPr="00D66FF6" w:rsidTr="00C7536F">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"kodeks://link/d?nd=902275195&amp;point=mark=000000000000000000000000000000000000000000000000007DE0K8"\o"’’Об утверждении перечней вредных и (или) опасных производственных факторов и работ, при ...’’</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Приказ Минздравсоцразвития России от 12.04.2011 N 302н</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16.03.2018)"</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Обязательные медосмотры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4"/>
                <w:sz w:val="24"/>
                <w:szCs w:val="24"/>
                <w:lang w:eastAsia="ru-RU"/>
              </w:rPr>
              <w:drawing>
                <wp:inline distT="0" distB="0" distL="0" distR="0">
                  <wp:extent cx="180340" cy="124460"/>
                  <wp:effectExtent l="0" t="0" r="0" b="889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961">
                            <a:extLst>
                              <a:ext uri="{28A0092B-C50C-407E-A947-70E740481C1C}">
                                <a14:useLocalDpi xmlns:a14="http://schemas.microsoft.com/office/drawing/2010/main" val="0"/>
                              </a:ext>
                            </a:extLst>
                          </a:blip>
                          <a:srcRect/>
                          <a:stretch>
                            <a:fillRect/>
                          </a:stretch>
                        </pic:blipFill>
                        <pic:spPr bwMode="auto">
                          <a:xfrm>
                            <a:off x="0" y="0"/>
                            <a:ext cx="180340" cy="124460"/>
                          </a:xfrm>
                          <a:prstGeom prst="rect">
                            <a:avLst/>
                          </a:prstGeom>
                          <a:noFill/>
                          <a:ln>
                            <a:noFill/>
                          </a:ln>
                        </pic:spPr>
                      </pic:pic>
                    </a:graphicData>
                  </a:graphic>
                </wp:inline>
              </w:drawing>
            </w:r>
          </w:p>
        </w:t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1. </w:t>
            </w:r>
            <w:r w:rsidRPr="00D66FF6">
              <w:rPr>
                <w:rFonts w:ascii="Times New Roman" w:hAnsi="Times New Roman" w:cs="Times New Roman"/>
                <w:b/>
                <w:bCs/>
                <w:sz w:val="24"/>
                <w:szCs w:val="24"/>
              </w:rPr>
              <w:t>Предварительные медосмотры</w:t>
            </w:r>
            <w:r w:rsidRPr="00D66FF6">
              <w:rPr>
                <w:rFonts w:ascii="Times New Roman" w:hAnsi="Times New Roman" w:cs="Times New Roman"/>
                <w:sz w:val="24"/>
                <w:szCs w:val="24"/>
              </w:rPr>
              <w:t xml:space="preserve"> проводятся при приеме на работу на основании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"kodeks://link/d?nd=902275195&amp;point=mark=000000000000000000000000000000000000000000000000007DG0K8"\o"’’Об утверждении перечней вредных и (или) опасных производственных факторов и работ, при ...’’</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Приказ Минздравсоцразвития России от 12.04.2011 N 302н</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16.03.2018)"</w:instrText>
            </w:r>
            <w:r w:rsidRPr="00D66FF6">
              <w:rPr>
                <w:rFonts w:ascii="Times New Roman" w:hAnsi="Times New Roman" w:cs="Times New Roman"/>
                <w:sz w:val="24"/>
                <w:szCs w:val="24"/>
              </w:rPr>
              <w:fldChar w:fldCharType="separate"/>
            </w:r>
            <w:proofErr w:type="gramStart"/>
            <w:r w:rsidRPr="00D66FF6">
              <w:rPr>
                <w:rFonts w:ascii="Times New Roman" w:hAnsi="Times New Roman" w:cs="Times New Roman"/>
                <w:sz w:val="24"/>
                <w:szCs w:val="24"/>
              </w:rPr>
              <w:t xml:space="preserve">направления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w:t>
            </w:r>
            <w:proofErr w:type="gramEnd"/>
            <w:r w:rsidRPr="00D66FF6">
              <w:rPr>
                <w:rFonts w:ascii="Times New Roman" w:hAnsi="Times New Roman" w:cs="Times New Roman"/>
                <w:sz w:val="24"/>
                <w:szCs w:val="24"/>
              </w:rPr>
              <w:t xml:space="preserve"> которое заполняется с учетом утвержденного работодателем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"kodeks://link/d?nd=902275195&amp;point=mark=000000000000000000000000000000000000000000000000007E00KF"\o"’’Об утверждении перечней вредных и (или) опасных производственных факторов и работ, при ...’’</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Приказ Минздравсоцразвития России от 12.04.2011 N 302н</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16.03.2018)"</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списка </w:t>
            </w:r>
            <w:proofErr w:type="gramStart"/>
            <w:r w:rsidRPr="00D66FF6">
              <w:rPr>
                <w:rFonts w:ascii="Times New Roman" w:hAnsi="Times New Roman" w:cs="Times New Roman"/>
                <w:sz w:val="24"/>
                <w:szCs w:val="24"/>
              </w:rPr>
              <w:t xml:space="preserve">контингентов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w:t>
            </w:r>
            <w:proofErr w:type="gramEnd"/>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Напомним, что список контингента, разработанный и утвержденный работодателем, в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"kodeks://link/d?nd=902275195&amp;point=mark=000000000000000000000000000000000000000000000000007DI0K7"\o"’’Об утверждении перечней вредных и (или) опасных производственных факторов и работ, при ...’’</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Приказ Минздравсоцразвития России от 12.04.2011 N 302н</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16.03.2018)"</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10-дневный </w:t>
            </w:r>
            <w:proofErr w:type="gramStart"/>
            <w:r w:rsidRPr="00D66FF6">
              <w:rPr>
                <w:rFonts w:ascii="Times New Roman" w:hAnsi="Times New Roman" w:cs="Times New Roman"/>
                <w:sz w:val="24"/>
                <w:szCs w:val="24"/>
              </w:rPr>
              <w:t xml:space="preserve">срок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должен</w:t>
            </w:r>
            <w:proofErr w:type="gramEnd"/>
            <w:r w:rsidRPr="00D66FF6">
              <w:rPr>
                <w:rFonts w:ascii="Times New Roman" w:hAnsi="Times New Roman" w:cs="Times New Roman"/>
                <w:sz w:val="24"/>
                <w:szCs w:val="24"/>
              </w:rPr>
              <w:t xml:space="preserve"> быть направлен в территориальный орган </w:t>
            </w:r>
            <w:proofErr w:type="spellStart"/>
            <w:r w:rsidRPr="00D66FF6">
              <w:rPr>
                <w:rFonts w:ascii="Times New Roman" w:hAnsi="Times New Roman" w:cs="Times New Roman"/>
                <w:sz w:val="24"/>
                <w:szCs w:val="24"/>
              </w:rPr>
              <w:t>Роспотребнадзора</w:t>
            </w:r>
            <w:proofErr w:type="spellEnd"/>
            <w:r w:rsidRPr="00D66FF6">
              <w:rPr>
                <w:rFonts w:ascii="Times New Roman" w:hAnsi="Times New Roman" w:cs="Times New Roman"/>
                <w:sz w:val="24"/>
                <w:szCs w:val="24"/>
              </w:rPr>
              <w:t xml:space="preserve">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"kodeks://link/d?nd=499025182&amp;point=mark=000000000000000000000000000000000000000000000000008PI0LU"\o"’’О вопросах государственного контроля (надзора) и признании утратившими силу некоторых актов ...’’</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Постановление Правительства РФ от 05.06.2013 N 476</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12.03.2019)"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иного органа, осуществляющего </w:t>
            </w:r>
            <w:proofErr w:type="gramStart"/>
            <w:r w:rsidRPr="00D66FF6">
              <w:rPr>
                <w:rFonts w:ascii="Times New Roman" w:hAnsi="Times New Roman" w:cs="Times New Roman"/>
                <w:sz w:val="24"/>
                <w:szCs w:val="24"/>
              </w:rPr>
              <w:t xml:space="preserve">санэпиднадзор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w:t>
            </w:r>
            <w:proofErr w:type="gramEnd"/>
            <w:r w:rsidRPr="00D66FF6">
              <w:rPr>
                <w:rFonts w:ascii="Times New Roman" w:hAnsi="Times New Roman" w:cs="Times New Roman"/>
                <w:sz w:val="24"/>
                <w:szCs w:val="24"/>
              </w:rPr>
              <w:t xml:space="preserve"> по фактическому месту нахождения работодателя.</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2. </w:t>
            </w:r>
            <w:r w:rsidRPr="00D66FF6">
              <w:rPr>
                <w:rFonts w:ascii="Times New Roman" w:hAnsi="Times New Roman" w:cs="Times New Roman"/>
                <w:b/>
                <w:bCs/>
                <w:sz w:val="24"/>
                <w:szCs w:val="24"/>
              </w:rPr>
              <w:t>Периодические медосмотры</w:t>
            </w:r>
            <w:r w:rsidRPr="00D66FF6">
              <w:rPr>
                <w:rFonts w:ascii="Times New Roman" w:hAnsi="Times New Roman" w:cs="Times New Roman"/>
                <w:sz w:val="24"/>
                <w:szCs w:val="24"/>
              </w:rPr>
              <w:t xml:space="preserve"> проводятся на основании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"kodeks://link/d?nd=902275195&amp;point=mark=000000000000000000000000000000000000000000000000007DK0K8"\o"’’Об утверждении перечней вредных и (или) опасных производственных факторов и работ, при ...’’</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Приказ Минздравсоцразвития России от 12.04.2011 N 302н</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16.03.2018)"</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поименных </w:t>
            </w:r>
            <w:proofErr w:type="gramStart"/>
            <w:r w:rsidRPr="00D66FF6">
              <w:rPr>
                <w:rFonts w:ascii="Times New Roman" w:hAnsi="Times New Roman" w:cs="Times New Roman"/>
                <w:sz w:val="24"/>
                <w:szCs w:val="24"/>
              </w:rPr>
              <w:t xml:space="preserve">списков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w:t>
            </w:r>
            <w:proofErr w:type="gramEnd"/>
            <w:r w:rsidRPr="00D66FF6">
              <w:rPr>
                <w:rFonts w:ascii="Times New Roman" w:hAnsi="Times New Roman" w:cs="Times New Roman"/>
                <w:sz w:val="24"/>
                <w:szCs w:val="24"/>
              </w:rPr>
              <w:t xml:space="preserve"> разработанных с учетом контингентов работников.</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Напомним, что поименные списки составляются и утверждаются работодателем и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"kodeks://link/d?nd=902275195&amp;point=mark=000000000000000000000000000000000000000000000000007DM0K9"\o"’’Об утверждении перечней вредных и (или) опасных производственных факторов и работ, при ...’’</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Приказ Минздравсоцразвития России от 12.04.2011 N 302н</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16.03.2018)"</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не позднее чем за 2 </w:t>
            </w:r>
            <w:proofErr w:type="gramStart"/>
            <w:r w:rsidRPr="00D66FF6">
              <w:rPr>
                <w:rFonts w:ascii="Times New Roman" w:hAnsi="Times New Roman" w:cs="Times New Roman"/>
                <w:sz w:val="24"/>
                <w:szCs w:val="24"/>
              </w:rPr>
              <w:t xml:space="preserve">месяца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до</w:t>
            </w:r>
            <w:proofErr w:type="gramEnd"/>
            <w:r w:rsidRPr="00D66FF6">
              <w:rPr>
                <w:rFonts w:ascii="Times New Roman" w:hAnsi="Times New Roman" w:cs="Times New Roman"/>
                <w:sz w:val="24"/>
                <w:szCs w:val="24"/>
              </w:rPr>
              <w:t xml:space="preserve"> согласованной с медицинской организацией датой начала проведения периодического медосмотра должны быть направлены работодателем в медицинскую организацию.</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На основании поименного списка медицинская организация составляет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"kodeks://link/d?nd=902275195&amp;point=mark=000000000000000000000000000000000000000000000000007DQ0KB"\o"’’Об утверждении перечней вредных и (или) опасных производственных факторов и работ, при ...’’</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Приказ Минздравсоцразвития России от 12.04.2011 N 302н</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16.03.2018)"</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календарный план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проведения периодических медосмотров, который должен быть согласован с работодателем.</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Работодатель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"kodeks://link/d?nd=902275195&amp;point=mark=000000000000000000000000000000000000000000000000007DS0KC"\o"’’Об утверждении перечней вредных и (или) опасных производственных факторов и работ, при ...’’</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Приказ Минздравсоцразвития России от 12.04.2011 N 302н</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16.03.2018)"</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не позднее чем за 10 дней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до даты начала проведения периодического медосмотра обязан ознакомить работников с календарным планом и выдать им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"kodeks://link/d?nd=902275195&amp;point=mark=000000000000000000000000000000000000000000000000007DO0KA"\o"’’Об утверждении перечней вредных и (или) опасных производственных факторов и работ, при ...’’</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Приказ Минздравсоцразвития России от 12.04.2011 N 302н</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16.03.2018)"</w:instrText>
            </w:r>
            <w:r w:rsidRPr="00D66FF6">
              <w:rPr>
                <w:rFonts w:ascii="Times New Roman" w:hAnsi="Times New Roman" w:cs="Times New Roman"/>
                <w:sz w:val="24"/>
                <w:szCs w:val="24"/>
              </w:rPr>
              <w:fldChar w:fldCharType="separate"/>
            </w:r>
            <w:proofErr w:type="gramStart"/>
            <w:r w:rsidRPr="00D66FF6">
              <w:rPr>
                <w:rFonts w:ascii="Times New Roman" w:hAnsi="Times New Roman" w:cs="Times New Roman"/>
                <w:sz w:val="24"/>
                <w:szCs w:val="24"/>
              </w:rPr>
              <w:t xml:space="preserve">направление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w:t>
            </w:r>
            <w:proofErr w:type="gramEnd"/>
            <w:r w:rsidRPr="00D66FF6">
              <w:rPr>
                <w:rFonts w:ascii="Times New Roman" w:hAnsi="Times New Roman" w:cs="Times New Roman"/>
                <w:sz w:val="24"/>
                <w:szCs w:val="24"/>
              </w:rPr>
              <w:t xml:space="preserve"> </w:t>
            </w:r>
          </w:p>
        </w:tc>
      </w:tr>
    </w:tbl>
    <w:p w:rsidR="00F9263A" w:rsidRPr="00D66FF6" w:rsidRDefault="00F9263A" w:rsidP="00D66FF6">
      <w:pPr>
        <w:widowControl w:val="0"/>
        <w:autoSpaceDE w:val="0"/>
        <w:autoSpaceDN w:val="0"/>
        <w:adjustRightInd w:val="0"/>
        <w:spacing w:after="0" w:line="240" w:lineRule="auto"/>
        <w:rPr>
          <w:rFonts w:ascii="Times New Roman" w:hAnsi="Times New Roman" w:cs="Times New Roman"/>
          <w:sz w:val="24"/>
          <w:szCs w:val="24"/>
        </w:rPr>
      </w:pPr>
    </w:p>
    <w:p w:rsidR="00F9263A" w:rsidRPr="00D66FF6" w:rsidRDefault="00F9263A" w:rsidP="000920C1">
      <w:pPr>
        <w:pStyle w:val="FORMATTEXT"/>
        <w:ind w:firstLine="709"/>
        <w:jc w:val="both"/>
        <w:rPr>
          <w:rFonts w:ascii="Times New Roman" w:hAnsi="Times New Roman" w:cs="Times New Roman"/>
          <w:sz w:val="24"/>
          <w:szCs w:val="24"/>
        </w:rPr>
      </w:pPr>
      <w:r w:rsidRPr="00D66FF6">
        <w:rPr>
          <w:rFonts w:ascii="Times New Roman" w:hAnsi="Times New Roman" w:cs="Times New Roman"/>
          <w:sz w:val="24"/>
          <w:szCs w:val="24"/>
        </w:rPr>
        <w:t xml:space="preserve">Следует помнить, что обязательные медосмотры и психиатрические освидетельствования осуществляются </w:t>
      </w:r>
      <w:r w:rsidRPr="00D66FF6">
        <w:rPr>
          <w:rFonts w:ascii="Times New Roman" w:hAnsi="Times New Roman" w:cs="Times New Roman"/>
          <w:b/>
          <w:bCs/>
          <w:sz w:val="24"/>
          <w:szCs w:val="24"/>
        </w:rPr>
        <w:t>за счет средств работодателя</w:t>
      </w:r>
      <w:r w:rsidRPr="00D66FF6">
        <w:rPr>
          <w:rFonts w:ascii="Times New Roman" w:hAnsi="Times New Roman" w:cs="Times New Roman"/>
          <w:sz w:val="24"/>
          <w:szCs w:val="24"/>
        </w:rPr>
        <w:t>.</w:t>
      </w:r>
    </w:p>
    <w:p w:rsidR="00F9263A" w:rsidRPr="00D66FF6" w:rsidRDefault="00F9263A" w:rsidP="00D66FF6">
      <w:pPr>
        <w:pStyle w:val="FORMATTEXT"/>
        <w:ind w:firstLine="568"/>
        <w:jc w:val="both"/>
        <w:rPr>
          <w:rFonts w:ascii="Times New Roman" w:hAnsi="Times New Roman" w:cs="Times New Roman"/>
          <w:sz w:val="24"/>
          <w:szCs w:val="24"/>
        </w:rPr>
      </w:pPr>
    </w:p>
    <w:tbl>
      <w:tblPr>
        <w:tblW w:w="10560" w:type="dxa"/>
        <w:tblInd w:w="20" w:type="dxa"/>
        <w:tblLayout w:type="fixed"/>
        <w:tblCellMar>
          <w:left w:w="90" w:type="dxa"/>
          <w:right w:w="90" w:type="dxa"/>
        </w:tblCellMar>
        <w:tblLook w:val="0000" w:firstRow="0" w:lastRow="0" w:firstColumn="0" w:lastColumn="0" w:noHBand="0" w:noVBand="0"/>
      </w:tblPr>
      <w:tblGrid>
        <w:gridCol w:w="3300"/>
        <w:gridCol w:w="810"/>
        <w:gridCol w:w="6450"/>
      </w:tblGrid>
      <w:tr w:rsidR="00D66FF6" w:rsidRPr="00D66FF6" w:rsidTr="00C7536F">
        <w:tc>
          <w:tcPr>
            <w:tcW w:w="105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HEADERTEXT"/>
              <w:jc w:val="center"/>
              <w:rPr>
                <w:rFonts w:ascii="Times New Roman" w:hAnsi="Times New Roman" w:cs="Times New Roman"/>
                <w:b/>
                <w:bCs/>
                <w:color w:val="auto"/>
                <w:sz w:val="24"/>
                <w:szCs w:val="24"/>
              </w:rPr>
            </w:pPr>
            <w:r w:rsidRPr="00D66FF6">
              <w:rPr>
                <w:rFonts w:ascii="Times New Roman" w:hAnsi="Times New Roman" w:cs="Times New Roman"/>
                <w:b/>
                <w:bCs/>
                <w:color w:val="auto"/>
                <w:sz w:val="24"/>
                <w:szCs w:val="24"/>
              </w:rPr>
              <w:lastRenderedPageBreak/>
              <w:t xml:space="preserve"> При выявлении медицинских противопоказаний работодатель должен </w:t>
            </w:r>
          </w:p>
        </w:tc>
      </w:tr>
      <w:tr w:rsidR="00D66FF6" w:rsidRPr="00D66FF6" w:rsidTr="00C7536F">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"kodeks://link/d?nd=901807664&amp;point=mark=000000000000000000000000000000000000000000000000008OK0LN"\o"’’Трудовой кодекс Российской Федерации (с изменениями на 1 апреля 2019 года)’’</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Кодекс РФ от 30.12.2001 N 197-ФЗ</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01.04.2019)"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По общему правилу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4"/>
                <w:sz w:val="24"/>
                <w:szCs w:val="24"/>
                <w:lang w:eastAsia="ru-RU"/>
              </w:rPr>
              <w:drawing>
                <wp:inline distT="0" distB="0" distL="0" distR="0">
                  <wp:extent cx="180340" cy="124460"/>
                  <wp:effectExtent l="0" t="0" r="0" b="889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961">
                            <a:extLst>
                              <a:ext uri="{28A0092B-C50C-407E-A947-70E740481C1C}">
                                <a14:useLocalDpi xmlns:a14="http://schemas.microsoft.com/office/drawing/2010/main" val="0"/>
                              </a:ext>
                            </a:extLst>
                          </a:blip>
                          <a:srcRect/>
                          <a:stretch>
                            <a:fillRect/>
                          </a:stretch>
                        </pic:blipFill>
                        <pic:spPr bwMode="auto">
                          <a:xfrm>
                            <a:off x="0" y="0"/>
                            <a:ext cx="180340" cy="124460"/>
                          </a:xfrm>
                          <a:prstGeom prst="rect">
                            <a:avLst/>
                          </a:prstGeom>
                          <a:noFill/>
                          <a:ln>
                            <a:noFill/>
                          </a:ln>
                        </pic:spPr>
                      </pic:pic>
                    </a:graphicData>
                  </a:graphic>
                </wp:inline>
              </w:drawing>
            </w:r>
          </w:p>
        </w:t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Отстранить от работы (не допускать к работе) работника. </w:t>
            </w:r>
          </w:p>
        </w:tc>
      </w:tr>
      <w:tr w:rsidR="00D66FF6" w:rsidRPr="00D66FF6" w:rsidTr="00C7536F">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"kodeks://link/d?nd=901807664&amp;point=mark=000000000000000000000000000000000000000000000000008OE0LK"\o"’’Трудовой кодекс Российской Федерации (с изменениями на 1 апреля 2019 года)’’</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Кодекс РФ от 30.12.2001 N 197-ФЗ</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01.04.2019)"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При наличии медицинского заключения о необходимости перевода и получении письменного согласия работника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4"/>
                <w:sz w:val="24"/>
                <w:szCs w:val="24"/>
                <w:lang w:eastAsia="ru-RU"/>
              </w:rPr>
              <w:drawing>
                <wp:inline distT="0" distB="0" distL="0" distR="0">
                  <wp:extent cx="180340" cy="124460"/>
                  <wp:effectExtent l="0" t="0" r="0" b="889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961">
                            <a:extLst>
                              <a:ext uri="{28A0092B-C50C-407E-A947-70E740481C1C}">
                                <a14:useLocalDpi xmlns:a14="http://schemas.microsoft.com/office/drawing/2010/main" val="0"/>
                              </a:ext>
                            </a:extLst>
                          </a:blip>
                          <a:srcRect/>
                          <a:stretch>
                            <a:fillRect/>
                          </a:stretch>
                        </pic:blipFill>
                        <pic:spPr bwMode="auto">
                          <a:xfrm>
                            <a:off x="0" y="0"/>
                            <a:ext cx="180340" cy="124460"/>
                          </a:xfrm>
                          <a:prstGeom prst="rect">
                            <a:avLst/>
                          </a:prstGeom>
                          <a:noFill/>
                          <a:ln>
                            <a:noFill/>
                          </a:ln>
                        </pic:spPr>
                      </pic:pic>
                    </a:graphicData>
                  </a:graphic>
                </wp:inline>
              </w:drawing>
            </w:r>
          </w:p>
        </w:t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Перевести работника на другую имеющуюся у работодателя работу, не противопоказанную по состоянию здоровья. </w:t>
            </w:r>
          </w:p>
        </w:tc>
      </w:tr>
      <w:tr w:rsidR="00D66FF6" w:rsidRPr="00D66FF6" w:rsidTr="00C7536F">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"kodeks://link/d?nd=901807664&amp;point=mark=000000000000000000000000000000000000000000000000008OE0LK"\o"’’Трудовой кодекс Российской Федерации (с изменениями на 1 апреля 2019 года)’’</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Кодекс РФ от 30.12.2001 N 197-ФЗ</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01.04.2019)"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При наличии медицинского заключения о необходимости временного перевода (на срок до 4 месяцев) и отказе работника от перевода либо отсутствии работы у работодателя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4"/>
                <w:sz w:val="24"/>
                <w:szCs w:val="24"/>
                <w:lang w:eastAsia="ru-RU"/>
              </w:rPr>
              <w:drawing>
                <wp:inline distT="0" distB="0" distL="0" distR="0">
                  <wp:extent cx="180340" cy="124460"/>
                  <wp:effectExtent l="0" t="0" r="0" b="889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961">
                            <a:extLst>
                              <a:ext uri="{28A0092B-C50C-407E-A947-70E740481C1C}">
                                <a14:useLocalDpi xmlns:a14="http://schemas.microsoft.com/office/drawing/2010/main" val="0"/>
                              </a:ext>
                            </a:extLst>
                          </a:blip>
                          <a:srcRect/>
                          <a:stretch>
                            <a:fillRect/>
                          </a:stretch>
                        </pic:blipFill>
                        <pic:spPr bwMode="auto">
                          <a:xfrm>
                            <a:off x="0" y="0"/>
                            <a:ext cx="180340" cy="124460"/>
                          </a:xfrm>
                          <a:prstGeom prst="rect">
                            <a:avLst/>
                          </a:prstGeom>
                          <a:noFill/>
                          <a:ln>
                            <a:noFill/>
                          </a:ln>
                        </pic:spPr>
                      </pic:pic>
                    </a:graphicData>
                  </a:graphic>
                </wp:inline>
              </w:drawing>
            </w:r>
          </w:p>
        </w:t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Отстранить работника от работы на срок, указанный в медицинском заключении.</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При этом:</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за работником сохраняется место работы (должность);</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 в период отстранения от работы зарплата работнику по общему правилу начисляться не должна. </w:t>
            </w:r>
          </w:p>
        </w:tc>
      </w:tr>
      <w:tr w:rsidR="00D66FF6" w:rsidRPr="00D66FF6" w:rsidTr="00C7536F">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"kodeks://link/d?nd=901807664&amp;point=mark=000000000000000000000000000000000000000000000000008OE0LK"\o"’’Трудовой кодекс Российской Федерации (с изменениями на 1 апреля 2019 года)’’</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Кодекс РФ от 30.12.2001 N 197-ФЗ</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01.04.2019)"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При наличии медицинского заключения о необходимости временного перевода на срок более 4 месяцев или постоянного перевода и отказе работника от перевода либо отсутствии работы у работодателя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4"/>
                <w:sz w:val="24"/>
                <w:szCs w:val="24"/>
                <w:lang w:eastAsia="ru-RU"/>
              </w:rPr>
              <w:drawing>
                <wp:inline distT="0" distB="0" distL="0" distR="0">
                  <wp:extent cx="180340" cy="124460"/>
                  <wp:effectExtent l="0" t="0" r="0" b="889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961">
                            <a:extLst>
                              <a:ext uri="{28A0092B-C50C-407E-A947-70E740481C1C}">
                                <a14:useLocalDpi xmlns:a14="http://schemas.microsoft.com/office/drawing/2010/main" val="0"/>
                              </a:ext>
                            </a:extLst>
                          </a:blip>
                          <a:srcRect/>
                          <a:stretch>
                            <a:fillRect/>
                          </a:stretch>
                        </pic:blipFill>
                        <pic:spPr bwMode="auto">
                          <a:xfrm>
                            <a:off x="0" y="0"/>
                            <a:ext cx="180340" cy="124460"/>
                          </a:xfrm>
                          <a:prstGeom prst="rect">
                            <a:avLst/>
                          </a:prstGeom>
                          <a:noFill/>
                          <a:ln>
                            <a:noFill/>
                          </a:ln>
                        </pic:spPr>
                      </pic:pic>
                    </a:graphicData>
                  </a:graphic>
                </wp:inline>
              </w:drawing>
            </w:r>
          </w:p>
        </w:t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Расторгнуть трудовой договор с работником. </w:t>
            </w:r>
          </w:p>
        </w:tc>
      </w:tr>
    </w:tbl>
    <w:p w:rsidR="00F9263A" w:rsidRPr="00D66FF6" w:rsidRDefault="00F9263A" w:rsidP="00D66FF6">
      <w:pPr>
        <w:widowControl w:val="0"/>
        <w:autoSpaceDE w:val="0"/>
        <w:autoSpaceDN w:val="0"/>
        <w:adjustRightInd w:val="0"/>
        <w:spacing w:after="0" w:line="240" w:lineRule="auto"/>
        <w:rPr>
          <w:rFonts w:ascii="Times New Roman" w:hAnsi="Times New Roman" w:cs="Times New Roman"/>
          <w:sz w:val="24"/>
          <w:szCs w:val="24"/>
        </w:rPr>
      </w:pPr>
    </w:p>
    <w:tbl>
      <w:tblPr>
        <w:tblW w:w="10560" w:type="dxa"/>
        <w:tblInd w:w="20" w:type="dxa"/>
        <w:tblLayout w:type="fixed"/>
        <w:tblCellMar>
          <w:left w:w="90" w:type="dxa"/>
          <w:right w:w="90" w:type="dxa"/>
        </w:tblCellMar>
        <w:tblLook w:val="0000" w:firstRow="0" w:lastRow="0" w:firstColumn="0" w:lastColumn="0" w:noHBand="0" w:noVBand="0"/>
      </w:tblPr>
      <w:tblGrid>
        <w:gridCol w:w="3300"/>
        <w:gridCol w:w="810"/>
        <w:gridCol w:w="6450"/>
      </w:tblGrid>
      <w:tr w:rsidR="00D66FF6" w:rsidRPr="00D66FF6" w:rsidTr="00C7536F">
        <w:tc>
          <w:tcPr>
            <w:tcW w:w="105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HEADERTEXT"/>
              <w:jc w:val="center"/>
              <w:rPr>
                <w:rFonts w:ascii="Times New Roman" w:hAnsi="Times New Roman" w:cs="Times New Roman"/>
                <w:b/>
                <w:bCs/>
                <w:color w:val="auto"/>
                <w:sz w:val="24"/>
                <w:szCs w:val="24"/>
              </w:rPr>
            </w:pPr>
            <w:r w:rsidRPr="00D66FF6">
              <w:rPr>
                <w:rFonts w:ascii="Times New Roman" w:hAnsi="Times New Roman" w:cs="Times New Roman"/>
                <w:b/>
                <w:bCs/>
                <w:color w:val="auto"/>
                <w:sz w:val="24"/>
                <w:szCs w:val="24"/>
              </w:rPr>
              <w:t xml:space="preserve"> Обучение по охране труда </w:t>
            </w:r>
          </w:p>
        </w:tc>
      </w:tr>
      <w:tr w:rsidR="00D66FF6" w:rsidRPr="00D66FF6" w:rsidTr="00C7536F">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t xml:space="preserve">Общие формы обучения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4"/>
                <w:sz w:val="24"/>
                <w:szCs w:val="24"/>
                <w:lang w:eastAsia="ru-RU"/>
              </w:rPr>
              <w:drawing>
                <wp:inline distT="0" distB="0" distL="0" distR="0">
                  <wp:extent cx="180340" cy="124460"/>
                  <wp:effectExtent l="0" t="0" r="0" b="889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966">
                            <a:extLst>
                              <a:ext uri="{28A0092B-C50C-407E-A947-70E740481C1C}">
                                <a14:useLocalDpi xmlns:a14="http://schemas.microsoft.com/office/drawing/2010/main" val="0"/>
                              </a:ext>
                            </a:extLst>
                          </a:blip>
                          <a:srcRect/>
                          <a:stretch>
                            <a:fillRect/>
                          </a:stretch>
                        </pic:blipFill>
                        <pic:spPr bwMode="auto">
                          <a:xfrm>
                            <a:off x="0" y="0"/>
                            <a:ext cx="180340" cy="124460"/>
                          </a:xfrm>
                          <a:prstGeom prst="rect">
                            <a:avLst/>
                          </a:prstGeom>
                          <a:noFill/>
                          <a:ln>
                            <a:noFill/>
                          </a:ln>
                        </pic:spPr>
                      </pic:pic>
                    </a:graphicData>
                  </a:graphic>
                </wp:inline>
              </w:drawing>
            </w:r>
          </w:p>
        </w:t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1. Инструктажи по охране труда.</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2. Обучение по охране труда.</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3. Обучение оказанию первой помощи пострадавшим.</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4. Стажировка. </w:t>
            </w:r>
          </w:p>
        </w:tc>
      </w:tr>
      <w:tr w:rsidR="00D66FF6" w:rsidRPr="00D66FF6" w:rsidTr="00C7536F">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t xml:space="preserve">Специальное обучение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4"/>
                <w:sz w:val="24"/>
                <w:szCs w:val="24"/>
                <w:lang w:eastAsia="ru-RU"/>
              </w:rPr>
              <w:drawing>
                <wp:inline distT="0" distB="0" distL="0" distR="0">
                  <wp:extent cx="180340" cy="124460"/>
                  <wp:effectExtent l="0" t="0" r="0" b="889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967">
                            <a:extLst>
                              <a:ext uri="{28A0092B-C50C-407E-A947-70E740481C1C}">
                                <a14:useLocalDpi xmlns:a14="http://schemas.microsoft.com/office/drawing/2010/main" val="0"/>
                              </a:ext>
                            </a:extLst>
                          </a:blip>
                          <a:srcRect/>
                          <a:stretch>
                            <a:fillRect/>
                          </a:stretch>
                        </pic:blipFill>
                        <pic:spPr bwMode="auto">
                          <a:xfrm>
                            <a:off x="0" y="0"/>
                            <a:ext cx="180340" cy="124460"/>
                          </a:xfrm>
                          <a:prstGeom prst="rect">
                            <a:avLst/>
                          </a:prstGeom>
                          <a:noFill/>
                          <a:ln>
                            <a:noFill/>
                          </a:ln>
                        </pic:spPr>
                      </pic:pic>
                    </a:graphicData>
                  </a:graphic>
                </wp:inline>
              </w:drawing>
            </w:r>
          </w:p>
        </w:t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Обучение безопасным методам и приемам выполнения работ. </w:t>
            </w:r>
          </w:p>
        </w:tc>
      </w:tr>
    </w:tbl>
    <w:p w:rsidR="00F9263A" w:rsidRPr="00D66FF6" w:rsidRDefault="00F9263A" w:rsidP="00D66FF6">
      <w:pPr>
        <w:widowControl w:val="0"/>
        <w:autoSpaceDE w:val="0"/>
        <w:autoSpaceDN w:val="0"/>
        <w:adjustRightInd w:val="0"/>
        <w:spacing w:after="0" w:line="240" w:lineRule="auto"/>
        <w:rPr>
          <w:rFonts w:ascii="Times New Roman" w:hAnsi="Times New Roman" w:cs="Times New Roman"/>
          <w:sz w:val="24"/>
          <w:szCs w:val="24"/>
        </w:rPr>
      </w:pPr>
    </w:p>
    <w:p w:rsidR="00F9263A" w:rsidRPr="00D66FF6" w:rsidRDefault="00F9263A" w:rsidP="00D66FF6">
      <w:pPr>
        <w:pStyle w:val="FORMATTEXT"/>
        <w:ind w:firstLine="568"/>
        <w:jc w:val="both"/>
        <w:rPr>
          <w:rFonts w:ascii="Times New Roman" w:hAnsi="Times New Roman" w:cs="Times New Roman"/>
          <w:sz w:val="24"/>
          <w:szCs w:val="24"/>
        </w:rPr>
      </w:pPr>
      <w:r w:rsidRPr="00D66FF6">
        <w:rPr>
          <w:rFonts w:ascii="Times New Roman" w:hAnsi="Times New Roman" w:cs="Times New Roman"/>
          <w:sz w:val="24"/>
          <w:szCs w:val="24"/>
        </w:rPr>
        <w:t>Необходимость прохождения обучения безопасным методам и приемам выполнения работ прямо предусмотрена рядом Правил по охране труда.</w:t>
      </w:r>
    </w:p>
    <w:tbl>
      <w:tblPr>
        <w:tblW w:w="0" w:type="auto"/>
        <w:tblInd w:w="20" w:type="dxa"/>
        <w:tblLayout w:type="fixed"/>
        <w:tblCellMar>
          <w:left w:w="90" w:type="dxa"/>
          <w:right w:w="90" w:type="dxa"/>
        </w:tblCellMar>
        <w:tblLook w:val="0000" w:firstRow="0" w:lastRow="0" w:firstColumn="0" w:lastColumn="0" w:noHBand="0" w:noVBand="0"/>
      </w:tblPr>
      <w:tblGrid>
        <w:gridCol w:w="3480"/>
        <w:gridCol w:w="3465"/>
        <w:gridCol w:w="3465"/>
      </w:tblGrid>
      <w:tr w:rsidR="00D66FF6" w:rsidRPr="00D66FF6" w:rsidTr="00C7536F">
        <w:tc>
          <w:tcPr>
            <w:tcW w:w="104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HEADERTEXT"/>
              <w:jc w:val="center"/>
              <w:rPr>
                <w:rFonts w:ascii="Times New Roman" w:hAnsi="Times New Roman" w:cs="Times New Roman"/>
                <w:b/>
                <w:bCs/>
                <w:color w:val="auto"/>
                <w:sz w:val="24"/>
                <w:szCs w:val="24"/>
              </w:rPr>
            </w:pPr>
            <w:r w:rsidRPr="00D66FF6">
              <w:rPr>
                <w:rFonts w:ascii="Times New Roman" w:hAnsi="Times New Roman" w:cs="Times New Roman"/>
                <w:b/>
                <w:bCs/>
                <w:color w:val="auto"/>
                <w:sz w:val="24"/>
                <w:szCs w:val="24"/>
              </w:rPr>
              <w:t xml:space="preserve"> Обучение безопасным методам и приемам выполнения работ </w:t>
            </w:r>
          </w:p>
        </w:tc>
      </w:tr>
      <w:tr w:rsidR="00D66FF6" w:rsidRPr="00D66FF6" w:rsidTr="00C7536F">
        <w:tc>
          <w:tcPr>
            <w:tcW w:w="3480"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968">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969">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97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66FF6" w:rsidRPr="00D66FF6" w:rsidTr="00C7536F">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"kodeks://link/d?nd=499037306&amp;point=mark=000000000000000000000000000000000000000000000000007DC0K7"\o"’’Об утверждении Правил по охране труда при эксплуатации электроустановок (с изменениями на 15 ноября 2018 года)’’</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24.07.2013 N 328н</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25.01.2019)"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Работы в электроустановках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"kodeks://link/d?nd=499087789&amp;point=mark=000000000000000000000000000000000000000000000000007DO0KC"\o"’’Об утверждении Правил по охране труда при работе на высоте (с изменениями на 20 декабря 2018 года)’’</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28.03.2014 N 155н</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29.01.2019)"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Работы на высоте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"kodeks://link/d?nd=420247349&amp;point=mark=000000000000000000000000000000000000000000000000007DE0K6"\o"’’Об утверждении Правил по охране труда при эксплуатации холодильных установок’’</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23.12.2014 N 1104н</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действует с 03.06.2015"</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Эксплуатация холодильных установок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r>
      <w:tr w:rsidR="00D66FF6" w:rsidRPr="00D66FF6" w:rsidTr="00C7536F">
        <w:tc>
          <w:tcPr>
            <w:tcW w:w="3480"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r>
      <w:tr w:rsidR="00D66FF6" w:rsidRPr="00D66FF6" w:rsidTr="00C7536F">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lastRenderedPageBreak/>
              <w:fldChar w:fldCharType="begin"/>
            </w:r>
            <w:r w:rsidRPr="00D66FF6">
              <w:rPr>
                <w:rFonts w:ascii="Times New Roman" w:hAnsi="Times New Roman" w:cs="Times New Roman"/>
                <w:sz w:val="24"/>
                <w:szCs w:val="24"/>
              </w:rPr>
              <w:instrText xml:space="preserve"> HYPERLINK "kodeks://link/d?nd=420247323&amp;point=mark=000000000000000000000000000000000000000000000000007DS0KD"\o"’’Об утверждении Правил по охране труда при выполнении электросварочных и газосварочных работ’’</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23.12.2014 N 1101н</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действует с 27.05.2015"</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Электросварочные и газосварочные работы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"kodeks://link/d?nd=420281004&amp;point=mark=000000000000000000000000000000000000000000000000008PU0M3"\o"’’Об утверждении Правил по охране труда в строительстве (с изменениями на 20 декабря 2018 года)’’</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01.06.2015 N 336н</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29.01.2019)"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Строительные работы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"kodeks://link/d?nd=420296452&amp;point=mark=000000000000000000000000000000000000000000000000007E80KF"\o"’’Об утверждении Правил по охране труда при работе с инструментом и приспособлениями (с изменениями на 20 декабря 2018 года)’’</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17.08.2015 N 552н</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29.01.2019)"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Работы с инструментом и приспособлениями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r>
      <w:tr w:rsidR="00D66FF6" w:rsidRPr="00D66FF6" w:rsidTr="00C7536F">
        <w:tc>
          <w:tcPr>
            <w:tcW w:w="3480" w:type="dxa"/>
            <w:tcBorders>
              <w:top w:val="single" w:sz="6" w:space="0" w:color="auto"/>
              <w:left w:val="nil"/>
              <w:bottom w:val="nil"/>
              <w:right w:val="nil"/>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p>
        </w:tc>
        <w:tc>
          <w:tcPr>
            <w:tcW w:w="3465" w:type="dxa"/>
            <w:tcBorders>
              <w:top w:val="single" w:sz="6" w:space="0" w:color="auto"/>
              <w:left w:val="nil"/>
              <w:bottom w:val="single" w:sz="6" w:space="0" w:color="auto"/>
              <w:right w:val="nil"/>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10"/>
                <w:sz w:val="24"/>
                <w:szCs w:val="24"/>
                <w:lang w:eastAsia="ru-RU"/>
              </w:rPr>
              <w:drawing>
                <wp:inline distT="0" distB="0" distL="0" distR="0">
                  <wp:extent cx="191770" cy="271145"/>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191770" cy="271145"/>
                          </a:xfrm>
                          <a:prstGeom prst="rect">
                            <a:avLst/>
                          </a:prstGeom>
                          <a:noFill/>
                          <a:ln>
                            <a:noFill/>
                          </a:ln>
                        </pic:spPr>
                      </pic:pic>
                    </a:graphicData>
                  </a:graphic>
                </wp:inline>
              </w:drawing>
            </w:r>
          </w:p>
        </w:tc>
        <w:tc>
          <w:tcPr>
            <w:tcW w:w="3465" w:type="dxa"/>
            <w:tcBorders>
              <w:top w:val="single" w:sz="6" w:space="0" w:color="auto"/>
              <w:left w:val="nil"/>
              <w:bottom w:val="nil"/>
              <w:right w:val="nil"/>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p>
        </w:tc>
      </w:tr>
      <w:tr w:rsidR="00D66FF6" w:rsidRPr="00D66FF6" w:rsidTr="00C7536F">
        <w:tc>
          <w:tcPr>
            <w:tcW w:w="3480" w:type="dxa"/>
            <w:tcBorders>
              <w:top w:val="nil"/>
              <w:left w:val="nil"/>
              <w:bottom w:val="nil"/>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"kodeks://link/d?nd=420296449&amp;point=mark=000000000000000000000000000000000000000000000000007DM0KA"\o"’’Об утверждении Правил по охране труда при эксплуатации тепловых энергоустановок (с изменениями на 15 ноября 2018 года)’’</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17.08.2015 N 551н</w:instrText>
            </w:r>
          </w:p>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25.01.2019)"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Эксплуатация тепловых энергоустановок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w:t>
            </w:r>
          </w:p>
        </w:tc>
        <w:tc>
          <w:tcPr>
            <w:tcW w:w="3465" w:type="dxa"/>
            <w:tcBorders>
              <w:top w:val="nil"/>
              <w:left w:val="single" w:sz="6" w:space="0" w:color="auto"/>
              <w:bottom w:val="nil"/>
              <w:right w:val="nil"/>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p>
        </w:tc>
      </w:tr>
    </w:tbl>
    <w:p w:rsidR="00F9263A" w:rsidRPr="00D66FF6" w:rsidRDefault="00F9263A" w:rsidP="00D66FF6">
      <w:pPr>
        <w:widowControl w:val="0"/>
        <w:autoSpaceDE w:val="0"/>
        <w:autoSpaceDN w:val="0"/>
        <w:adjustRightInd w:val="0"/>
        <w:spacing w:after="0" w:line="240" w:lineRule="auto"/>
        <w:rPr>
          <w:rFonts w:ascii="Times New Roman" w:hAnsi="Times New Roman" w:cs="Times New Roman"/>
          <w:sz w:val="24"/>
          <w:szCs w:val="24"/>
        </w:rPr>
      </w:pPr>
    </w:p>
    <w:tbl>
      <w:tblPr>
        <w:tblW w:w="10560" w:type="dxa"/>
        <w:tblInd w:w="20" w:type="dxa"/>
        <w:tblLayout w:type="fixed"/>
        <w:tblCellMar>
          <w:left w:w="90" w:type="dxa"/>
          <w:right w:w="90" w:type="dxa"/>
        </w:tblCellMar>
        <w:tblLook w:val="0000" w:firstRow="0" w:lastRow="0" w:firstColumn="0" w:lastColumn="0" w:noHBand="0" w:noVBand="0"/>
      </w:tblPr>
      <w:tblGrid>
        <w:gridCol w:w="3300"/>
        <w:gridCol w:w="810"/>
        <w:gridCol w:w="6450"/>
      </w:tblGrid>
      <w:tr w:rsidR="00D66FF6" w:rsidRPr="00D66FF6" w:rsidTr="00C7536F">
        <w:tc>
          <w:tcPr>
            <w:tcW w:w="105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HEADERTEXT"/>
              <w:jc w:val="center"/>
              <w:rPr>
                <w:rFonts w:ascii="Times New Roman" w:hAnsi="Times New Roman" w:cs="Times New Roman"/>
                <w:b/>
                <w:bCs/>
                <w:color w:val="auto"/>
                <w:sz w:val="24"/>
                <w:szCs w:val="24"/>
              </w:rPr>
            </w:pPr>
            <w:r w:rsidRPr="00D66FF6">
              <w:rPr>
                <w:rFonts w:ascii="Times New Roman" w:hAnsi="Times New Roman" w:cs="Times New Roman"/>
                <w:b/>
                <w:bCs/>
                <w:color w:val="auto"/>
                <w:sz w:val="24"/>
                <w:szCs w:val="24"/>
              </w:rPr>
              <w:t xml:space="preserve"> Некоторые особенности прохождения обучения </w:t>
            </w:r>
          </w:p>
        </w:tc>
      </w:tr>
      <w:tr w:rsidR="00D66FF6" w:rsidRPr="00D66FF6" w:rsidTr="00C7536F">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t xml:space="preserve">Эксплуатация электроустановок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4"/>
                <w:sz w:val="24"/>
                <w:szCs w:val="24"/>
                <w:lang w:eastAsia="ru-RU"/>
              </w:rPr>
              <w:drawing>
                <wp:inline distT="0" distB="0" distL="0" distR="0">
                  <wp:extent cx="180340" cy="124460"/>
                  <wp:effectExtent l="0" t="0" r="0" b="889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961">
                            <a:extLst>
                              <a:ext uri="{28A0092B-C50C-407E-A947-70E740481C1C}">
                                <a14:useLocalDpi xmlns:a14="http://schemas.microsoft.com/office/drawing/2010/main" val="0"/>
                              </a:ext>
                            </a:extLst>
                          </a:blip>
                          <a:srcRect/>
                          <a:stretch>
                            <a:fillRect/>
                          </a:stretch>
                        </pic:blipFill>
                        <pic:spPr bwMode="auto">
                          <a:xfrm>
                            <a:off x="0" y="0"/>
                            <a:ext cx="180340" cy="124460"/>
                          </a:xfrm>
                          <a:prstGeom prst="rect">
                            <a:avLst/>
                          </a:prstGeom>
                          <a:noFill/>
                          <a:ln>
                            <a:noFill/>
                          </a:ln>
                        </pic:spPr>
                      </pic:pic>
                    </a:graphicData>
                  </a:graphic>
                </wp:inline>
              </w:drawing>
            </w:r>
          </w:p>
        </w:t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1. Электротехнический персонал должен быть обучен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"kodeks://link/d?nd=499037306&amp;point=mark=000000000000000000000000000000000000000000000000007DG0K9"\o"’’Об утверждении Правил по охране труда при эксплуатации электроустановок (с изменениями на 15 ноября 2018 года)’’</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24.07.2013 N 328н</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25.01.2019)"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приемам освобождения пострадавшего от действия электрического тока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с учетом специфики эксплуатируемых электроустановок.</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2. Специальное обучение должны пройти, например, работники:</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 выполняющие работы с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"kodeks://link/d?nd=499037306&amp;point=mark=000000000000000000000000000000000000000000000000008QM0M6"\o"’’Об утверждении Правил по охране труда при эксплуатации электроустановок (с изменениями на 15 ноября 2018 года)’’</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24.07.2013 N 328н</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25.01.2019)"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кислотой, щелочью и </w:t>
            </w:r>
            <w:proofErr w:type="gramStart"/>
            <w:r w:rsidRPr="00D66FF6">
              <w:rPr>
                <w:rFonts w:ascii="Times New Roman" w:hAnsi="Times New Roman" w:cs="Times New Roman"/>
                <w:sz w:val="24"/>
                <w:szCs w:val="24"/>
              </w:rPr>
              <w:t xml:space="preserve">свинцом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w:t>
            </w:r>
            <w:proofErr w:type="gramEnd"/>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 обслуживающие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"kodeks://link/d?nd=499037306&amp;point=mark=000000000000000000000000000000000000000000000000008QG0M2"\o"’’Об утверждении Правил по охране труда при эксплуатации электроустановок (с изменениями на 15 ноября 2018 года)’’</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24.07.2013 N 328н</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25.01.2019)"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аккумуляторные батареи и зарядные устройства </w:t>
            </w:r>
            <w:r w:rsidRPr="00D66FF6">
              <w:rPr>
                <w:rFonts w:ascii="Times New Roman" w:hAnsi="Times New Roman" w:cs="Times New Roman"/>
                <w:sz w:val="24"/>
                <w:szCs w:val="24"/>
              </w:rPr>
              <w:fldChar w:fldCharType="end"/>
            </w:r>
            <w:r w:rsidR="000920C1">
              <w:rPr>
                <w:rFonts w:ascii="Times New Roman" w:hAnsi="Times New Roman" w:cs="Times New Roman"/>
                <w:sz w:val="24"/>
                <w:szCs w:val="24"/>
              </w:rPr>
              <w:t>(</w:t>
            </w:r>
            <w:r w:rsidRPr="00D66FF6">
              <w:rPr>
                <w:rFonts w:ascii="Times New Roman" w:hAnsi="Times New Roman" w:cs="Times New Roman"/>
                <w:sz w:val="24"/>
                <w:szCs w:val="24"/>
              </w:rPr>
              <w:t>данная категория работников должна иметь группу III по электробезопасности);</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 выполняющие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"kodeks://link/d?nd=499037306&amp;point=mark=000000000000000000000000000000000000000000000000008R20MA"\o"’’Об утверждении Правил по охране труда при эксплуатации электроустановок (с изменениями на 15 ноября 2018 года)’’</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24.07.2013 N 328н</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25.01.2019)"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проколы </w:t>
            </w:r>
            <w:proofErr w:type="gramStart"/>
            <w:r w:rsidRPr="00D66FF6">
              <w:rPr>
                <w:rFonts w:ascii="Times New Roman" w:hAnsi="Times New Roman" w:cs="Times New Roman"/>
                <w:sz w:val="24"/>
                <w:szCs w:val="24"/>
              </w:rPr>
              <w:t xml:space="preserve">кабелей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w:t>
            </w:r>
            <w:proofErr w:type="gramEnd"/>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 осуществляющие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"kodeks://link/d?nd=499037306&amp;point=mark=00000000000000000000000000000000000000000000000000A760NC"\o"’’Об утверждении Правил по охране труда при эксплуатации электроустановок (с изменениями на 15 ноября 2018 года)’’</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24.07.2013 N 328н</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25.01.2019)"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замену проводов (</w:t>
            </w:r>
            <w:proofErr w:type="gramStart"/>
            <w:r w:rsidRPr="00D66FF6">
              <w:rPr>
                <w:rFonts w:ascii="Times New Roman" w:hAnsi="Times New Roman" w:cs="Times New Roman"/>
                <w:sz w:val="24"/>
                <w:szCs w:val="24"/>
              </w:rPr>
              <w:t xml:space="preserve">тросов)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при</w:t>
            </w:r>
            <w:proofErr w:type="gramEnd"/>
            <w:r w:rsidRPr="00D66FF6">
              <w:rPr>
                <w:rFonts w:ascii="Times New Roman" w:hAnsi="Times New Roman" w:cs="Times New Roman"/>
                <w:sz w:val="24"/>
                <w:szCs w:val="24"/>
              </w:rPr>
              <w:t xml:space="preserve"> выполнении работ на проводах (тросах) и относящихся к ним изоляторах, арматуре, расположенных выше проводов, находящихся под напряжением;</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 выполняющие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"kodeks://link/d?nd=499037306&amp;point=mark=00000000000000000000000000000000000000000000000000A840NI"\o"’’Об утверждении Правил по охране труда при эксплуатации электроустановок (с изменениями на 15 ноября 2018 года)’’</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24.07.2013 N 328н</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25.01.2019)"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чистку </w:t>
            </w:r>
            <w:proofErr w:type="gramStart"/>
            <w:r w:rsidRPr="00D66FF6">
              <w:rPr>
                <w:rFonts w:ascii="Times New Roman" w:hAnsi="Times New Roman" w:cs="Times New Roman"/>
                <w:sz w:val="24"/>
                <w:szCs w:val="24"/>
              </w:rPr>
              <w:t xml:space="preserve">изоляции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 xml:space="preserve"> без</w:t>
            </w:r>
            <w:proofErr w:type="gramEnd"/>
            <w:r w:rsidRPr="00D66FF6">
              <w:rPr>
                <w:rFonts w:ascii="Times New Roman" w:hAnsi="Times New Roman" w:cs="Times New Roman"/>
                <w:sz w:val="24"/>
                <w:szCs w:val="24"/>
              </w:rPr>
              <w:t xml:space="preserve"> снятия напряжения. </w:t>
            </w:r>
          </w:p>
        </w:tc>
      </w:tr>
      <w:tr w:rsidR="00D66FF6" w:rsidRPr="00D66FF6" w:rsidTr="00C7536F">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t xml:space="preserve">Работы на высоте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4"/>
                <w:sz w:val="24"/>
                <w:szCs w:val="24"/>
                <w:lang w:eastAsia="ru-RU"/>
              </w:rPr>
              <w:drawing>
                <wp:inline distT="0" distB="0" distL="0" distR="0">
                  <wp:extent cx="180340" cy="124460"/>
                  <wp:effectExtent l="0" t="0" r="0" b="889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961">
                            <a:extLst>
                              <a:ext uri="{28A0092B-C50C-407E-A947-70E740481C1C}">
                                <a14:useLocalDpi xmlns:a14="http://schemas.microsoft.com/office/drawing/2010/main" val="0"/>
                              </a:ext>
                            </a:extLst>
                          </a:blip>
                          <a:srcRect/>
                          <a:stretch>
                            <a:fillRect/>
                          </a:stretch>
                        </pic:blipFill>
                        <pic:spPr bwMode="auto">
                          <a:xfrm>
                            <a:off x="0" y="0"/>
                            <a:ext cx="180340" cy="124460"/>
                          </a:xfrm>
                          <a:prstGeom prst="rect">
                            <a:avLst/>
                          </a:prstGeom>
                          <a:noFill/>
                          <a:ln>
                            <a:noFill/>
                          </a:ln>
                        </pic:spPr>
                      </pic:pic>
                    </a:graphicData>
                  </a:graphic>
                </wp:inline>
              </w:drawing>
            </w:r>
          </w:p>
        </w:t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1. Обучение безопасным методам и приемам выполнения работ на высоте до начала проведения работ должны пройти работники:</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допускаемые к работам на высоте впервые;</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переводимые с других работ, если они не проходили соответствующего обучения;</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имеющие перерывы в работе на высоте более 1 года.</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2.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"kodeks://link/d?nd=499087789&amp;point=mark=000000000000000000000000000000000000000000000000007DI0K8"\o"’’Об утверждении Правил по охране труда при работе на высоте (с изменениями на 20 декабря 2018 года)’’</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28.03.2014 N 155н</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29.01.2019)"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Периодическое обучение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безопасным методам и приемам выполнения работ на высоте осуществляется:</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не реже 1 раза в 3 года - в отношении работников 1 и 2 групп по безопасности работ на высоте;</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не реже 1 раза в 5 лет - в отношении работников 3 группы по безопасности работ на высоте.</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3. По окончании обучения безопасным методам и приемам выполнения работ на высоте работодатель должен обеспечить проведение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"kodeks://link/d?nd=499087789&amp;point=mark=000000000000000000000000000000000000000000000000007DM0KA"\o"’’Об утверждении Правил по охране труда при работе на высоте (с изменениями на 20 декабря 2018 года)’’</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28.03.2014 N 155н</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29.01.2019)"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стажировки </w:t>
            </w:r>
            <w:proofErr w:type="gramStart"/>
            <w:r w:rsidRPr="00D66FF6">
              <w:rPr>
                <w:rFonts w:ascii="Times New Roman" w:hAnsi="Times New Roman" w:cs="Times New Roman"/>
                <w:sz w:val="24"/>
                <w:szCs w:val="24"/>
              </w:rPr>
              <w:t xml:space="preserve">работников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w:t>
            </w:r>
            <w:proofErr w:type="gramEnd"/>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4. Проверка знаний безопасных методов и приемов выполнения работ на высоте должна проводиться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"kodeks://link/d?nd=499087789&amp;point=mark=000000000000000000000000000000000000000000000000007DO0KB"\o"’’Об утверждении Правил по охране труда при работе на высоте (с изменениями на 20 декабря 2018 года)’’</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28.03.2014 N 155н</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29.01.2019)"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не реже 1 раза в </w:t>
            </w:r>
            <w:proofErr w:type="gramStart"/>
            <w:r w:rsidRPr="00D66FF6">
              <w:rPr>
                <w:rFonts w:ascii="Times New Roman" w:hAnsi="Times New Roman" w:cs="Times New Roman"/>
                <w:sz w:val="24"/>
                <w:szCs w:val="24"/>
              </w:rPr>
              <w:t xml:space="preserve">год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w:t>
            </w:r>
            <w:proofErr w:type="gramEnd"/>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5. Специальное обучение должны пройти, например, работники:</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lastRenderedPageBreak/>
              <w:t xml:space="preserve">- выполняющие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"kodeks://link/d?nd=499087789&amp;point=mark=000000000000000000000000000000000000000000000000008PE0M0"\o"’’Об утверждении Правил по охране труда при работе на высоте (с изменениями на 20 декабря 2018 года)’’</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28.03.2014 N 155н</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29.01.2019)"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установку и снятие ограждений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на высоте;</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 участвующие в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"kodeks://link/d?nd=499087789&amp;point=mark=000000000000000000000000000000000000000000000000008PQ0M2"\o"’’Об утверждении Правил по охране труда при работе на высоте (с изменениями на 20 декабря 2018 года)’’</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28.03.2014 N 155н</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29.01.2019)"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сборке и разборке </w:t>
            </w:r>
            <w:proofErr w:type="gramStart"/>
            <w:r w:rsidRPr="00D66FF6">
              <w:rPr>
                <w:rFonts w:ascii="Times New Roman" w:hAnsi="Times New Roman" w:cs="Times New Roman"/>
                <w:sz w:val="24"/>
                <w:szCs w:val="24"/>
              </w:rPr>
              <w:t xml:space="preserve">лесов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w:t>
            </w:r>
            <w:proofErr w:type="gramEnd"/>
            <w:r w:rsidRPr="00D66FF6">
              <w:rPr>
                <w:rFonts w:ascii="Times New Roman" w:hAnsi="Times New Roman" w:cs="Times New Roman"/>
                <w:sz w:val="24"/>
                <w:szCs w:val="24"/>
              </w:rPr>
              <w:t xml:space="preserve"> </w:t>
            </w:r>
          </w:p>
        </w:tc>
      </w:tr>
      <w:tr w:rsidR="00D66FF6" w:rsidRPr="00D66FF6" w:rsidTr="00C7536F">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lastRenderedPageBreak/>
              <w:t xml:space="preserve">Электросварочные и газосварочные работы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4"/>
                <w:sz w:val="24"/>
                <w:szCs w:val="24"/>
                <w:lang w:eastAsia="ru-RU"/>
              </w:rPr>
              <w:drawing>
                <wp:inline distT="0" distB="0" distL="0" distR="0">
                  <wp:extent cx="180340" cy="124460"/>
                  <wp:effectExtent l="0" t="0" r="0" b="889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961">
                            <a:extLst>
                              <a:ext uri="{28A0092B-C50C-407E-A947-70E740481C1C}">
                                <a14:useLocalDpi xmlns:a14="http://schemas.microsoft.com/office/drawing/2010/main" val="0"/>
                              </a:ext>
                            </a:extLst>
                          </a:blip>
                          <a:srcRect/>
                          <a:stretch>
                            <a:fillRect/>
                          </a:stretch>
                        </pic:blipFill>
                        <pic:spPr bwMode="auto">
                          <a:xfrm>
                            <a:off x="0" y="0"/>
                            <a:ext cx="180340" cy="124460"/>
                          </a:xfrm>
                          <a:prstGeom prst="rect">
                            <a:avLst/>
                          </a:prstGeom>
                          <a:noFill/>
                          <a:ln>
                            <a:noFill/>
                          </a:ln>
                        </pic:spPr>
                      </pic:pic>
                    </a:graphicData>
                  </a:graphic>
                </wp:inline>
              </w:drawing>
            </w:r>
          </w:p>
        </w:t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xml:space="preserve">К выполнению работ с применением электрошлаковой сварки допускаются сварщики и помощники сварщиков, прошедшие дополнительное обучение по технологии выполнения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"kodeks://link/d?nd=420247323&amp;point=mark=000000000000000000000000000000000000000000000000007DU0KE"\o"’’Об утверждении Правил по охране труда при выполнении электросварочных и газосварочных работ’’</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Приказ Минтруда России от 23.12.2014 N 1101н</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действует с 27.05.2015"</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электрошлаковой </w:t>
            </w:r>
            <w:proofErr w:type="gramStart"/>
            <w:r w:rsidRPr="00D66FF6">
              <w:rPr>
                <w:rFonts w:ascii="Times New Roman" w:hAnsi="Times New Roman" w:cs="Times New Roman"/>
                <w:sz w:val="24"/>
                <w:szCs w:val="24"/>
              </w:rPr>
              <w:t xml:space="preserve">сварки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w:t>
            </w:r>
            <w:proofErr w:type="gramEnd"/>
            <w:r w:rsidRPr="00D66FF6">
              <w:rPr>
                <w:rFonts w:ascii="Times New Roman" w:hAnsi="Times New Roman" w:cs="Times New Roman"/>
                <w:sz w:val="24"/>
                <w:szCs w:val="24"/>
              </w:rPr>
              <w:t xml:space="preserve"> </w:t>
            </w:r>
          </w:p>
        </w:tc>
      </w:tr>
    </w:tbl>
    <w:p w:rsidR="00F9263A" w:rsidRPr="00D66FF6" w:rsidRDefault="00F9263A" w:rsidP="00D66FF6">
      <w:pPr>
        <w:widowControl w:val="0"/>
        <w:autoSpaceDE w:val="0"/>
        <w:autoSpaceDN w:val="0"/>
        <w:adjustRightInd w:val="0"/>
        <w:spacing w:after="0" w:line="240" w:lineRule="auto"/>
        <w:rPr>
          <w:rFonts w:ascii="Times New Roman" w:hAnsi="Times New Roman" w:cs="Times New Roman"/>
          <w:sz w:val="24"/>
          <w:szCs w:val="24"/>
        </w:rPr>
      </w:pPr>
    </w:p>
    <w:p w:rsidR="00F9263A" w:rsidRPr="00D66FF6" w:rsidRDefault="00F9263A" w:rsidP="00D66FF6">
      <w:pPr>
        <w:pStyle w:val="HEADERTEXT"/>
        <w:jc w:val="center"/>
        <w:rPr>
          <w:rFonts w:ascii="Times New Roman" w:hAnsi="Times New Roman" w:cs="Times New Roman"/>
          <w:b/>
          <w:bCs/>
          <w:color w:val="auto"/>
          <w:sz w:val="24"/>
          <w:szCs w:val="24"/>
        </w:rPr>
      </w:pPr>
      <w:r w:rsidRPr="00D66FF6">
        <w:rPr>
          <w:rFonts w:ascii="Times New Roman" w:hAnsi="Times New Roman" w:cs="Times New Roman"/>
          <w:b/>
          <w:bCs/>
          <w:color w:val="auto"/>
          <w:sz w:val="24"/>
          <w:szCs w:val="24"/>
        </w:rPr>
        <w:t xml:space="preserve">14. Какая ответственность предусмотрена за нарушение порядка проведения работ повышенной опасности? </w:t>
      </w:r>
    </w:p>
    <w:tbl>
      <w:tblPr>
        <w:tblW w:w="10560" w:type="dxa"/>
        <w:tblInd w:w="20" w:type="dxa"/>
        <w:tblLayout w:type="fixed"/>
        <w:tblCellMar>
          <w:left w:w="90" w:type="dxa"/>
          <w:right w:w="90" w:type="dxa"/>
        </w:tblCellMar>
        <w:tblLook w:val="0000" w:firstRow="0" w:lastRow="0" w:firstColumn="0" w:lastColumn="0" w:noHBand="0" w:noVBand="0"/>
      </w:tblPr>
      <w:tblGrid>
        <w:gridCol w:w="3300"/>
        <w:gridCol w:w="810"/>
        <w:gridCol w:w="6450"/>
      </w:tblGrid>
      <w:tr w:rsidR="00D66FF6" w:rsidRPr="00D66FF6" w:rsidTr="00C7536F">
        <w:tc>
          <w:tcPr>
            <w:tcW w:w="105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HEADERTEXT"/>
              <w:jc w:val="center"/>
              <w:rPr>
                <w:rFonts w:ascii="Times New Roman" w:hAnsi="Times New Roman" w:cs="Times New Roman"/>
                <w:b/>
                <w:bCs/>
                <w:color w:val="auto"/>
                <w:sz w:val="24"/>
                <w:szCs w:val="24"/>
              </w:rPr>
            </w:pPr>
            <w:r w:rsidRPr="00D66FF6">
              <w:rPr>
                <w:rFonts w:ascii="Times New Roman" w:hAnsi="Times New Roman" w:cs="Times New Roman"/>
                <w:b/>
                <w:bCs/>
                <w:color w:val="auto"/>
                <w:sz w:val="24"/>
                <w:szCs w:val="24"/>
              </w:rPr>
              <w:t xml:space="preserve"> Нарушения, при которых работодатель может быть привлечен к ответственности </w:t>
            </w:r>
          </w:p>
        </w:tc>
      </w:tr>
      <w:tr w:rsidR="00D66FF6" w:rsidRPr="00D66FF6" w:rsidTr="00C7536F">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t xml:space="preserve">Административная ответственность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4"/>
                <w:sz w:val="24"/>
                <w:szCs w:val="24"/>
                <w:lang w:eastAsia="ru-RU"/>
              </w:rPr>
              <w:drawing>
                <wp:inline distT="0" distB="0" distL="0" distR="0">
                  <wp:extent cx="180340" cy="124460"/>
                  <wp:effectExtent l="0" t="0" r="0" b="889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961">
                            <a:extLst>
                              <a:ext uri="{28A0092B-C50C-407E-A947-70E740481C1C}">
                                <a14:useLocalDpi xmlns:a14="http://schemas.microsoft.com/office/drawing/2010/main" val="0"/>
                              </a:ext>
                            </a:extLst>
                          </a:blip>
                          <a:srcRect/>
                          <a:stretch>
                            <a:fillRect/>
                          </a:stretch>
                        </pic:blipFill>
                        <pic:spPr bwMode="auto">
                          <a:xfrm>
                            <a:off x="0" y="0"/>
                            <a:ext cx="180340" cy="124460"/>
                          </a:xfrm>
                          <a:prstGeom prst="rect">
                            <a:avLst/>
                          </a:prstGeom>
                          <a:noFill/>
                          <a:ln>
                            <a:noFill/>
                          </a:ln>
                        </pic:spPr>
                      </pic:pic>
                    </a:graphicData>
                  </a:graphic>
                </wp:inline>
              </w:drawing>
            </w:r>
          </w:p>
        </w:t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1.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"kodeks://link/d?nd=901807667&amp;point=mark=00000000000000000000000000000000000000000000000000DHU0R1"\o"’’Кодекс Российской Федерации об административных правонарушениях (с изменениями на 1 мая 2019 года)’’</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Кодекс РФ от 30.12.2001 N 195-ФЗ</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12.05.2019)"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часть 3 статьи 5.27_1 КоАП </w:t>
            </w:r>
            <w:proofErr w:type="gramStart"/>
            <w:r w:rsidRPr="00D66FF6">
              <w:rPr>
                <w:rFonts w:ascii="Times New Roman" w:hAnsi="Times New Roman" w:cs="Times New Roman"/>
                <w:sz w:val="24"/>
                <w:szCs w:val="24"/>
              </w:rPr>
              <w:t xml:space="preserve">РФ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w:t>
            </w:r>
            <w:proofErr w:type="gramEnd"/>
            <w:r w:rsidRPr="00D66FF6">
              <w:rPr>
                <w:rFonts w:ascii="Times New Roman" w:hAnsi="Times New Roman" w:cs="Times New Roman"/>
                <w:sz w:val="24"/>
                <w:szCs w:val="24"/>
              </w:rPr>
              <w:t>.</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2. Необеспечение работников средствами индивидуальной защиты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"kodeks://link/d?nd=901807667&amp;point=mark=00000000000000000000000000000000000000000000000000DI00R2"\o"’’Кодекс Российской Федерации об административных правонарушениях (с изменениями на 1 мая 2019 года)’’</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Кодекс РФ от 30.12.2001 N 195-ФЗ</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12.05.2019)"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часть 4 статьи 5.27_1 КоАП </w:t>
            </w:r>
            <w:proofErr w:type="gramStart"/>
            <w:r w:rsidRPr="00D66FF6">
              <w:rPr>
                <w:rFonts w:ascii="Times New Roman" w:hAnsi="Times New Roman" w:cs="Times New Roman"/>
                <w:sz w:val="24"/>
                <w:szCs w:val="24"/>
              </w:rPr>
              <w:t xml:space="preserve">РФ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w:t>
            </w:r>
            <w:proofErr w:type="gramEnd"/>
            <w:r w:rsidRPr="00D66FF6">
              <w:rPr>
                <w:rFonts w:ascii="Times New Roman" w:hAnsi="Times New Roman" w:cs="Times New Roman"/>
                <w:sz w:val="24"/>
                <w:szCs w:val="24"/>
              </w:rPr>
              <w:t>.</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3. 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"kodeks://link/d?nd=901807667&amp;point=mark=00000000000000000000000000000000000000000000000000A7S0NI"\o"’’Кодекс Российской Федерации об административных правонарушениях (с изменениями на 1 мая 2019 года)’’</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Кодекс РФ от 30.12.2001 N 195-ФЗ</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12.05.2019)"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статья 9.11 КоАП </w:t>
            </w:r>
            <w:proofErr w:type="gramStart"/>
            <w:r w:rsidRPr="00D66FF6">
              <w:rPr>
                <w:rFonts w:ascii="Times New Roman" w:hAnsi="Times New Roman" w:cs="Times New Roman"/>
                <w:sz w:val="24"/>
                <w:szCs w:val="24"/>
              </w:rPr>
              <w:t xml:space="preserve">РФ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w:t>
            </w:r>
            <w:proofErr w:type="gramEnd"/>
            <w:r w:rsidRPr="00D66FF6">
              <w:rPr>
                <w:rFonts w:ascii="Times New Roman" w:hAnsi="Times New Roman" w:cs="Times New Roman"/>
                <w:sz w:val="24"/>
                <w:szCs w:val="24"/>
              </w:rPr>
              <w:t>.</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4. Нарушение требований пожарной безопасности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"kodeks://link/d?nd=901807667&amp;point=mark=00000000000000000000000000000000000000000000000000BOO0OR"\o"’’Кодекс Российской Федерации об административных правонарушениях (с изменениями на 1 мая 2019 года)’’</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Кодекс РФ от 30.12.2001 N 195-ФЗ</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12.05.2019)"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статья 20.4 КоАП </w:t>
            </w:r>
            <w:proofErr w:type="gramStart"/>
            <w:r w:rsidRPr="00D66FF6">
              <w:rPr>
                <w:rFonts w:ascii="Times New Roman" w:hAnsi="Times New Roman" w:cs="Times New Roman"/>
                <w:sz w:val="24"/>
                <w:szCs w:val="24"/>
              </w:rPr>
              <w:t xml:space="preserve">РФ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w:t>
            </w:r>
            <w:proofErr w:type="gramEnd"/>
            <w:r w:rsidRPr="00D66FF6">
              <w:rPr>
                <w:rFonts w:ascii="Times New Roman" w:hAnsi="Times New Roman" w:cs="Times New Roman"/>
                <w:sz w:val="24"/>
                <w:szCs w:val="24"/>
              </w:rPr>
              <w:t xml:space="preserve">. </w:t>
            </w:r>
          </w:p>
        </w:tc>
      </w:tr>
      <w:tr w:rsidR="00D66FF6" w:rsidRPr="00D66FF6" w:rsidTr="00C7536F">
        <w:trPr>
          <w:trHeight w:val="868"/>
        </w:trPr>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center"/>
              <w:rPr>
                <w:rFonts w:ascii="Times New Roman" w:hAnsi="Times New Roman" w:cs="Times New Roman"/>
                <w:sz w:val="24"/>
                <w:szCs w:val="24"/>
              </w:rPr>
            </w:pPr>
            <w:r w:rsidRPr="00D66FF6">
              <w:rPr>
                <w:rFonts w:ascii="Times New Roman" w:hAnsi="Times New Roman" w:cs="Times New Roman"/>
                <w:sz w:val="24"/>
                <w:szCs w:val="24"/>
              </w:rPr>
              <w:t xml:space="preserve">Уголовная ответственность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F9263A" w:rsidRPr="00D66FF6" w:rsidRDefault="00F9263A" w:rsidP="00D66FF6">
            <w:pPr>
              <w:widowControl w:val="0"/>
              <w:autoSpaceDE w:val="0"/>
              <w:autoSpaceDN w:val="0"/>
              <w:adjustRightInd w:val="0"/>
              <w:spacing w:after="0" w:line="240" w:lineRule="auto"/>
              <w:jc w:val="center"/>
              <w:rPr>
                <w:rFonts w:ascii="Times New Roman" w:hAnsi="Times New Roman" w:cs="Times New Roman"/>
                <w:sz w:val="24"/>
                <w:szCs w:val="24"/>
              </w:rPr>
            </w:pPr>
            <w:r w:rsidRPr="00D66FF6">
              <w:rPr>
                <w:rFonts w:ascii="Times New Roman" w:hAnsi="Times New Roman" w:cs="Times New Roman"/>
                <w:noProof/>
                <w:position w:val="-4"/>
                <w:sz w:val="24"/>
                <w:szCs w:val="24"/>
                <w:lang w:eastAsia="ru-RU"/>
              </w:rPr>
              <w:drawing>
                <wp:inline distT="0" distB="0" distL="0" distR="0">
                  <wp:extent cx="180340" cy="124460"/>
                  <wp:effectExtent l="0" t="0" r="0" b="889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961">
                            <a:extLst>
                              <a:ext uri="{28A0092B-C50C-407E-A947-70E740481C1C}">
                                <a14:useLocalDpi xmlns:a14="http://schemas.microsoft.com/office/drawing/2010/main" val="0"/>
                              </a:ext>
                            </a:extLst>
                          </a:blip>
                          <a:srcRect/>
                          <a:stretch>
                            <a:fillRect/>
                          </a:stretch>
                        </pic:blipFill>
                        <pic:spPr bwMode="auto">
                          <a:xfrm>
                            <a:off x="0" y="0"/>
                            <a:ext cx="180340" cy="124460"/>
                          </a:xfrm>
                          <a:prstGeom prst="rect">
                            <a:avLst/>
                          </a:prstGeom>
                          <a:noFill/>
                          <a:ln>
                            <a:noFill/>
                          </a:ln>
                        </pic:spPr>
                      </pic:pic>
                    </a:graphicData>
                  </a:graphic>
                </wp:inline>
              </w:drawing>
            </w:r>
          </w:p>
        </w:t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1. Нарушение требований охраны труда, совершенное лицом, на которое возложены обязанности по их соблюдению, если это повлекло по неосторожности:</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причинение тяжкого вреда здоровью человека;</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смерть человека;</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смерть двух и более лиц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"kodeks://link/d?nd=9017477&amp;point=mark=00000000000000000000000000000000000000000000000000A8I0NL"\o"’’Уголовный кодекс Российской Федерации (с изменениями на 23 апреля 2019 года)’’</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Кодекс РФ от 13.06.1996 N 63-ФЗ</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24.04.2019)"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статья 143 Уголовного кодекса </w:t>
            </w:r>
            <w:proofErr w:type="gramStart"/>
            <w:r w:rsidRPr="00D66FF6">
              <w:rPr>
                <w:rFonts w:ascii="Times New Roman" w:hAnsi="Times New Roman" w:cs="Times New Roman"/>
                <w:sz w:val="24"/>
                <w:szCs w:val="24"/>
              </w:rPr>
              <w:t xml:space="preserve">РФ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w:t>
            </w:r>
            <w:proofErr w:type="gramEnd"/>
            <w:r w:rsidRPr="00D66FF6">
              <w:rPr>
                <w:rFonts w:ascii="Times New Roman" w:hAnsi="Times New Roman" w:cs="Times New Roman"/>
                <w:sz w:val="24"/>
                <w:szCs w:val="24"/>
              </w:rPr>
              <w:t>.</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2. Нарушение правил безопасности при ведении строительных или иных работ, если это повлекло по неосторожности:</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причинение тяжкого вреда здоровью человека либо крупного ущерба;</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смерть человека;</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смерть двух и более лиц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"kodeks://link/d?nd=9017477&amp;point=mark=00000000000000000000000000000000000000000000000000A9C0NJ"\o"’’Уголовный кодекс Российской Федерации (с изменениями на 23 апреля 2019 года)’’</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Кодекс РФ от 13.06.1996 N 63-ФЗ</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24.04.2019)"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статья 216 Уголовного кодекса </w:t>
            </w:r>
            <w:proofErr w:type="gramStart"/>
            <w:r w:rsidRPr="00D66FF6">
              <w:rPr>
                <w:rFonts w:ascii="Times New Roman" w:hAnsi="Times New Roman" w:cs="Times New Roman"/>
                <w:sz w:val="24"/>
                <w:szCs w:val="24"/>
              </w:rPr>
              <w:t xml:space="preserve">РФ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w:t>
            </w:r>
            <w:proofErr w:type="gramEnd"/>
            <w:r w:rsidRPr="00D66FF6">
              <w:rPr>
                <w:rFonts w:ascii="Times New Roman" w:hAnsi="Times New Roman" w:cs="Times New Roman"/>
                <w:sz w:val="24"/>
                <w:szCs w:val="24"/>
              </w:rPr>
              <w:t>.</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lastRenderedPageBreak/>
              <w:t>3. Нарушение требований промышленной безопасности опасных производственных объектов, повлекшее по неосторожности:</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причинение тяжкого вреда здоровью человека либо крупного ущерба;</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смерть человека;</w: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t>- смерть двух и более лиц (</w:t>
            </w:r>
            <w:r w:rsidRPr="00D66FF6">
              <w:rPr>
                <w:rFonts w:ascii="Times New Roman" w:hAnsi="Times New Roman" w:cs="Times New Roman"/>
                <w:sz w:val="24"/>
                <w:szCs w:val="24"/>
              </w:rPr>
              <w:fldChar w:fldCharType="begin"/>
            </w:r>
            <w:r w:rsidRPr="00D66FF6">
              <w:rPr>
                <w:rFonts w:ascii="Times New Roman" w:hAnsi="Times New Roman" w:cs="Times New Roman"/>
                <w:sz w:val="24"/>
                <w:szCs w:val="24"/>
              </w:rPr>
              <w:instrText xml:space="preserve"> HYPERLINK "kodeks://link/d?nd=9017477&amp;point=mark=00000000000000000000000000000000000000000000000000A9S0NN"\o"’’Уголовный кодекс Российской Федерации (с изменениями на 23 апреля 2019 года)’’</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Кодекс РФ от 13.06.1996 N 63-ФЗ</w:instrText>
            </w:r>
          </w:p>
          <w:p w:rsidR="00F9263A" w:rsidRPr="00D66FF6" w:rsidRDefault="00F9263A" w:rsidP="00D66FF6">
            <w:pPr>
              <w:pStyle w:val="FORMATTEXT"/>
              <w:jc w:val="both"/>
              <w:rPr>
                <w:rFonts w:ascii="Times New Roman" w:hAnsi="Times New Roman" w:cs="Times New Roman"/>
                <w:sz w:val="24"/>
                <w:szCs w:val="24"/>
              </w:rPr>
            </w:pPr>
            <w:r w:rsidRPr="00D66FF6">
              <w:rPr>
                <w:rFonts w:ascii="Times New Roman" w:hAnsi="Times New Roman" w:cs="Times New Roman"/>
                <w:sz w:val="24"/>
                <w:szCs w:val="24"/>
              </w:rPr>
              <w:instrText>Статус: действующая редакция (действ. с 24.04.2019)"</w:instrText>
            </w:r>
            <w:r w:rsidRPr="00D66FF6">
              <w:rPr>
                <w:rFonts w:ascii="Times New Roman" w:hAnsi="Times New Roman" w:cs="Times New Roman"/>
                <w:sz w:val="24"/>
                <w:szCs w:val="24"/>
              </w:rPr>
              <w:fldChar w:fldCharType="separate"/>
            </w:r>
            <w:r w:rsidRPr="00D66FF6">
              <w:rPr>
                <w:rFonts w:ascii="Times New Roman" w:hAnsi="Times New Roman" w:cs="Times New Roman"/>
                <w:sz w:val="24"/>
                <w:szCs w:val="24"/>
              </w:rPr>
              <w:t xml:space="preserve">статья 217 Уголовного кодекса </w:t>
            </w:r>
            <w:proofErr w:type="gramStart"/>
            <w:r w:rsidRPr="00D66FF6">
              <w:rPr>
                <w:rFonts w:ascii="Times New Roman" w:hAnsi="Times New Roman" w:cs="Times New Roman"/>
                <w:sz w:val="24"/>
                <w:szCs w:val="24"/>
              </w:rPr>
              <w:t xml:space="preserve">РФ </w:t>
            </w:r>
            <w:r w:rsidRPr="00D66FF6">
              <w:rPr>
                <w:rFonts w:ascii="Times New Roman" w:hAnsi="Times New Roman" w:cs="Times New Roman"/>
                <w:sz w:val="24"/>
                <w:szCs w:val="24"/>
              </w:rPr>
              <w:fldChar w:fldCharType="end"/>
            </w:r>
            <w:r w:rsidRPr="00D66FF6">
              <w:rPr>
                <w:rFonts w:ascii="Times New Roman" w:hAnsi="Times New Roman" w:cs="Times New Roman"/>
                <w:sz w:val="24"/>
                <w:szCs w:val="24"/>
              </w:rPr>
              <w:t>)</w:t>
            </w:r>
            <w:proofErr w:type="gramEnd"/>
            <w:r w:rsidRPr="00D66FF6">
              <w:rPr>
                <w:rFonts w:ascii="Times New Roman" w:hAnsi="Times New Roman" w:cs="Times New Roman"/>
                <w:sz w:val="24"/>
                <w:szCs w:val="24"/>
              </w:rPr>
              <w:t xml:space="preserve">. </w:t>
            </w:r>
          </w:p>
        </w:tc>
      </w:tr>
    </w:tbl>
    <w:p w:rsidR="00F9263A" w:rsidRPr="00F9263A" w:rsidRDefault="00F9263A"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lastRenderedPageBreak/>
        <w:br w:type="page"/>
      </w:r>
    </w:p>
    <w:p w:rsidR="00F9263A" w:rsidRPr="00E677F6" w:rsidRDefault="00F9263A" w:rsidP="00475C75">
      <w:pPr>
        <w:pStyle w:val="headertext0"/>
        <w:spacing w:before="0" w:beforeAutospacing="0" w:after="0" w:afterAutospacing="0"/>
        <w:ind w:firstLine="709"/>
        <w:jc w:val="center"/>
        <w:rPr>
          <w:b/>
        </w:rPr>
      </w:pPr>
      <w:r w:rsidRPr="00E677F6">
        <w:rPr>
          <w:b/>
        </w:rPr>
        <w:lastRenderedPageBreak/>
        <w:t>Огневые и другие пожароопасные работы: требования пожарной безопасности</w:t>
      </w:r>
    </w:p>
    <w:p w:rsidR="00F9263A" w:rsidRPr="00475C75" w:rsidRDefault="00F9263A" w:rsidP="00475C75">
      <w:pPr>
        <w:pStyle w:val="formattext0"/>
        <w:spacing w:before="0" w:beforeAutospacing="0" w:after="0" w:afterAutospacing="0"/>
        <w:ind w:firstLine="709"/>
        <w:jc w:val="center"/>
      </w:pPr>
      <w:r w:rsidRPr="00475C75">
        <w:rPr>
          <w:b/>
          <w:bCs/>
        </w:rPr>
        <w:t>Нормативное регулирование:</w:t>
      </w:r>
    </w:p>
    <w:p w:rsidR="00F9263A" w:rsidRPr="00475C75" w:rsidRDefault="00F9263A" w:rsidP="00475C75">
      <w:pPr>
        <w:pStyle w:val="formattext0"/>
        <w:spacing w:before="0" w:beforeAutospacing="0" w:after="0" w:afterAutospacing="0"/>
        <w:ind w:firstLine="709"/>
        <w:jc w:val="both"/>
      </w:pPr>
      <w:r w:rsidRPr="00475C75">
        <w:t xml:space="preserve">- </w:t>
      </w:r>
      <w:hyperlink r:id="rId971" w:history="1">
        <w:r w:rsidRPr="00475C75">
          <w:rPr>
            <w:rStyle w:val="ae"/>
            <w:rFonts w:eastAsia="Calibri"/>
            <w:color w:val="auto"/>
          </w:rPr>
          <w:t xml:space="preserve">Постановление Правительства РФ от 25.04.2012 N 390 </w:t>
        </w:r>
        <w:r w:rsidR="004F5E41" w:rsidRPr="00475C75">
          <w:rPr>
            <w:rStyle w:val="ae"/>
            <w:rFonts w:eastAsia="Calibri"/>
            <w:color w:val="auto"/>
          </w:rPr>
          <w:t>«</w:t>
        </w:r>
        <w:r w:rsidRPr="00475C75">
          <w:rPr>
            <w:rStyle w:val="ae"/>
            <w:rFonts w:eastAsia="Calibri"/>
            <w:color w:val="auto"/>
          </w:rPr>
          <w:t>О противопожарном режиме</w:t>
        </w:r>
        <w:r w:rsidR="004F5E41" w:rsidRPr="00475C75">
          <w:rPr>
            <w:rStyle w:val="ae"/>
            <w:rFonts w:eastAsia="Calibri"/>
            <w:color w:val="auto"/>
          </w:rPr>
          <w:t>»</w:t>
        </w:r>
      </w:hyperlink>
      <w:r w:rsidRPr="00475C75">
        <w:t xml:space="preserve"> </w:t>
      </w:r>
    </w:p>
    <w:p w:rsidR="00F9263A" w:rsidRPr="00475C75" w:rsidRDefault="009A2A38" w:rsidP="00475C75">
      <w:pPr>
        <w:pStyle w:val="formattext0"/>
        <w:spacing w:before="0" w:beforeAutospacing="0" w:after="0" w:afterAutospacing="0"/>
        <w:ind w:firstLine="709"/>
        <w:jc w:val="both"/>
      </w:pPr>
      <w:hyperlink r:id="rId972" w:history="1">
        <w:r w:rsidR="00F9263A" w:rsidRPr="00475C75">
          <w:rPr>
            <w:rStyle w:val="ae"/>
            <w:rFonts w:eastAsia="Calibri"/>
            <w:color w:val="auto"/>
          </w:rPr>
          <w:t xml:space="preserve">Письмо </w:t>
        </w:r>
        <w:proofErr w:type="spellStart"/>
        <w:r w:rsidR="00F9263A" w:rsidRPr="00475C75">
          <w:rPr>
            <w:rStyle w:val="ae"/>
            <w:rFonts w:eastAsia="Calibri"/>
            <w:color w:val="auto"/>
          </w:rPr>
          <w:t>Ростехнадзора</w:t>
        </w:r>
        <w:proofErr w:type="spellEnd"/>
        <w:r w:rsidR="00F9263A" w:rsidRPr="00475C75">
          <w:rPr>
            <w:rStyle w:val="ae"/>
            <w:rFonts w:eastAsia="Calibri"/>
            <w:color w:val="auto"/>
          </w:rPr>
          <w:t xml:space="preserve"> от 20 марта 2018 года N 14-00-10/505 </w:t>
        </w:r>
        <w:r w:rsidR="004F5E41" w:rsidRPr="00475C75">
          <w:rPr>
            <w:rStyle w:val="ae"/>
            <w:rFonts w:eastAsia="Calibri"/>
            <w:color w:val="auto"/>
          </w:rPr>
          <w:t>«</w:t>
        </w:r>
        <w:r w:rsidR="00F9263A" w:rsidRPr="00475C75">
          <w:rPr>
            <w:rStyle w:val="ae"/>
            <w:rFonts w:eastAsia="Calibri"/>
            <w:color w:val="auto"/>
          </w:rPr>
          <w:t xml:space="preserve">О применении приказа </w:t>
        </w:r>
        <w:proofErr w:type="spellStart"/>
        <w:r w:rsidR="00F9263A" w:rsidRPr="00475C75">
          <w:rPr>
            <w:rStyle w:val="ae"/>
            <w:rFonts w:eastAsia="Calibri"/>
            <w:color w:val="auto"/>
          </w:rPr>
          <w:t>Ростехнадзора</w:t>
        </w:r>
        <w:proofErr w:type="spellEnd"/>
        <w:r w:rsidR="00F9263A" w:rsidRPr="00475C75">
          <w:rPr>
            <w:rStyle w:val="ae"/>
            <w:rFonts w:eastAsia="Calibri"/>
            <w:color w:val="auto"/>
          </w:rPr>
          <w:t xml:space="preserve"> от 20.11.2017 N 485</w:t>
        </w:r>
        <w:r w:rsidR="004F5E41" w:rsidRPr="00475C75">
          <w:rPr>
            <w:rStyle w:val="ae"/>
            <w:rFonts w:eastAsia="Calibri"/>
            <w:color w:val="auto"/>
          </w:rPr>
          <w:t>»</w:t>
        </w:r>
      </w:hyperlink>
      <w:r w:rsidR="00F9263A" w:rsidRPr="00475C75">
        <w:rPr>
          <w:b/>
          <w:bCs/>
        </w:rPr>
        <w:t xml:space="preserve"> </w:t>
      </w:r>
    </w:p>
    <w:p w:rsidR="00F9263A" w:rsidRPr="00475C75" w:rsidRDefault="00F9263A" w:rsidP="00475C75">
      <w:pPr>
        <w:pStyle w:val="formattext0"/>
        <w:spacing w:before="0" w:beforeAutospacing="0" w:after="0" w:afterAutospacing="0"/>
        <w:ind w:firstLine="709"/>
        <w:jc w:val="both"/>
      </w:pPr>
      <w:r w:rsidRPr="00475C75">
        <w:t xml:space="preserve">- </w:t>
      </w:r>
      <w:hyperlink r:id="rId973" w:history="1">
        <w:r w:rsidRPr="00475C75">
          <w:rPr>
            <w:rStyle w:val="ae"/>
            <w:rFonts w:eastAsia="Calibri"/>
            <w:color w:val="auto"/>
          </w:rPr>
          <w:t>Правила безопасного ведения газоопасных, огневых и ремонтных работ</w:t>
        </w:r>
      </w:hyperlink>
      <w:r w:rsidRPr="00475C75">
        <w:t xml:space="preserve">, утв. </w:t>
      </w:r>
      <w:hyperlink r:id="rId974" w:history="1">
        <w:r w:rsidRPr="00475C75">
          <w:rPr>
            <w:rStyle w:val="ae"/>
            <w:rFonts w:eastAsia="Calibri"/>
            <w:color w:val="auto"/>
          </w:rPr>
          <w:t xml:space="preserve">Приказом </w:t>
        </w:r>
        <w:proofErr w:type="spellStart"/>
        <w:r w:rsidRPr="00475C75">
          <w:rPr>
            <w:rStyle w:val="ae"/>
            <w:rFonts w:eastAsia="Calibri"/>
            <w:color w:val="auto"/>
          </w:rPr>
          <w:t>Ростехнадзора</w:t>
        </w:r>
        <w:proofErr w:type="spellEnd"/>
        <w:r w:rsidRPr="00475C75">
          <w:rPr>
            <w:rStyle w:val="ae"/>
            <w:rFonts w:eastAsia="Calibri"/>
            <w:color w:val="auto"/>
          </w:rPr>
          <w:t xml:space="preserve"> от 20.11.2017 N 485</w:t>
        </w:r>
      </w:hyperlink>
      <w:r w:rsidRPr="00475C75">
        <w:t xml:space="preserve"> </w:t>
      </w:r>
    </w:p>
    <w:p w:rsidR="00F9263A" w:rsidRPr="00475C75" w:rsidRDefault="00F9263A" w:rsidP="00475C75">
      <w:pPr>
        <w:pStyle w:val="headertext0"/>
        <w:spacing w:before="0" w:beforeAutospacing="0" w:after="0" w:afterAutospacing="0"/>
        <w:ind w:firstLine="709"/>
        <w:jc w:val="both"/>
        <w:rPr>
          <w:b/>
        </w:rPr>
      </w:pPr>
      <w:r w:rsidRPr="00475C75">
        <w:rPr>
          <w:b/>
        </w:rPr>
        <w:t>Виды огневых работ</w:t>
      </w:r>
    </w:p>
    <w:p w:rsidR="00F9263A" w:rsidRPr="00475C75" w:rsidRDefault="00F9263A" w:rsidP="00475C75">
      <w:pPr>
        <w:pStyle w:val="formattext0"/>
        <w:spacing w:before="0" w:beforeAutospacing="0" w:after="0" w:afterAutospacing="0"/>
        <w:ind w:firstLine="709"/>
        <w:jc w:val="both"/>
      </w:pPr>
      <w:r w:rsidRPr="00475C75">
        <w:t>К огневым работам относятся производственные операции, связанные с применением открытого огня, искрообразованием и нагреванием до температур, способных вызвать воспламенение пылевоздушной смеси, готовой продукции, сырья, материалов, конструкций, а именно (</w:t>
      </w:r>
      <w:hyperlink r:id="rId975" w:history="1">
        <w:r w:rsidRPr="00475C75">
          <w:rPr>
            <w:rStyle w:val="ae"/>
            <w:rFonts w:eastAsia="Calibri"/>
            <w:color w:val="auto"/>
          </w:rPr>
          <w:t>п.437 Правил противопожарного режима в РФ</w:t>
        </w:r>
      </w:hyperlink>
      <w:r w:rsidRPr="00475C75">
        <w:t xml:space="preserve">, утвержденных </w:t>
      </w:r>
      <w:hyperlink r:id="rId976" w:history="1">
        <w:r w:rsidRPr="00475C75">
          <w:rPr>
            <w:rStyle w:val="ae"/>
            <w:rFonts w:eastAsia="Calibri"/>
            <w:color w:val="auto"/>
          </w:rPr>
          <w:t xml:space="preserve">постановлением Правительства РФ от 25.04.2012 N 390 </w:t>
        </w:r>
        <w:r w:rsidR="004F5E41" w:rsidRPr="00475C75">
          <w:rPr>
            <w:rStyle w:val="ae"/>
            <w:rFonts w:eastAsia="Calibri"/>
            <w:color w:val="auto"/>
          </w:rPr>
          <w:t>«</w:t>
        </w:r>
        <w:r w:rsidRPr="00475C75">
          <w:rPr>
            <w:rStyle w:val="ae"/>
            <w:rFonts w:eastAsia="Calibri"/>
            <w:color w:val="auto"/>
          </w:rPr>
          <w:t>О противопожарном режиме</w:t>
        </w:r>
        <w:r w:rsidR="004F5E41" w:rsidRPr="00475C75">
          <w:rPr>
            <w:rStyle w:val="ae"/>
            <w:rFonts w:eastAsia="Calibri"/>
            <w:color w:val="auto"/>
          </w:rPr>
          <w:t>»</w:t>
        </w:r>
      </w:hyperlink>
      <w:r w:rsidRPr="00475C75">
        <w:t>):</w:t>
      </w:r>
    </w:p>
    <w:p w:rsidR="00F9263A" w:rsidRPr="00475C75" w:rsidRDefault="00F9263A" w:rsidP="00475C75">
      <w:pPr>
        <w:pStyle w:val="formattext0"/>
        <w:spacing w:before="0" w:beforeAutospacing="0" w:after="0" w:afterAutospacing="0"/>
        <w:ind w:firstLine="709"/>
        <w:jc w:val="both"/>
      </w:pPr>
      <w:r w:rsidRPr="00475C75">
        <w:t>- электросварочные работы;</w:t>
      </w:r>
    </w:p>
    <w:p w:rsidR="00F9263A" w:rsidRPr="00475C75" w:rsidRDefault="00F9263A" w:rsidP="00475C75">
      <w:pPr>
        <w:pStyle w:val="formattext0"/>
        <w:spacing w:before="0" w:beforeAutospacing="0" w:after="0" w:afterAutospacing="0"/>
        <w:ind w:firstLine="709"/>
        <w:jc w:val="both"/>
      </w:pPr>
      <w:r w:rsidRPr="00475C75">
        <w:t>- газосварочные работы;</w:t>
      </w:r>
    </w:p>
    <w:p w:rsidR="00F9263A" w:rsidRPr="00475C75" w:rsidRDefault="00F9263A" w:rsidP="00475C75">
      <w:pPr>
        <w:pStyle w:val="formattext0"/>
        <w:spacing w:before="0" w:beforeAutospacing="0" w:after="0" w:afterAutospacing="0"/>
        <w:ind w:firstLine="709"/>
        <w:jc w:val="both"/>
      </w:pPr>
      <w:r w:rsidRPr="00475C75">
        <w:t>- газо- и электрорезка;</w:t>
      </w:r>
    </w:p>
    <w:p w:rsidR="00F9263A" w:rsidRPr="00475C75" w:rsidRDefault="00F9263A" w:rsidP="00475C75">
      <w:pPr>
        <w:pStyle w:val="formattext0"/>
        <w:spacing w:before="0" w:beforeAutospacing="0" w:after="0" w:afterAutospacing="0"/>
        <w:ind w:firstLine="709"/>
        <w:jc w:val="both"/>
      </w:pPr>
      <w:r w:rsidRPr="00475C75">
        <w:t>- огневой разогрев битума;</w:t>
      </w:r>
    </w:p>
    <w:p w:rsidR="00F9263A" w:rsidRPr="00475C75" w:rsidRDefault="00F9263A" w:rsidP="00475C75">
      <w:pPr>
        <w:pStyle w:val="formattext0"/>
        <w:spacing w:before="0" w:beforeAutospacing="0" w:after="0" w:afterAutospacing="0"/>
        <w:ind w:firstLine="709"/>
        <w:jc w:val="both"/>
      </w:pPr>
      <w:r w:rsidRPr="00475C75">
        <w:t>- паяльные работы;</w:t>
      </w:r>
    </w:p>
    <w:p w:rsidR="00F9263A" w:rsidRPr="00475C75" w:rsidRDefault="00F9263A" w:rsidP="00475C75">
      <w:pPr>
        <w:pStyle w:val="formattext0"/>
        <w:spacing w:before="0" w:beforeAutospacing="0" w:after="0" w:afterAutospacing="0"/>
        <w:ind w:firstLine="709"/>
        <w:jc w:val="both"/>
      </w:pPr>
      <w:r w:rsidRPr="00475C75">
        <w:t xml:space="preserve">- </w:t>
      </w:r>
      <w:proofErr w:type="spellStart"/>
      <w:r w:rsidRPr="00475C75">
        <w:t>бензино</w:t>
      </w:r>
      <w:proofErr w:type="spellEnd"/>
      <w:r w:rsidRPr="00475C75">
        <w:t xml:space="preserve">- и </w:t>
      </w:r>
      <w:proofErr w:type="spellStart"/>
      <w:r w:rsidRPr="00475C75">
        <w:t>керосинорезательные</w:t>
      </w:r>
      <w:proofErr w:type="spellEnd"/>
      <w:r w:rsidRPr="00475C75">
        <w:t xml:space="preserve"> работы;</w:t>
      </w:r>
    </w:p>
    <w:p w:rsidR="00E677F6" w:rsidRPr="00475C75" w:rsidRDefault="00F9263A" w:rsidP="00475C75">
      <w:pPr>
        <w:pStyle w:val="formattext0"/>
        <w:spacing w:before="0" w:beforeAutospacing="0" w:after="0" w:afterAutospacing="0"/>
        <w:ind w:firstLine="709"/>
        <w:jc w:val="both"/>
      </w:pPr>
      <w:r w:rsidRPr="00475C75">
        <w:t>- резка металла механизированным инструментом</w:t>
      </w:r>
      <w:r w:rsidR="00E677F6" w:rsidRPr="00475C75">
        <w:t>/</w:t>
      </w:r>
    </w:p>
    <w:p w:rsidR="00F9263A" w:rsidRPr="00475C75" w:rsidRDefault="00F9263A" w:rsidP="00475C75">
      <w:pPr>
        <w:pStyle w:val="formattext0"/>
        <w:spacing w:before="0" w:beforeAutospacing="0" w:after="0" w:afterAutospacing="0"/>
        <w:ind w:firstLine="709"/>
        <w:jc w:val="center"/>
        <w:rPr>
          <w:b/>
        </w:rPr>
      </w:pPr>
      <w:r w:rsidRPr="00475C75">
        <w:rPr>
          <w:b/>
        </w:rPr>
        <w:t>Места проведения огневых работ</w:t>
      </w:r>
    </w:p>
    <w:p w:rsidR="00E677F6" w:rsidRPr="00475C75" w:rsidRDefault="00F9263A" w:rsidP="00475C75">
      <w:pPr>
        <w:pStyle w:val="formattext0"/>
        <w:spacing w:before="0" w:beforeAutospacing="0" w:after="0" w:afterAutospacing="0"/>
        <w:ind w:firstLine="709"/>
        <w:jc w:val="both"/>
      </w:pPr>
      <w:r w:rsidRPr="00475C75">
        <w:t xml:space="preserve">1) </w:t>
      </w:r>
      <w:r w:rsidRPr="00475C75">
        <w:rPr>
          <w:b/>
          <w:bCs/>
          <w:i/>
          <w:iCs/>
        </w:rPr>
        <w:t>постоянные</w:t>
      </w:r>
      <w:r w:rsidRPr="00475C75">
        <w:t xml:space="preserve"> - в специально оборудованных цехах, мастерских или на открытых площадках, определяемых приказом ру</w:t>
      </w:r>
      <w:r w:rsidR="00E677F6" w:rsidRPr="00475C75">
        <w:t>ководителя предприятия;</w:t>
      </w:r>
    </w:p>
    <w:p w:rsidR="00F9263A" w:rsidRPr="00475C75" w:rsidRDefault="00F9263A" w:rsidP="00475C75">
      <w:pPr>
        <w:pStyle w:val="formattext0"/>
        <w:spacing w:before="0" w:beforeAutospacing="0" w:after="0" w:afterAutospacing="0"/>
        <w:ind w:firstLine="709"/>
        <w:jc w:val="both"/>
      </w:pPr>
      <w:r w:rsidRPr="00475C75">
        <w:t xml:space="preserve">2) </w:t>
      </w:r>
      <w:r w:rsidRPr="00475C75">
        <w:rPr>
          <w:b/>
          <w:bCs/>
          <w:i/>
          <w:iCs/>
        </w:rPr>
        <w:t>временные</w:t>
      </w:r>
      <w:r w:rsidRPr="00475C75">
        <w:t xml:space="preserve"> - когда работы проводятся в складских, производственных и вспомогательных зданиях и сооружениях, а также в полевых условиях.</w:t>
      </w:r>
    </w:p>
    <w:p w:rsidR="00F9263A" w:rsidRPr="00475C75" w:rsidRDefault="00F9263A" w:rsidP="00475C75">
      <w:pPr>
        <w:pStyle w:val="formattext0"/>
        <w:spacing w:before="0" w:beforeAutospacing="0" w:after="0" w:afterAutospacing="0"/>
        <w:ind w:firstLine="709"/>
        <w:jc w:val="both"/>
      </w:pPr>
      <w:r w:rsidRPr="00475C75">
        <w:t xml:space="preserve">Места постоянного проведения огневых работ должны быть определены в </w:t>
      </w:r>
      <w:hyperlink r:id="rId977" w:history="1">
        <w:r w:rsidRPr="00475C75">
          <w:rPr>
            <w:rStyle w:val="ae"/>
            <w:rFonts w:eastAsia="Calibri"/>
            <w:color w:val="auto"/>
          </w:rPr>
          <w:t>инструкции о мерах пожарной безопасности</w:t>
        </w:r>
      </w:hyperlink>
      <w:r w:rsidR="00E677F6" w:rsidRPr="00475C75">
        <w:t xml:space="preserve"> </w:t>
      </w:r>
      <w:r w:rsidRPr="00475C75">
        <w:t>(</w:t>
      </w:r>
      <w:hyperlink r:id="rId978" w:history="1">
        <w:r w:rsidRPr="00475C75">
          <w:rPr>
            <w:rStyle w:val="ae"/>
            <w:rFonts w:eastAsia="Calibri"/>
            <w:color w:val="auto"/>
          </w:rPr>
          <w:t>п.461 Правил противопожарного режима в РФ</w:t>
        </w:r>
      </w:hyperlink>
      <w:r w:rsidRPr="00475C75">
        <w:t xml:space="preserve">). </w:t>
      </w:r>
    </w:p>
    <w:p w:rsidR="00F9263A" w:rsidRPr="00475C75" w:rsidRDefault="00F9263A" w:rsidP="00475C75">
      <w:pPr>
        <w:pStyle w:val="formattext0"/>
        <w:spacing w:before="0" w:beforeAutospacing="0" w:after="0" w:afterAutospacing="0"/>
        <w:ind w:firstLine="709"/>
        <w:jc w:val="both"/>
      </w:pPr>
      <w:r w:rsidRPr="00475C75">
        <w:t>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 (</w:t>
      </w:r>
      <w:proofErr w:type="spellStart"/>
      <w:r w:rsidRPr="00475C75">
        <w:fldChar w:fldCharType="begin"/>
      </w:r>
      <w:r w:rsidRPr="00475C75">
        <w:instrText xml:space="preserve"> HYPERLINK "kodeks://link/d?nd=902344800&amp;prevdoc=468200124&amp;r=894500001&amp;point=mark=00000000000000000000000000000000000000000000000000A6U0N6" </w:instrText>
      </w:r>
      <w:r w:rsidRPr="00475C75">
        <w:fldChar w:fldCharType="separate"/>
      </w:r>
      <w:r w:rsidRPr="00475C75">
        <w:rPr>
          <w:rStyle w:val="ae"/>
          <w:rFonts w:eastAsia="Calibri"/>
          <w:color w:val="auto"/>
        </w:rPr>
        <w:t>п.п</w:t>
      </w:r>
      <w:proofErr w:type="spellEnd"/>
      <w:r w:rsidRPr="00475C75">
        <w:rPr>
          <w:rStyle w:val="ae"/>
          <w:rFonts w:eastAsia="Calibri"/>
          <w:color w:val="auto"/>
        </w:rPr>
        <w:t>. 424</w:t>
      </w:r>
      <w:r w:rsidRPr="00475C75">
        <w:fldChar w:fldCharType="end"/>
      </w:r>
      <w:r w:rsidRPr="00475C75">
        <w:t>-</w:t>
      </w:r>
      <w:hyperlink r:id="rId979" w:history="1">
        <w:r w:rsidRPr="00475C75">
          <w:rPr>
            <w:rStyle w:val="ae"/>
            <w:rFonts w:eastAsia="Calibri"/>
            <w:color w:val="auto"/>
          </w:rPr>
          <w:t>425 Правил противопожарного режима в РФ</w:t>
        </w:r>
      </w:hyperlink>
      <w:r w:rsidRPr="00475C75">
        <w:t>).</w:t>
      </w:r>
    </w:p>
    <w:p w:rsidR="00F9263A" w:rsidRPr="00475C75" w:rsidRDefault="00F9263A" w:rsidP="00475C75">
      <w:pPr>
        <w:pStyle w:val="formattext0"/>
        <w:spacing w:before="0" w:beforeAutospacing="0" w:after="0" w:afterAutospacing="0"/>
        <w:ind w:firstLine="709"/>
        <w:jc w:val="both"/>
      </w:pPr>
      <w:r w:rsidRPr="00475C75">
        <w:t xml:space="preserve">Места проведения огневых работ очищаются от горючих веществ и материалов в радиусе очистки территории от горючих материалов согласно </w:t>
      </w:r>
      <w:hyperlink r:id="rId980" w:history="1">
        <w:proofErr w:type="gramStart"/>
        <w:r w:rsidRPr="00475C75">
          <w:rPr>
            <w:rStyle w:val="ae"/>
            <w:rFonts w:eastAsia="Calibri"/>
            <w:color w:val="auto"/>
          </w:rPr>
          <w:t>приложению</w:t>
        </w:r>
        <w:proofErr w:type="gramEnd"/>
        <w:r w:rsidRPr="00475C75">
          <w:rPr>
            <w:rStyle w:val="ae"/>
            <w:rFonts w:eastAsia="Calibri"/>
            <w:color w:val="auto"/>
          </w:rPr>
          <w:t xml:space="preserve"> N 3 к Правилам противопожарного режима в РФ</w:t>
        </w:r>
      </w:hyperlink>
      <w:r w:rsidRPr="00475C75">
        <w:t xml:space="preserve">. </w:t>
      </w:r>
    </w:p>
    <w:tbl>
      <w:tblPr>
        <w:tblStyle w:val="af1"/>
        <w:tblW w:w="5000" w:type="pct"/>
        <w:tblLook w:val="04A0" w:firstRow="1" w:lastRow="0" w:firstColumn="1" w:lastColumn="0" w:noHBand="0" w:noVBand="1"/>
      </w:tblPr>
      <w:tblGrid>
        <w:gridCol w:w="5151"/>
        <w:gridCol w:w="5305"/>
      </w:tblGrid>
      <w:tr w:rsidR="00475C75" w:rsidRPr="00475C75" w:rsidTr="00E677F6">
        <w:tc>
          <w:tcPr>
            <w:tcW w:w="0" w:type="auto"/>
            <w:hideMark/>
          </w:tcPr>
          <w:p w:rsidR="00F9263A" w:rsidRPr="00475C75" w:rsidRDefault="00F9263A" w:rsidP="00F9263A">
            <w:pPr>
              <w:pStyle w:val="formattext0"/>
              <w:spacing w:before="0" w:beforeAutospacing="0" w:after="0" w:afterAutospacing="0"/>
              <w:jc w:val="center"/>
            </w:pPr>
            <w:r w:rsidRPr="00475C75">
              <w:rPr>
                <w:b/>
                <w:bCs/>
              </w:rPr>
              <w:t>Высота точки сварки над уровнем пола или прилегающей территорией, м</w:t>
            </w:r>
            <w:r w:rsidRPr="00475C75">
              <w:t xml:space="preserve"> </w:t>
            </w:r>
          </w:p>
        </w:tc>
        <w:tc>
          <w:tcPr>
            <w:tcW w:w="0" w:type="auto"/>
            <w:hideMark/>
          </w:tcPr>
          <w:p w:rsidR="00F9263A" w:rsidRPr="00475C75" w:rsidRDefault="00F9263A" w:rsidP="00F9263A">
            <w:pPr>
              <w:pStyle w:val="formattext0"/>
              <w:spacing w:before="0" w:beforeAutospacing="0" w:after="0" w:afterAutospacing="0"/>
              <w:jc w:val="center"/>
            </w:pPr>
            <w:r w:rsidRPr="00475C75">
              <w:rPr>
                <w:b/>
                <w:bCs/>
              </w:rPr>
              <w:t>Минимальный радиус зоны очистки территории от горючих материалов, м</w:t>
            </w:r>
            <w:r w:rsidRPr="00475C75">
              <w:t xml:space="preserve"> </w:t>
            </w:r>
          </w:p>
        </w:tc>
      </w:tr>
      <w:tr w:rsidR="00475C75" w:rsidRPr="00475C75" w:rsidTr="00E677F6">
        <w:tc>
          <w:tcPr>
            <w:tcW w:w="0" w:type="auto"/>
            <w:hideMark/>
          </w:tcPr>
          <w:p w:rsidR="00F9263A" w:rsidRPr="00475C75" w:rsidRDefault="00F9263A" w:rsidP="00F9263A">
            <w:pPr>
              <w:pStyle w:val="formattext0"/>
              <w:spacing w:before="0" w:beforeAutospacing="0" w:after="0" w:afterAutospacing="0"/>
              <w:jc w:val="center"/>
            </w:pPr>
            <w:r w:rsidRPr="00475C75">
              <w:t xml:space="preserve">0 </w:t>
            </w:r>
          </w:p>
        </w:tc>
        <w:tc>
          <w:tcPr>
            <w:tcW w:w="0" w:type="auto"/>
            <w:hideMark/>
          </w:tcPr>
          <w:p w:rsidR="00F9263A" w:rsidRPr="00475C75" w:rsidRDefault="00F9263A" w:rsidP="00F9263A">
            <w:pPr>
              <w:pStyle w:val="formattext0"/>
              <w:spacing w:before="0" w:beforeAutospacing="0" w:after="0" w:afterAutospacing="0"/>
              <w:jc w:val="center"/>
            </w:pPr>
            <w:r w:rsidRPr="00475C75">
              <w:t xml:space="preserve">5 </w:t>
            </w:r>
          </w:p>
        </w:tc>
      </w:tr>
      <w:tr w:rsidR="00475C75" w:rsidRPr="00475C75" w:rsidTr="00E677F6">
        <w:tc>
          <w:tcPr>
            <w:tcW w:w="0" w:type="auto"/>
            <w:hideMark/>
          </w:tcPr>
          <w:p w:rsidR="00F9263A" w:rsidRPr="00475C75" w:rsidRDefault="00F9263A" w:rsidP="00F9263A">
            <w:pPr>
              <w:pStyle w:val="formattext0"/>
              <w:spacing w:before="0" w:beforeAutospacing="0" w:after="0" w:afterAutospacing="0"/>
              <w:jc w:val="center"/>
            </w:pPr>
            <w:r w:rsidRPr="00475C75">
              <w:t xml:space="preserve">2 </w:t>
            </w:r>
          </w:p>
        </w:tc>
        <w:tc>
          <w:tcPr>
            <w:tcW w:w="0" w:type="auto"/>
            <w:hideMark/>
          </w:tcPr>
          <w:p w:rsidR="00F9263A" w:rsidRPr="00475C75" w:rsidRDefault="00F9263A" w:rsidP="00F9263A">
            <w:pPr>
              <w:pStyle w:val="formattext0"/>
              <w:spacing w:before="0" w:beforeAutospacing="0" w:after="0" w:afterAutospacing="0"/>
              <w:jc w:val="center"/>
            </w:pPr>
            <w:r w:rsidRPr="00475C75">
              <w:t xml:space="preserve">8 </w:t>
            </w:r>
          </w:p>
        </w:tc>
      </w:tr>
      <w:tr w:rsidR="00475C75" w:rsidRPr="00475C75" w:rsidTr="00E677F6">
        <w:tc>
          <w:tcPr>
            <w:tcW w:w="0" w:type="auto"/>
            <w:hideMark/>
          </w:tcPr>
          <w:p w:rsidR="00F9263A" w:rsidRPr="00475C75" w:rsidRDefault="00F9263A" w:rsidP="00F9263A">
            <w:pPr>
              <w:pStyle w:val="formattext0"/>
              <w:spacing w:before="0" w:beforeAutospacing="0" w:after="0" w:afterAutospacing="0"/>
              <w:jc w:val="center"/>
            </w:pPr>
            <w:r w:rsidRPr="00475C75">
              <w:t xml:space="preserve">3 </w:t>
            </w:r>
          </w:p>
        </w:tc>
        <w:tc>
          <w:tcPr>
            <w:tcW w:w="0" w:type="auto"/>
            <w:hideMark/>
          </w:tcPr>
          <w:p w:rsidR="00F9263A" w:rsidRPr="00475C75" w:rsidRDefault="00F9263A" w:rsidP="00F9263A">
            <w:pPr>
              <w:pStyle w:val="formattext0"/>
              <w:spacing w:before="0" w:beforeAutospacing="0" w:after="0" w:afterAutospacing="0"/>
              <w:jc w:val="center"/>
            </w:pPr>
            <w:r w:rsidRPr="00475C75">
              <w:t xml:space="preserve">9 </w:t>
            </w:r>
          </w:p>
        </w:tc>
      </w:tr>
      <w:tr w:rsidR="00475C75" w:rsidRPr="00475C75" w:rsidTr="00E677F6">
        <w:tc>
          <w:tcPr>
            <w:tcW w:w="0" w:type="auto"/>
            <w:hideMark/>
          </w:tcPr>
          <w:p w:rsidR="00F9263A" w:rsidRPr="00475C75" w:rsidRDefault="00F9263A" w:rsidP="00F9263A">
            <w:pPr>
              <w:pStyle w:val="formattext0"/>
              <w:spacing w:before="0" w:beforeAutospacing="0" w:after="0" w:afterAutospacing="0"/>
              <w:jc w:val="center"/>
            </w:pPr>
            <w:r w:rsidRPr="00475C75">
              <w:t xml:space="preserve">4 </w:t>
            </w:r>
          </w:p>
        </w:tc>
        <w:tc>
          <w:tcPr>
            <w:tcW w:w="0" w:type="auto"/>
            <w:hideMark/>
          </w:tcPr>
          <w:p w:rsidR="00F9263A" w:rsidRPr="00475C75" w:rsidRDefault="00F9263A" w:rsidP="00F9263A">
            <w:pPr>
              <w:pStyle w:val="formattext0"/>
              <w:spacing w:before="0" w:beforeAutospacing="0" w:after="0" w:afterAutospacing="0"/>
              <w:jc w:val="center"/>
            </w:pPr>
            <w:r w:rsidRPr="00475C75">
              <w:t xml:space="preserve">10 </w:t>
            </w:r>
          </w:p>
        </w:tc>
      </w:tr>
      <w:tr w:rsidR="00475C75" w:rsidRPr="00475C75" w:rsidTr="00E677F6">
        <w:tc>
          <w:tcPr>
            <w:tcW w:w="0" w:type="auto"/>
            <w:hideMark/>
          </w:tcPr>
          <w:p w:rsidR="00F9263A" w:rsidRPr="00475C75" w:rsidRDefault="00F9263A" w:rsidP="00F9263A">
            <w:pPr>
              <w:pStyle w:val="formattext0"/>
              <w:spacing w:before="0" w:beforeAutospacing="0" w:after="0" w:afterAutospacing="0"/>
              <w:jc w:val="center"/>
            </w:pPr>
            <w:r w:rsidRPr="00475C75">
              <w:t xml:space="preserve">6 </w:t>
            </w:r>
          </w:p>
        </w:tc>
        <w:tc>
          <w:tcPr>
            <w:tcW w:w="0" w:type="auto"/>
            <w:hideMark/>
          </w:tcPr>
          <w:p w:rsidR="00F9263A" w:rsidRPr="00475C75" w:rsidRDefault="00F9263A" w:rsidP="00F9263A">
            <w:pPr>
              <w:pStyle w:val="formattext0"/>
              <w:spacing w:before="0" w:beforeAutospacing="0" w:after="0" w:afterAutospacing="0"/>
              <w:jc w:val="center"/>
            </w:pPr>
            <w:r w:rsidRPr="00475C75">
              <w:t xml:space="preserve">11 </w:t>
            </w:r>
          </w:p>
        </w:tc>
      </w:tr>
      <w:tr w:rsidR="00475C75" w:rsidRPr="00475C75" w:rsidTr="00E677F6">
        <w:tc>
          <w:tcPr>
            <w:tcW w:w="0" w:type="auto"/>
            <w:hideMark/>
          </w:tcPr>
          <w:p w:rsidR="00F9263A" w:rsidRPr="00475C75" w:rsidRDefault="00F9263A" w:rsidP="00F9263A">
            <w:pPr>
              <w:pStyle w:val="formattext0"/>
              <w:spacing w:before="0" w:beforeAutospacing="0" w:after="0" w:afterAutospacing="0"/>
              <w:jc w:val="center"/>
            </w:pPr>
            <w:r w:rsidRPr="00475C75">
              <w:t xml:space="preserve">8 </w:t>
            </w:r>
          </w:p>
        </w:tc>
        <w:tc>
          <w:tcPr>
            <w:tcW w:w="0" w:type="auto"/>
            <w:hideMark/>
          </w:tcPr>
          <w:p w:rsidR="00F9263A" w:rsidRPr="00475C75" w:rsidRDefault="00F9263A" w:rsidP="00F9263A">
            <w:pPr>
              <w:pStyle w:val="formattext0"/>
              <w:spacing w:before="0" w:beforeAutospacing="0" w:after="0" w:afterAutospacing="0"/>
              <w:jc w:val="center"/>
            </w:pPr>
            <w:r w:rsidRPr="00475C75">
              <w:t xml:space="preserve">12 </w:t>
            </w:r>
          </w:p>
        </w:tc>
      </w:tr>
      <w:tr w:rsidR="00475C75" w:rsidRPr="00475C75" w:rsidTr="00E677F6">
        <w:tc>
          <w:tcPr>
            <w:tcW w:w="0" w:type="auto"/>
            <w:hideMark/>
          </w:tcPr>
          <w:p w:rsidR="00F9263A" w:rsidRPr="00475C75" w:rsidRDefault="00F9263A" w:rsidP="00F9263A">
            <w:pPr>
              <w:pStyle w:val="formattext0"/>
              <w:spacing w:before="0" w:beforeAutospacing="0" w:after="0" w:afterAutospacing="0"/>
              <w:jc w:val="center"/>
            </w:pPr>
            <w:r w:rsidRPr="00475C75">
              <w:t xml:space="preserve">10 </w:t>
            </w:r>
          </w:p>
        </w:tc>
        <w:tc>
          <w:tcPr>
            <w:tcW w:w="0" w:type="auto"/>
            <w:hideMark/>
          </w:tcPr>
          <w:p w:rsidR="00F9263A" w:rsidRPr="00475C75" w:rsidRDefault="00F9263A" w:rsidP="00F9263A">
            <w:pPr>
              <w:pStyle w:val="formattext0"/>
              <w:spacing w:before="0" w:beforeAutospacing="0" w:after="0" w:afterAutospacing="0"/>
              <w:jc w:val="center"/>
            </w:pPr>
            <w:r w:rsidRPr="00475C75">
              <w:t xml:space="preserve">13 </w:t>
            </w:r>
          </w:p>
        </w:tc>
      </w:tr>
      <w:tr w:rsidR="00475C75" w:rsidRPr="00475C75" w:rsidTr="00E677F6">
        <w:tc>
          <w:tcPr>
            <w:tcW w:w="0" w:type="auto"/>
            <w:hideMark/>
          </w:tcPr>
          <w:p w:rsidR="00F9263A" w:rsidRPr="00475C75" w:rsidRDefault="00F9263A" w:rsidP="00F9263A">
            <w:pPr>
              <w:pStyle w:val="formattext0"/>
              <w:spacing w:before="0" w:beforeAutospacing="0" w:after="0" w:afterAutospacing="0"/>
              <w:jc w:val="center"/>
            </w:pPr>
            <w:r w:rsidRPr="00475C75">
              <w:t xml:space="preserve">свыше 10 </w:t>
            </w:r>
          </w:p>
        </w:tc>
        <w:tc>
          <w:tcPr>
            <w:tcW w:w="0" w:type="auto"/>
            <w:hideMark/>
          </w:tcPr>
          <w:p w:rsidR="00F9263A" w:rsidRPr="00475C75" w:rsidRDefault="00F9263A" w:rsidP="00F9263A">
            <w:pPr>
              <w:pStyle w:val="formattext0"/>
              <w:spacing w:before="0" w:beforeAutospacing="0" w:after="0" w:afterAutospacing="0"/>
              <w:jc w:val="center"/>
            </w:pPr>
            <w:r w:rsidRPr="00475C75">
              <w:t xml:space="preserve">14 </w:t>
            </w:r>
          </w:p>
        </w:tc>
      </w:tr>
    </w:tbl>
    <w:p w:rsidR="00E677F6" w:rsidRPr="00475C75" w:rsidRDefault="00E677F6" w:rsidP="00F9263A">
      <w:pPr>
        <w:pStyle w:val="headertext0"/>
        <w:spacing w:before="0" w:beforeAutospacing="0" w:after="0" w:afterAutospacing="0"/>
      </w:pPr>
      <w:bookmarkStart w:id="24" w:name="P0017"/>
      <w:bookmarkEnd w:id="24"/>
    </w:p>
    <w:p w:rsidR="00F9263A" w:rsidRPr="00475C75" w:rsidRDefault="00F9263A" w:rsidP="00475C75">
      <w:pPr>
        <w:pStyle w:val="headertext0"/>
        <w:spacing w:before="0" w:beforeAutospacing="0" w:after="0" w:afterAutospacing="0"/>
        <w:ind w:firstLine="709"/>
        <w:jc w:val="center"/>
        <w:rPr>
          <w:b/>
        </w:rPr>
      </w:pPr>
      <w:r w:rsidRPr="00475C75">
        <w:rPr>
          <w:b/>
        </w:rPr>
        <w:t>Требования пожарной безопасности при проведении огневых работ</w:t>
      </w:r>
    </w:p>
    <w:p w:rsidR="00F9263A" w:rsidRPr="00475C75" w:rsidRDefault="00F9263A" w:rsidP="00475C75">
      <w:pPr>
        <w:pStyle w:val="formattext0"/>
        <w:spacing w:before="0" w:beforeAutospacing="0" w:after="0" w:afterAutospacing="0"/>
        <w:ind w:firstLine="709"/>
        <w:jc w:val="both"/>
      </w:pPr>
      <w:r w:rsidRPr="00475C75">
        <w:t xml:space="preserve">Требования пожарной безопасности при проведении огневых работ установлены </w:t>
      </w:r>
      <w:hyperlink r:id="rId981" w:history="1">
        <w:r w:rsidRPr="00475C75">
          <w:rPr>
            <w:rStyle w:val="ae"/>
            <w:rFonts w:eastAsia="Calibri"/>
            <w:color w:val="auto"/>
          </w:rPr>
          <w:t>Правилами противопожарного режима в РФ</w:t>
        </w:r>
      </w:hyperlink>
      <w:r w:rsidRPr="00475C75">
        <w:t xml:space="preserve">, утвержденными </w:t>
      </w:r>
      <w:hyperlink r:id="rId982" w:history="1">
        <w:r w:rsidRPr="00475C75">
          <w:rPr>
            <w:rStyle w:val="ae"/>
            <w:rFonts w:eastAsia="Calibri"/>
            <w:color w:val="auto"/>
          </w:rPr>
          <w:t xml:space="preserve">постановлением Правительства РФ от 25.04.2012 N </w:t>
        </w:r>
        <w:r w:rsidRPr="00475C75">
          <w:rPr>
            <w:rStyle w:val="ae"/>
            <w:rFonts w:eastAsia="Calibri"/>
            <w:color w:val="auto"/>
          </w:rPr>
          <w:lastRenderedPageBreak/>
          <w:t xml:space="preserve">390 </w:t>
        </w:r>
        <w:r w:rsidR="004F5E41" w:rsidRPr="00475C75">
          <w:rPr>
            <w:rStyle w:val="ae"/>
            <w:rFonts w:eastAsia="Calibri"/>
            <w:color w:val="auto"/>
          </w:rPr>
          <w:t>«</w:t>
        </w:r>
        <w:r w:rsidRPr="00475C75">
          <w:rPr>
            <w:rStyle w:val="ae"/>
            <w:rFonts w:eastAsia="Calibri"/>
            <w:color w:val="auto"/>
          </w:rPr>
          <w:t>О противопожарном режиме</w:t>
        </w:r>
        <w:r w:rsidR="004F5E41" w:rsidRPr="00475C75">
          <w:rPr>
            <w:rStyle w:val="ae"/>
            <w:rFonts w:eastAsia="Calibri"/>
            <w:color w:val="auto"/>
          </w:rPr>
          <w:t>»</w:t>
        </w:r>
      </w:hyperlink>
      <w:r w:rsidRPr="00475C75">
        <w:t xml:space="preserve">, а именно, </w:t>
      </w:r>
      <w:hyperlink r:id="rId983" w:history="1">
        <w:r w:rsidRPr="00475C75">
          <w:rPr>
            <w:rStyle w:val="ae"/>
            <w:rFonts w:eastAsia="Calibri"/>
            <w:color w:val="auto"/>
          </w:rPr>
          <w:t xml:space="preserve">разделом XVI </w:t>
        </w:r>
        <w:r w:rsidR="004F5E41" w:rsidRPr="00475C75">
          <w:rPr>
            <w:rStyle w:val="ae"/>
            <w:rFonts w:eastAsia="Calibri"/>
            <w:color w:val="auto"/>
          </w:rPr>
          <w:t>«</w:t>
        </w:r>
        <w:r w:rsidRPr="00475C75">
          <w:rPr>
            <w:rStyle w:val="ae"/>
            <w:rFonts w:eastAsia="Calibri"/>
            <w:color w:val="auto"/>
          </w:rPr>
          <w:t>Пожароопасные работы</w:t>
        </w:r>
        <w:r w:rsidR="004F5E41" w:rsidRPr="00475C75">
          <w:rPr>
            <w:rStyle w:val="ae"/>
            <w:rFonts w:eastAsia="Calibri"/>
            <w:color w:val="auto"/>
          </w:rPr>
          <w:t>»</w:t>
        </w:r>
      </w:hyperlink>
      <w:r w:rsidRPr="00475C75">
        <w:t xml:space="preserve"> и иными разделами.</w:t>
      </w:r>
    </w:p>
    <w:tbl>
      <w:tblPr>
        <w:tblStyle w:val="af1"/>
        <w:tblW w:w="5000" w:type="pct"/>
        <w:tblLook w:val="04A0" w:firstRow="1" w:lastRow="0" w:firstColumn="1" w:lastColumn="0" w:noHBand="0" w:noVBand="1"/>
      </w:tblPr>
      <w:tblGrid>
        <w:gridCol w:w="10456"/>
      </w:tblGrid>
      <w:tr w:rsidR="00475C75" w:rsidRPr="00475C75" w:rsidTr="00E677F6">
        <w:tc>
          <w:tcPr>
            <w:tcW w:w="0" w:type="auto"/>
            <w:hideMark/>
          </w:tcPr>
          <w:p w:rsidR="00E677F6" w:rsidRPr="00475C75" w:rsidRDefault="00F9263A" w:rsidP="00E677F6">
            <w:pPr>
              <w:pStyle w:val="formattext0"/>
              <w:spacing w:before="0" w:beforeAutospacing="0" w:after="0" w:afterAutospacing="0"/>
              <w:jc w:val="center"/>
              <w:rPr>
                <w:b/>
                <w:bCs/>
              </w:rPr>
            </w:pPr>
            <w:r w:rsidRPr="00475C75">
              <w:rPr>
                <w:b/>
                <w:bCs/>
              </w:rPr>
              <w:t>При проведении огневых работ необходимо</w:t>
            </w:r>
          </w:p>
          <w:p w:rsidR="00F9263A" w:rsidRPr="00475C75" w:rsidRDefault="00F9263A" w:rsidP="00E677F6">
            <w:pPr>
              <w:pStyle w:val="formattext0"/>
              <w:spacing w:before="0" w:beforeAutospacing="0" w:after="0" w:afterAutospacing="0"/>
              <w:jc w:val="center"/>
            </w:pPr>
            <w:r w:rsidRPr="00475C75">
              <w:t>(</w:t>
            </w:r>
            <w:hyperlink r:id="rId984" w:history="1">
              <w:r w:rsidRPr="00475C75">
                <w:rPr>
                  <w:rStyle w:val="ae"/>
                  <w:rFonts w:eastAsia="Calibri"/>
                  <w:color w:val="auto"/>
                </w:rPr>
                <w:t>п.414 Правил противопожарного режима в РФ</w:t>
              </w:r>
            </w:hyperlink>
            <w:r w:rsidRPr="00475C75">
              <w:rPr>
                <w:i/>
                <w:iCs/>
              </w:rPr>
              <w:t>):</w:t>
            </w:r>
            <w:r w:rsidRPr="00475C75">
              <w:t xml:space="preserve"> </w:t>
            </w:r>
          </w:p>
        </w:tc>
      </w:tr>
      <w:tr w:rsidR="00475C75" w:rsidRPr="00475C75" w:rsidTr="009A2A38">
        <w:tc>
          <w:tcPr>
            <w:tcW w:w="0" w:type="auto"/>
            <w:hideMark/>
          </w:tcPr>
          <w:p w:rsidR="00475C75" w:rsidRPr="00475C75" w:rsidRDefault="00475C75" w:rsidP="00F9263A">
            <w:pPr>
              <w:pStyle w:val="ad"/>
              <w:spacing w:before="0" w:after="0"/>
              <w:jc w:val="center"/>
            </w:pPr>
            <w:r w:rsidRPr="00475C75">
              <w:rPr>
                <w:noProof/>
              </w:rPr>
              <w:drawing>
                <wp:inline distT="0" distB="0" distL="0" distR="0" wp14:anchorId="32671050" wp14:editId="36E996F1">
                  <wp:extent cx="158115" cy="226060"/>
                  <wp:effectExtent l="0" t="0" r="0" b="2540"/>
                  <wp:docPr id="400" name="Рисунок 400" descr="C:\Users\EKATER~1.HUD\AppData\Local\Temp\KClipboardExport\w1hgzj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01A0003" descr="C:\Users\EKATER~1.HUD\AppData\Local\Temp\KClipboardExport\w1hgzjex.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8115" cy="226060"/>
                          </a:xfrm>
                          <a:prstGeom prst="rect">
                            <a:avLst/>
                          </a:prstGeom>
                          <a:noFill/>
                          <a:ln>
                            <a:noFill/>
                          </a:ln>
                        </pic:spPr>
                      </pic:pic>
                    </a:graphicData>
                  </a:graphic>
                </wp:inline>
              </w:drawing>
            </w:r>
          </w:p>
        </w:tc>
      </w:tr>
      <w:tr w:rsidR="00475C75" w:rsidRPr="00475C75" w:rsidTr="009A2A38">
        <w:tc>
          <w:tcPr>
            <w:tcW w:w="0" w:type="auto"/>
            <w:hideMark/>
          </w:tcPr>
          <w:p w:rsidR="00475C75" w:rsidRPr="00475C75" w:rsidRDefault="00475C75" w:rsidP="00475C75">
            <w:pPr>
              <w:pStyle w:val="formattext0"/>
              <w:spacing w:before="0" w:beforeAutospacing="0" w:after="0" w:afterAutospacing="0"/>
              <w:jc w:val="both"/>
            </w:pPr>
            <w:r w:rsidRPr="00475C75">
              <w:t xml:space="preserve">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 </w:t>
            </w:r>
          </w:p>
        </w:tc>
      </w:tr>
      <w:tr w:rsidR="00475C75" w:rsidRPr="00475C75" w:rsidTr="009A2A38">
        <w:tc>
          <w:tcPr>
            <w:tcW w:w="0" w:type="auto"/>
            <w:hideMark/>
          </w:tcPr>
          <w:p w:rsidR="00475C75" w:rsidRPr="00475C75" w:rsidRDefault="00475C75" w:rsidP="00475C75">
            <w:pPr>
              <w:pStyle w:val="formattext0"/>
              <w:spacing w:before="0" w:beforeAutospacing="0" w:after="0" w:afterAutospacing="0"/>
              <w:jc w:val="both"/>
            </w:pPr>
            <w:r w:rsidRPr="00475C75">
              <w:t xml:space="preserve">обеспечить место проведения огневых работ огнетушителем в соответствии с </w:t>
            </w:r>
            <w:hyperlink r:id="rId985" w:history="1">
              <w:r w:rsidRPr="00475C75">
                <w:rPr>
                  <w:rStyle w:val="ae"/>
                  <w:rFonts w:eastAsia="Calibri"/>
                  <w:color w:val="auto"/>
                </w:rPr>
                <w:t>приложением N 1 к Правилам</w:t>
              </w:r>
            </w:hyperlink>
            <w:r w:rsidRPr="00475C75">
              <w:t xml:space="preserve">; </w:t>
            </w:r>
          </w:p>
        </w:tc>
      </w:tr>
      <w:tr w:rsidR="00475C75" w:rsidRPr="00475C75" w:rsidTr="009A2A38">
        <w:tc>
          <w:tcPr>
            <w:tcW w:w="0" w:type="auto"/>
            <w:hideMark/>
          </w:tcPr>
          <w:p w:rsidR="00475C75" w:rsidRPr="00475C75" w:rsidRDefault="00475C75" w:rsidP="00475C75">
            <w:pPr>
              <w:pStyle w:val="formattext0"/>
              <w:spacing w:before="0" w:beforeAutospacing="0" w:after="0" w:afterAutospacing="0"/>
              <w:jc w:val="both"/>
            </w:pPr>
            <w:r w:rsidRPr="00475C75">
              <w:t xml:space="preserve">плотно закрыть все двери, соединяющие помещения, в которых проводятся огневые работы, с другими помещениями, в том числе двери тамбур-шлюзов, открыть окна; </w:t>
            </w:r>
          </w:p>
        </w:tc>
      </w:tr>
      <w:tr w:rsidR="00475C75" w:rsidRPr="00475C75" w:rsidTr="009A2A38">
        <w:tc>
          <w:tcPr>
            <w:tcW w:w="0" w:type="auto"/>
            <w:hideMark/>
          </w:tcPr>
          <w:p w:rsidR="00475C75" w:rsidRPr="00475C75" w:rsidRDefault="00475C75" w:rsidP="00475C75">
            <w:pPr>
              <w:pStyle w:val="formattext0"/>
              <w:spacing w:before="0" w:beforeAutospacing="0" w:after="0" w:afterAutospacing="0"/>
              <w:jc w:val="both"/>
            </w:pPr>
            <w:r w:rsidRPr="00475C75">
              <w:t xml:space="preserve">осуществлять контроль за состоянием </w:t>
            </w:r>
            <w:proofErr w:type="spellStart"/>
            <w:r w:rsidRPr="00475C75">
              <w:t>парогазовоздушной</w:t>
            </w:r>
            <w:proofErr w:type="spellEnd"/>
            <w:r w:rsidRPr="00475C75">
              <w:t xml:space="preserve"> среды в технологическом оборудовании, на котором проводятся огневые работы, и в опасной зоне; </w:t>
            </w:r>
          </w:p>
        </w:tc>
      </w:tr>
      <w:tr w:rsidR="00475C75" w:rsidRPr="00475C75" w:rsidTr="009A2A38">
        <w:tc>
          <w:tcPr>
            <w:tcW w:w="0" w:type="auto"/>
            <w:hideMark/>
          </w:tcPr>
          <w:p w:rsidR="00475C75" w:rsidRPr="00475C75" w:rsidRDefault="00475C75" w:rsidP="00475C75">
            <w:pPr>
              <w:pStyle w:val="formattext0"/>
              <w:spacing w:before="0" w:beforeAutospacing="0" w:after="0" w:afterAutospacing="0"/>
              <w:jc w:val="both"/>
            </w:pPr>
            <w:r w:rsidRPr="00475C75">
              <w:t xml:space="preserve">прекратить огневые работы в случае повышения содержания горючих веществ или снижения концентрации </w:t>
            </w:r>
            <w:proofErr w:type="spellStart"/>
            <w:r w:rsidRPr="00475C75">
              <w:t>флегматизатора</w:t>
            </w:r>
            <w:proofErr w:type="spellEnd"/>
            <w:r w:rsidRPr="00475C75">
              <w:t xml:space="preserve"> в опасной зоне или технологическом оборудовании до значений предельно допустимых взрывобезопасных концентраций паров (газов). </w:t>
            </w:r>
          </w:p>
        </w:tc>
      </w:tr>
    </w:tbl>
    <w:p w:rsidR="00F9263A" w:rsidRPr="00475C75" w:rsidRDefault="00F9263A" w:rsidP="00F9263A">
      <w:pPr>
        <w:pStyle w:val="formattext0"/>
        <w:spacing w:before="0" w:beforeAutospacing="0" w:after="0" w:afterAutospacing="0"/>
      </w:pPr>
    </w:p>
    <w:p w:rsidR="00F9263A" w:rsidRPr="00475C75" w:rsidRDefault="00F9263A" w:rsidP="00475C75">
      <w:pPr>
        <w:pStyle w:val="formattext0"/>
        <w:spacing w:before="0" w:beforeAutospacing="0" w:after="0" w:afterAutospacing="0"/>
        <w:ind w:firstLine="709"/>
        <w:jc w:val="both"/>
      </w:pPr>
      <w:r w:rsidRPr="00475C75">
        <w:t>Помещения различного назначения, в которых проводятся огневые работы, обеспечиваются щитами пожарными</w:t>
      </w:r>
      <w:r w:rsidR="00E677F6" w:rsidRPr="00475C75">
        <w:t xml:space="preserve"> передвижными (ЩПП).</w:t>
      </w:r>
    </w:p>
    <w:p w:rsidR="00F9263A" w:rsidRPr="00475C75" w:rsidRDefault="00F9263A" w:rsidP="00475C75">
      <w:pPr>
        <w:pStyle w:val="formattext0"/>
        <w:spacing w:before="0" w:beforeAutospacing="0" w:after="0" w:afterAutospacing="0"/>
        <w:ind w:firstLine="709"/>
        <w:jc w:val="both"/>
      </w:pPr>
      <w:r w:rsidRPr="00475C75">
        <w:t xml:space="preserve">В соответствии с </w:t>
      </w:r>
      <w:hyperlink r:id="rId986" w:history="1">
        <w:r w:rsidRPr="00475C75">
          <w:rPr>
            <w:rStyle w:val="ae"/>
            <w:rFonts w:eastAsia="Calibri"/>
            <w:color w:val="auto"/>
          </w:rPr>
          <w:t>п.426 Правил противопожарного режима в РФ</w:t>
        </w:r>
      </w:hyperlink>
      <w:r w:rsidRPr="00475C75">
        <w:t xml:space="preserve"> при проведении огневых работ запрещается допускать к самостоятельной работе учеников, а также работников, не имеющих квалификационного удостоверения.</w:t>
      </w:r>
    </w:p>
    <w:p w:rsidR="00F9263A" w:rsidRPr="00475C75" w:rsidRDefault="00F9263A" w:rsidP="00475C75">
      <w:pPr>
        <w:pStyle w:val="formattext0"/>
        <w:spacing w:before="0" w:beforeAutospacing="0" w:after="0" w:afterAutospacing="0"/>
        <w:ind w:firstLine="709"/>
        <w:jc w:val="both"/>
      </w:pPr>
      <w:r w:rsidRPr="00475C75">
        <w:t xml:space="preserve">В соответствии с </w:t>
      </w:r>
      <w:hyperlink r:id="rId987" w:history="1">
        <w:r w:rsidRPr="00475C75">
          <w:rPr>
            <w:rStyle w:val="ae"/>
            <w:rFonts w:eastAsia="Calibri"/>
            <w:color w:val="auto"/>
          </w:rPr>
          <w:t>пунктами 9</w:t>
        </w:r>
      </w:hyperlink>
      <w:r w:rsidRPr="00475C75">
        <w:t xml:space="preserve">, </w:t>
      </w:r>
      <w:hyperlink r:id="rId988" w:history="1">
        <w:r w:rsidRPr="00475C75">
          <w:rPr>
            <w:rStyle w:val="ae"/>
            <w:rFonts w:eastAsia="Calibri"/>
            <w:color w:val="auto"/>
          </w:rPr>
          <w:t>28</w:t>
        </w:r>
      </w:hyperlink>
      <w:r w:rsidRPr="00475C75">
        <w:t xml:space="preserve">, </w:t>
      </w:r>
      <w:hyperlink r:id="rId989" w:history="1">
        <w:r w:rsidRPr="00475C75">
          <w:rPr>
            <w:rStyle w:val="ae"/>
            <w:rFonts w:eastAsia="Calibri"/>
            <w:color w:val="auto"/>
          </w:rPr>
          <w:t>36</w:t>
        </w:r>
      </w:hyperlink>
      <w:r w:rsidRPr="00475C75">
        <w:t xml:space="preserve">, </w:t>
      </w:r>
      <w:hyperlink r:id="rId990" w:history="1">
        <w:r w:rsidRPr="00475C75">
          <w:rPr>
            <w:rStyle w:val="ae"/>
            <w:rFonts w:eastAsia="Calibri"/>
            <w:color w:val="auto"/>
          </w:rPr>
          <w:t xml:space="preserve">37 приказа МЧС РФ от 12.12.2007 N 645 </w:t>
        </w:r>
        <w:r w:rsidR="004F5E41" w:rsidRPr="00475C75">
          <w:rPr>
            <w:rStyle w:val="ae"/>
            <w:rFonts w:eastAsia="Calibri"/>
            <w:color w:val="auto"/>
          </w:rPr>
          <w:t>«</w:t>
        </w:r>
        <w:r w:rsidRPr="00475C75">
          <w:rPr>
            <w:rStyle w:val="ae"/>
            <w:rFonts w:eastAsia="Calibri"/>
            <w:color w:val="auto"/>
          </w:rPr>
          <w:t xml:space="preserve">Об утверждении Норм пожарной безопасности </w:t>
        </w:r>
        <w:r w:rsidR="004F5E41" w:rsidRPr="00475C75">
          <w:rPr>
            <w:rStyle w:val="ae"/>
            <w:rFonts w:eastAsia="Calibri"/>
            <w:color w:val="auto"/>
          </w:rPr>
          <w:t>«</w:t>
        </w:r>
        <w:r w:rsidRPr="00475C75">
          <w:rPr>
            <w:rStyle w:val="ae"/>
            <w:rFonts w:eastAsia="Calibri"/>
            <w:color w:val="auto"/>
          </w:rPr>
          <w:t>Обучение мерам пожарной безопасности работников организаций</w:t>
        </w:r>
        <w:r w:rsidR="004F5E41" w:rsidRPr="00475C75">
          <w:rPr>
            <w:rStyle w:val="ae"/>
            <w:rFonts w:eastAsia="Calibri"/>
            <w:color w:val="auto"/>
          </w:rPr>
          <w:t>»</w:t>
        </w:r>
      </w:hyperlink>
      <w:r w:rsidRPr="00475C75">
        <w:t xml:space="preserve"> работники, выполняющие огневые работы, проходят обучение пожарно-техническому минимуму по разработанным и утвержденным в установленном порядке специальным программам с отрывом от производства. </w:t>
      </w:r>
    </w:p>
    <w:tbl>
      <w:tblPr>
        <w:tblStyle w:val="af1"/>
        <w:tblW w:w="5000" w:type="pct"/>
        <w:tblLook w:val="04A0" w:firstRow="1" w:lastRow="0" w:firstColumn="1" w:lastColumn="0" w:noHBand="0" w:noVBand="1"/>
      </w:tblPr>
      <w:tblGrid>
        <w:gridCol w:w="705"/>
        <w:gridCol w:w="9751"/>
      </w:tblGrid>
      <w:tr w:rsidR="00475C75" w:rsidRPr="00475C75" w:rsidTr="00E677F6">
        <w:tc>
          <w:tcPr>
            <w:tcW w:w="0" w:type="auto"/>
            <w:gridSpan w:val="2"/>
            <w:hideMark/>
          </w:tcPr>
          <w:p w:rsidR="00F9263A" w:rsidRPr="00475C75" w:rsidRDefault="00F9263A" w:rsidP="00F9263A">
            <w:pPr>
              <w:pStyle w:val="formattext0"/>
              <w:spacing w:before="0" w:beforeAutospacing="0" w:after="0" w:afterAutospacing="0"/>
              <w:jc w:val="center"/>
            </w:pPr>
            <w:r w:rsidRPr="00475C75">
              <w:rPr>
                <w:b/>
                <w:bCs/>
              </w:rPr>
              <w:t xml:space="preserve">При проведении огневых работ </w:t>
            </w:r>
            <w:proofErr w:type="gramStart"/>
            <w:r w:rsidRPr="00475C75">
              <w:rPr>
                <w:b/>
                <w:bCs/>
              </w:rPr>
              <w:t>запрещается</w:t>
            </w:r>
            <w:r w:rsidRPr="00475C75">
              <w:br/>
              <w:t>(</w:t>
            </w:r>
            <w:proofErr w:type="gramEnd"/>
            <w:r w:rsidRPr="00475C75">
              <w:fldChar w:fldCharType="begin"/>
            </w:r>
            <w:r w:rsidRPr="00475C75">
              <w:instrText xml:space="preserve"> HYPERLINK "kodeks://link/d?nd=902344800&amp;prevdoc=468200124&amp;r=894500001&amp;point=mark=00000000000000000000000000000000000000000000000000A720N8" </w:instrText>
            </w:r>
            <w:r w:rsidRPr="00475C75">
              <w:fldChar w:fldCharType="separate"/>
            </w:r>
            <w:r w:rsidRPr="00475C75">
              <w:rPr>
                <w:rStyle w:val="ae"/>
                <w:rFonts w:eastAsia="Calibri"/>
                <w:color w:val="auto"/>
              </w:rPr>
              <w:t>п.426 Правил противопожарного режима в РФ</w:t>
            </w:r>
            <w:r w:rsidRPr="00475C75">
              <w:fldChar w:fldCharType="end"/>
            </w:r>
            <w:r w:rsidRPr="00475C75">
              <w:t xml:space="preserve">): </w:t>
            </w:r>
          </w:p>
        </w:tc>
      </w:tr>
      <w:tr w:rsidR="00475C75" w:rsidRPr="00475C75" w:rsidTr="00475C75">
        <w:tc>
          <w:tcPr>
            <w:tcW w:w="337" w:type="pct"/>
            <w:hideMark/>
          </w:tcPr>
          <w:p w:rsidR="00F9263A" w:rsidRPr="00475C75" w:rsidRDefault="00F9263A" w:rsidP="00475C75">
            <w:pPr>
              <w:pStyle w:val="formattext0"/>
              <w:spacing w:before="0" w:beforeAutospacing="0" w:after="0" w:afterAutospacing="0"/>
              <w:jc w:val="both"/>
            </w:pPr>
            <w:r w:rsidRPr="00475C75">
              <w:t xml:space="preserve">1. </w:t>
            </w:r>
          </w:p>
        </w:tc>
        <w:tc>
          <w:tcPr>
            <w:tcW w:w="4663" w:type="pct"/>
            <w:hideMark/>
          </w:tcPr>
          <w:p w:rsidR="00F9263A" w:rsidRPr="00475C75" w:rsidRDefault="00F9263A" w:rsidP="00475C75">
            <w:pPr>
              <w:pStyle w:val="formattext0"/>
              <w:spacing w:before="0" w:beforeAutospacing="0" w:after="0" w:afterAutospacing="0"/>
              <w:jc w:val="both"/>
            </w:pPr>
            <w:r w:rsidRPr="00475C75">
              <w:t xml:space="preserve">приступать к работе при неисправной аппаратуре; </w:t>
            </w:r>
          </w:p>
        </w:tc>
      </w:tr>
      <w:tr w:rsidR="00475C75" w:rsidRPr="00475C75" w:rsidTr="00475C75">
        <w:tc>
          <w:tcPr>
            <w:tcW w:w="337" w:type="pct"/>
            <w:hideMark/>
          </w:tcPr>
          <w:p w:rsidR="00F9263A" w:rsidRPr="00475C75" w:rsidRDefault="00F9263A" w:rsidP="00475C75">
            <w:pPr>
              <w:pStyle w:val="formattext0"/>
              <w:spacing w:before="0" w:beforeAutospacing="0" w:after="0" w:afterAutospacing="0"/>
              <w:jc w:val="both"/>
            </w:pPr>
            <w:r w:rsidRPr="00475C75">
              <w:t xml:space="preserve">2. </w:t>
            </w:r>
          </w:p>
        </w:tc>
        <w:tc>
          <w:tcPr>
            <w:tcW w:w="4663" w:type="pct"/>
            <w:hideMark/>
          </w:tcPr>
          <w:p w:rsidR="00F9263A" w:rsidRPr="00475C75" w:rsidRDefault="00F9263A" w:rsidP="00475C75">
            <w:pPr>
              <w:pStyle w:val="formattext0"/>
              <w:spacing w:before="0" w:beforeAutospacing="0" w:after="0" w:afterAutospacing="0"/>
              <w:jc w:val="both"/>
            </w:pPr>
            <w:r w:rsidRPr="00475C75">
              <w:t xml:space="preserve">производить огневые работы на свежеокрашенных горючими красками (лаками) конструкциях и изделиях; </w:t>
            </w:r>
          </w:p>
        </w:tc>
      </w:tr>
      <w:tr w:rsidR="00475C75" w:rsidRPr="00475C75" w:rsidTr="00475C75">
        <w:tc>
          <w:tcPr>
            <w:tcW w:w="337" w:type="pct"/>
            <w:hideMark/>
          </w:tcPr>
          <w:p w:rsidR="00F9263A" w:rsidRPr="00475C75" w:rsidRDefault="00F9263A" w:rsidP="00475C75">
            <w:pPr>
              <w:pStyle w:val="formattext0"/>
              <w:spacing w:before="0" w:beforeAutospacing="0" w:after="0" w:afterAutospacing="0"/>
              <w:jc w:val="both"/>
            </w:pPr>
            <w:r w:rsidRPr="00475C75">
              <w:t xml:space="preserve">3. </w:t>
            </w:r>
          </w:p>
        </w:tc>
        <w:tc>
          <w:tcPr>
            <w:tcW w:w="4663" w:type="pct"/>
            <w:hideMark/>
          </w:tcPr>
          <w:p w:rsidR="00F9263A" w:rsidRPr="00475C75" w:rsidRDefault="00F9263A" w:rsidP="00475C75">
            <w:pPr>
              <w:pStyle w:val="formattext0"/>
              <w:spacing w:before="0" w:beforeAutospacing="0" w:after="0" w:afterAutospacing="0"/>
              <w:jc w:val="both"/>
            </w:pPr>
            <w:r w:rsidRPr="00475C75">
              <w:t xml:space="preserve">использовать одежду и рукавицы со следами масел, жиров, бензина, керосина и других горючих жидкостей; </w:t>
            </w:r>
          </w:p>
        </w:tc>
      </w:tr>
      <w:tr w:rsidR="00475C75" w:rsidRPr="00475C75" w:rsidTr="00475C75">
        <w:tc>
          <w:tcPr>
            <w:tcW w:w="337" w:type="pct"/>
            <w:hideMark/>
          </w:tcPr>
          <w:p w:rsidR="00F9263A" w:rsidRPr="00475C75" w:rsidRDefault="00F9263A" w:rsidP="00475C75">
            <w:pPr>
              <w:pStyle w:val="formattext0"/>
              <w:spacing w:before="0" w:beforeAutospacing="0" w:after="0" w:afterAutospacing="0"/>
              <w:jc w:val="both"/>
            </w:pPr>
            <w:r w:rsidRPr="00475C75">
              <w:t xml:space="preserve">4. </w:t>
            </w:r>
          </w:p>
        </w:tc>
        <w:tc>
          <w:tcPr>
            <w:tcW w:w="4663" w:type="pct"/>
            <w:hideMark/>
          </w:tcPr>
          <w:p w:rsidR="00F9263A" w:rsidRPr="00475C75" w:rsidRDefault="00F9263A" w:rsidP="00475C75">
            <w:pPr>
              <w:pStyle w:val="formattext0"/>
              <w:spacing w:before="0" w:beforeAutospacing="0" w:after="0" w:afterAutospacing="0"/>
              <w:jc w:val="both"/>
            </w:pPr>
            <w:r w:rsidRPr="00475C75">
              <w:t xml:space="preserve">хранить в сварочных кабинах одежду, легковоспламеняющиеся и горючие жидкости, другие горючие материалы; </w:t>
            </w:r>
          </w:p>
        </w:tc>
      </w:tr>
      <w:tr w:rsidR="00475C75" w:rsidRPr="00475C75" w:rsidTr="00475C75">
        <w:tc>
          <w:tcPr>
            <w:tcW w:w="337" w:type="pct"/>
            <w:hideMark/>
          </w:tcPr>
          <w:p w:rsidR="00F9263A" w:rsidRPr="00475C75" w:rsidRDefault="00F9263A" w:rsidP="00475C75">
            <w:pPr>
              <w:pStyle w:val="formattext0"/>
              <w:spacing w:before="0" w:beforeAutospacing="0" w:after="0" w:afterAutospacing="0"/>
              <w:jc w:val="both"/>
            </w:pPr>
            <w:r w:rsidRPr="00475C75">
              <w:t xml:space="preserve">5. </w:t>
            </w:r>
          </w:p>
        </w:tc>
        <w:tc>
          <w:tcPr>
            <w:tcW w:w="4663" w:type="pct"/>
            <w:hideMark/>
          </w:tcPr>
          <w:p w:rsidR="00F9263A" w:rsidRPr="00475C75" w:rsidRDefault="00F9263A" w:rsidP="00475C75">
            <w:pPr>
              <w:pStyle w:val="formattext0"/>
              <w:spacing w:before="0" w:beforeAutospacing="0" w:after="0" w:afterAutospacing="0"/>
              <w:jc w:val="both"/>
            </w:pPr>
            <w:r w:rsidRPr="00475C75">
              <w:t xml:space="preserve">допускать к самостоятельной работе учеников, а также работников, не имеющих квалификационного удостоверения; </w:t>
            </w:r>
          </w:p>
        </w:tc>
      </w:tr>
      <w:tr w:rsidR="00475C75" w:rsidRPr="00475C75" w:rsidTr="00475C75">
        <w:tc>
          <w:tcPr>
            <w:tcW w:w="337" w:type="pct"/>
            <w:hideMark/>
          </w:tcPr>
          <w:p w:rsidR="00F9263A" w:rsidRPr="00475C75" w:rsidRDefault="00F9263A" w:rsidP="00475C75">
            <w:pPr>
              <w:pStyle w:val="formattext0"/>
              <w:spacing w:before="0" w:beforeAutospacing="0" w:after="0" w:afterAutospacing="0"/>
              <w:jc w:val="both"/>
            </w:pPr>
            <w:r w:rsidRPr="00475C75">
              <w:t xml:space="preserve">6. </w:t>
            </w:r>
          </w:p>
        </w:tc>
        <w:tc>
          <w:tcPr>
            <w:tcW w:w="4663" w:type="pct"/>
            <w:hideMark/>
          </w:tcPr>
          <w:p w:rsidR="00F9263A" w:rsidRPr="00475C75" w:rsidRDefault="00F9263A" w:rsidP="00475C75">
            <w:pPr>
              <w:pStyle w:val="formattext0"/>
              <w:spacing w:before="0" w:beforeAutospacing="0" w:after="0" w:afterAutospacing="0"/>
              <w:jc w:val="both"/>
            </w:pPr>
            <w:r w:rsidRPr="00475C75">
              <w:t xml:space="preserve">допускать соприкосновение электрических проводов с баллонами со сжатыми, сжиженными и растворенными газами; </w:t>
            </w:r>
          </w:p>
        </w:tc>
      </w:tr>
      <w:tr w:rsidR="00475C75" w:rsidRPr="00475C75" w:rsidTr="00475C75">
        <w:tc>
          <w:tcPr>
            <w:tcW w:w="337" w:type="pct"/>
            <w:hideMark/>
          </w:tcPr>
          <w:p w:rsidR="00F9263A" w:rsidRPr="00475C75" w:rsidRDefault="00F9263A" w:rsidP="00475C75">
            <w:pPr>
              <w:pStyle w:val="formattext0"/>
              <w:spacing w:before="0" w:beforeAutospacing="0" w:after="0" w:afterAutospacing="0"/>
              <w:jc w:val="both"/>
            </w:pPr>
            <w:r w:rsidRPr="00475C75">
              <w:t xml:space="preserve">7. </w:t>
            </w:r>
          </w:p>
        </w:tc>
        <w:tc>
          <w:tcPr>
            <w:tcW w:w="4663" w:type="pct"/>
            <w:hideMark/>
          </w:tcPr>
          <w:p w:rsidR="00F9263A" w:rsidRPr="00475C75" w:rsidRDefault="00F9263A" w:rsidP="00475C75">
            <w:pPr>
              <w:pStyle w:val="formattext0"/>
              <w:spacing w:before="0" w:beforeAutospacing="0" w:after="0" w:afterAutospacing="0"/>
              <w:jc w:val="both"/>
            </w:pPr>
            <w:r w:rsidRPr="00475C75">
              <w:t xml:space="preserve">производить работы на аппаратах и коммуникациях, заполненных горючими и токсичными веществами, а также находящихся под электрическим напряжением; </w:t>
            </w:r>
          </w:p>
        </w:tc>
      </w:tr>
      <w:tr w:rsidR="00475C75" w:rsidRPr="00475C75" w:rsidTr="00475C75">
        <w:tc>
          <w:tcPr>
            <w:tcW w:w="337" w:type="pct"/>
            <w:hideMark/>
          </w:tcPr>
          <w:p w:rsidR="00F9263A" w:rsidRPr="00475C75" w:rsidRDefault="00F9263A" w:rsidP="00475C75">
            <w:pPr>
              <w:pStyle w:val="formattext0"/>
              <w:spacing w:before="0" w:beforeAutospacing="0" w:after="0" w:afterAutospacing="0"/>
              <w:jc w:val="both"/>
            </w:pPr>
            <w:r w:rsidRPr="00475C75">
              <w:t xml:space="preserve">8. </w:t>
            </w:r>
          </w:p>
        </w:tc>
        <w:tc>
          <w:tcPr>
            <w:tcW w:w="4663" w:type="pct"/>
            <w:hideMark/>
          </w:tcPr>
          <w:p w:rsidR="00F9263A" w:rsidRPr="00475C75" w:rsidRDefault="00F9263A" w:rsidP="00475C75">
            <w:pPr>
              <w:pStyle w:val="formattext0"/>
              <w:spacing w:before="0" w:beforeAutospacing="0" w:after="0" w:afterAutospacing="0"/>
              <w:jc w:val="both"/>
            </w:pPr>
            <w:r w:rsidRPr="00475C75">
              <w:t xml:space="preserve">проводить огневые работы одновременно с устройством гидроизоляции и </w:t>
            </w:r>
            <w:proofErr w:type="spellStart"/>
            <w:r w:rsidRPr="00475C75">
              <w:t>пароизоляции</w:t>
            </w:r>
            <w:proofErr w:type="spellEnd"/>
            <w:r w:rsidRPr="00475C75">
              <w:t xml:space="preserve"> на кровле, монтажом панелей с горючими и </w:t>
            </w:r>
            <w:proofErr w:type="spellStart"/>
            <w:r w:rsidRPr="00475C75">
              <w:t>трудногорючими</w:t>
            </w:r>
            <w:proofErr w:type="spellEnd"/>
            <w:r w:rsidRPr="00475C75">
              <w:t xml:space="preserve"> утеплителями, наклейкой покрытий полов и отделкой помещений с применением горючих лаков, клеев, мастик и других горючих материалов. </w:t>
            </w:r>
          </w:p>
        </w:tc>
      </w:tr>
    </w:tbl>
    <w:p w:rsidR="00F9263A" w:rsidRPr="00475C75" w:rsidRDefault="00F9263A" w:rsidP="00475C75">
      <w:pPr>
        <w:pStyle w:val="formattext0"/>
        <w:spacing w:before="0" w:beforeAutospacing="0" w:after="0" w:afterAutospacing="0"/>
        <w:jc w:val="both"/>
      </w:pPr>
    </w:p>
    <w:p w:rsidR="00E677F6" w:rsidRPr="00475C75" w:rsidRDefault="00E677F6" w:rsidP="00F9263A">
      <w:pPr>
        <w:pStyle w:val="formattext0"/>
        <w:spacing w:before="0" w:beforeAutospacing="0" w:after="0" w:afterAutospacing="0"/>
      </w:pPr>
    </w:p>
    <w:p w:rsidR="00E677F6" w:rsidRPr="00475C75" w:rsidRDefault="00E677F6" w:rsidP="00F9263A">
      <w:pPr>
        <w:pStyle w:val="formattext0"/>
        <w:spacing w:before="0" w:beforeAutospacing="0" w:after="0" w:afterAutospacing="0"/>
      </w:pPr>
    </w:p>
    <w:tbl>
      <w:tblPr>
        <w:tblStyle w:val="af1"/>
        <w:tblW w:w="5000" w:type="pct"/>
        <w:tblLook w:val="04A0" w:firstRow="1" w:lastRow="0" w:firstColumn="1" w:lastColumn="0" w:noHBand="0" w:noVBand="1"/>
      </w:tblPr>
      <w:tblGrid>
        <w:gridCol w:w="396"/>
        <w:gridCol w:w="10060"/>
      </w:tblGrid>
      <w:tr w:rsidR="00475C75" w:rsidRPr="00475C75" w:rsidTr="00E677F6">
        <w:tc>
          <w:tcPr>
            <w:tcW w:w="0" w:type="auto"/>
            <w:gridSpan w:val="2"/>
            <w:hideMark/>
          </w:tcPr>
          <w:p w:rsidR="00E677F6" w:rsidRPr="00475C75" w:rsidRDefault="00F9263A" w:rsidP="00E677F6">
            <w:pPr>
              <w:pStyle w:val="formattext0"/>
              <w:spacing w:before="0" w:beforeAutospacing="0" w:after="0" w:afterAutospacing="0"/>
              <w:jc w:val="center"/>
              <w:rPr>
                <w:b/>
                <w:bCs/>
              </w:rPr>
            </w:pPr>
            <w:r w:rsidRPr="00475C75">
              <w:rPr>
                <w:b/>
                <w:bCs/>
              </w:rPr>
              <w:lastRenderedPageBreak/>
              <w:t xml:space="preserve">При проведении огневых работах, связанных </w:t>
            </w:r>
            <w:proofErr w:type="gramStart"/>
            <w:r w:rsidRPr="00475C75">
              <w:rPr>
                <w:b/>
                <w:bCs/>
              </w:rPr>
              <w:t>с резкой металла</w:t>
            </w:r>
            <w:proofErr w:type="gramEnd"/>
            <w:r w:rsidR="00E677F6" w:rsidRPr="00475C75">
              <w:rPr>
                <w:b/>
                <w:bCs/>
              </w:rPr>
              <w:t xml:space="preserve"> </w:t>
            </w:r>
          </w:p>
          <w:p w:rsidR="00F9263A" w:rsidRPr="00475C75" w:rsidRDefault="00F9263A" w:rsidP="00E677F6">
            <w:pPr>
              <w:pStyle w:val="formattext0"/>
              <w:spacing w:before="0" w:beforeAutospacing="0" w:after="0" w:afterAutospacing="0"/>
              <w:jc w:val="center"/>
            </w:pPr>
            <w:r w:rsidRPr="00475C75">
              <w:t>(</w:t>
            </w:r>
            <w:hyperlink r:id="rId991" w:history="1">
              <w:r w:rsidRPr="00475C75">
                <w:rPr>
                  <w:rStyle w:val="ae"/>
                  <w:rFonts w:eastAsia="Calibri"/>
                  <w:color w:val="auto"/>
                </w:rPr>
                <w:t>п.431 Правил противопожарного режима в РФ</w:t>
              </w:r>
            </w:hyperlink>
            <w:r w:rsidRPr="00475C75">
              <w:t>):</w:t>
            </w:r>
          </w:p>
        </w:tc>
      </w:tr>
      <w:tr w:rsidR="00475C75" w:rsidRPr="00475C75" w:rsidTr="00E677F6">
        <w:tc>
          <w:tcPr>
            <w:tcW w:w="0" w:type="auto"/>
            <w:hideMark/>
          </w:tcPr>
          <w:p w:rsidR="00F9263A" w:rsidRPr="00475C75" w:rsidRDefault="00F9263A" w:rsidP="00F9263A">
            <w:pPr>
              <w:pStyle w:val="formattext0"/>
              <w:spacing w:before="0" w:beforeAutospacing="0" w:after="0" w:afterAutospacing="0"/>
            </w:pPr>
            <w:r w:rsidRPr="00475C75">
              <w:t xml:space="preserve">1. </w:t>
            </w:r>
          </w:p>
        </w:tc>
        <w:tc>
          <w:tcPr>
            <w:tcW w:w="0" w:type="auto"/>
            <w:hideMark/>
          </w:tcPr>
          <w:p w:rsidR="00F9263A" w:rsidRPr="00475C75" w:rsidRDefault="00F9263A" w:rsidP="00475C75">
            <w:pPr>
              <w:pStyle w:val="formattext0"/>
              <w:spacing w:before="0" w:beforeAutospacing="0" w:after="0" w:afterAutospacing="0"/>
              <w:jc w:val="both"/>
            </w:pPr>
            <w:r w:rsidRPr="00475C75">
              <w:t xml:space="preserve">необходимо принимать меры по предотвращению разлива легковоспламеняющихся и горючих жидкостей; </w:t>
            </w:r>
          </w:p>
        </w:tc>
      </w:tr>
      <w:tr w:rsidR="00475C75" w:rsidRPr="00475C75" w:rsidTr="00E677F6">
        <w:tc>
          <w:tcPr>
            <w:tcW w:w="0" w:type="auto"/>
            <w:hideMark/>
          </w:tcPr>
          <w:p w:rsidR="00F9263A" w:rsidRPr="00475C75" w:rsidRDefault="00F9263A" w:rsidP="00F9263A">
            <w:pPr>
              <w:pStyle w:val="formattext0"/>
              <w:spacing w:before="0" w:beforeAutospacing="0" w:after="0" w:afterAutospacing="0"/>
            </w:pPr>
            <w:r w:rsidRPr="00475C75">
              <w:t xml:space="preserve">2. </w:t>
            </w:r>
          </w:p>
        </w:tc>
        <w:tc>
          <w:tcPr>
            <w:tcW w:w="0" w:type="auto"/>
            <w:hideMark/>
          </w:tcPr>
          <w:p w:rsidR="00F9263A" w:rsidRPr="00475C75" w:rsidRDefault="00F9263A" w:rsidP="00475C75">
            <w:pPr>
              <w:pStyle w:val="formattext0"/>
              <w:spacing w:before="0" w:beforeAutospacing="0" w:after="0" w:afterAutospacing="0"/>
              <w:jc w:val="both"/>
            </w:pPr>
            <w:r w:rsidRPr="00475C75">
              <w:t xml:space="preserve">допускается хранить запас горючего на месте проведения </w:t>
            </w:r>
            <w:proofErr w:type="spellStart"/>
            <w:r w:rsidRPr="00475C75">
              <w:t>бензо</w:t>
            </w:r>
            <w:proofErr w:type="spellEnd"/>
            <w:r w:rsidRPr="00475C75">
              <w:t xml:space="preserve">- и </w:t>
            </w:r>
            <w:proofErr w:type="spellStart"/>
            <w:r w:rsidRPr="00475C75">
              <w:t>керосинорезательных</w:t>
            </w:r>
            <w:proofErr w:type="spellEnd"/>
            <w:r w:rsidRPr="00475C75">
              <w:t xml:space="preserve">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 </w:t>
            </w:r>
          </w:p>
        </w:tc>
      </w:tr>
      <w:tr w:rsidR="00475C75" w:rsidRPr="00475C75" w:rsidTr="00E677F6">
        <w:tc>
          <w:tcPr>
            <w:tcW w:w="0" w:type="auto"/>
            <w:hideMark/>
          </w:tcPr>
          <w:p w:rsidR="00F9263A" w:rsidRPr="00475C75" w:rsidRDefault="00F9263A" w:rsidP="00F9263A">
            <w:pPr>
              <w:pStyle w:val="formattext0"/>
              <w:spacing w:before="0" w:beforeAutospacing="0" w:after="0" w:afterAutospacing="0"/>
            </w:pPr>
            <w:r w:rsidRPr="00475C75">
              <w:t xml:space="preserve">3. </w:t>
            </w:r>
          </w:p>
        </w:tc>
        <w:tc>
          <w:tcPr>
            <w:tcW w:w="0" w:type="auto"/>
            <w:hideMark/>
          </w:tcPr>
          <w:p w:rsidR="00F9263A" w:rsidRPr="00475C75" w:rsidRDefault="00F9263A" w:rsidP="00475C75">
            <w:pPr>
              <w:pStyle w:val="formattext0"/>
              <w:spacing w:before="0" w:beforeAutospacing="0" w:after="0" w:afterAutospacing="0"/>
              <w:jc w:val="both"/>
            </w:pPr>
            <w:r w:rsidRPr="00475C75">
              <w:t xml:space="preserve">необходимо проверять перед началом работ исправность арматуры </w:t>
            </w:r>
            <w:proofErr w:type="spellStart"/>
            <w:r w:rsidRPr="00475C75">
              <w:t>бензо</w:t>
            </w:r>
            <w:proofErr w:type="spellEnd"/>
            <w:r w:rsidRPr="00475C75">
              <w:t xml:space="preserve">- и керосинореза, плотность соединений шлангов на ниппелях, исправность резьбы в накидных гайках и головках; </w:t>
            </w:r>
          </w:p>
        </w:tc>
      </w:tr>
      <w:tr w:rsidR="00475C75" w:rsidRPr="00475C75" w:rsidTr="00E677F6">
        <w:tc>
          <w:tcPr>
            <w:tcW w:w="0" w:type="auto"/>
            <w:hideMark/>
          </w:tcPr>
          <w:p w:rsidR="00F9263A" w:rsidRPr="00475C75" w:rsidRDefault="00F9263A" w:rsidP="00F9263A">
            <w:pPr>
              <w:pStyle w:val="formattext0"/>
              <w:spacing w:before="0" w:beforeAutospacing="0" w:after="0" w:afterAutospacing="0"/>
            </w:pPr>
            <w:r w:rsidRPr="00475C75">
              <w:t xml:space="preserve">4. </w:t>
            </w:r>
          </w:p>
        </w:tc>
        <w:tc>
          <w:tcPr>
            <w:tcW w:w="0" w:type="auto"/>
            <w:hideMark/>
          </w:tcPr>
          <w:p w:rsidR="00F9263A" w:rsidRPr="00475C75" w:rsidRDefault="00F9263A" w:rsidP="00475C75">
            <w:pPr>
              <w:pStyle w:val="formattext0"/>
              <w:spacing w:before="0" w:beforeAutospacing="0" w:after="0" w:afterAutospacing="0"/>
              <w:jc w:val="both"/>
            </w:pPr>
            <w:r w:rsidRPr="00475C75">
              <w:t xml:space="preserve">применять горючее для </w:t>
            </w:r>
            <w:proofErr w:type="spellStart"/>
            <w:r w:rsidRPr="00475C75">
              <w:t>бензо</w:t>
            </w:r>
            <w:proofErr w:type="spellEnd"/>
            <w:r w:rsidRPr="00475C75">
              <w:t xml:space="preserve">- и </w:t>
            </w:r>
            <w:proofErr w:type="spellStart"/>
            <w:r w:rsidRPr="00475C75">
              <w:t>керосинорезательных</w:t>
            </w:r>
            <w:proofErr w:type="spellEnd"/>
            <w:r w:rsidRPr="00475C75">
              <w:t xml:space="preserve"> работ в соответствии с имеющейся инструкцией; </w:t>
            </w:r>
          </w:p>
        </w:tc>
      </w:tr>
      <w:tr w:rsidR="00475C75" w:rsidRPr="00475C75" w:rsidTr="00E677F6">
        <w:tc>
          <w:tcPr>
            <w:tcW w:w="0" w:type="auto"/>
            <w:hideMark/>
          </w:tcPr>
          <w:p w:rsidR="00F9263A" w:rsidRPr="00475C75" w:rsidRDefault="00F9263A" w:rsidP="00F9263A">
            <w:pPr>
              <w:pStyle w:val="formattext0"/>
              <w:spacing w:before="0" w:beforeAutospacing="0" w:after="0" w:afterAutospacing="0"/>
            </w:pPr>
            <w:r w:rsidRPr="00475C75">
              <w:t xml:space="preserve">5. </w:t>
            </w:r>
          </w:p>
        </w:tc>
        <w:tc>
          <w:tcPr>
            <w:tcW w:w="0" w:type="auto"/>
            <w:hideMark/>
          </w:tcPr>
          <w:p w:rsidR="00F9263A" w:rsidRPr="00475C75" w:rsidRDefault="00F9263A" w:rsidP="00475C75">
            <w:pPr>
              <w:pStyle w:val="formattext0"/>
              <w:spacing w:before="0" w:beforeAutospacing="0" w:after="0" w:afterAutospacing="0"/>
              <w:jc w:val="both"/>
            </w:pPr>
            <w:r w:rsidRPr="00475C75">
              <w:t xml:space="preserve">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 </w:t>
            </w:r>
          </w:p>
        </w:tc>
      </w:tr>
      <w:tr w:rsidR="00475C75" w:rsidRPr="00475C75" w:rsidTr="00E677F6">
        <w:tc>
          <w:tcPr>
            <w:tcW w:w="0" w:type="auto"/>
            <w:hideMark/>
          </w:tcPr>
          <w:p w:rsidR="00F9263A" w:rsidRPr="00475C75" w:rsidRDefault="00F9263A" w:rsidP="00F9263A">
            <w:pPr>
              <w:pStyle w:val="formattext0"/>
              <w:spacing w:before="0" w:beforeAutospacing="0" w:after="0" w:afterAutospacing="0"/>
            </w:pPr>
            <w:r w:rsidRPr="00475C75">
              <w:t xml:space="preserve">6. </w:t>
            </w:r>
          </w:p>
        </w:tc>
        <w:tc>
          <w:tcPr>
            <w:tcW w:w="0" w:type="auto"/>
            <w:hideMark/>
          </w:tcPr>
          <w:p w:rsidR="00F9263A" w:rsidRPr="00475C75" w:rsidRDefault="00F9263A" w:rsidP="00475C75">
            <w:pPr>
              <w:pStyle w:val="formattext0"/>
              <w:spacing w:before="0" w:beforeAutospacing="0" w:after="0" w:afterAutospacing="0"/>
              <w:jc w:val="both"/>
            </w:pPr>
            <w:r w:rsidRPr="00475C75">
              <w:t xml:space="preserve">запрещается эксплуатировать бачки, не прошедшие </w:t>
            </w:r>
            <w:proofErr w:type="spellStart"/>
            <w:r w:rsidRPr="00475C75">
              <w:t>гидроиспытаний</w:t>
            </w:r>
            <w:proofErr w:type="spellEnd"/>
            <w:r w:rsidRPr="00475C75">
              <w:t xml:space="preserve">, имеющие течь горючей смеси, а также неисправный насос или манометр; </w:t>
            </w:r>
          </w:p>
        </w:tc>
      </w:tr>
      <w:tr w:rsidR="00475C75" w:rsidRPr="00475C75" w:rsidTr="00E677F6">
        <w:tc>
          <w:tcPr>
            <w:tcW w:w="0" w:type="auto"/>
            <w:hideMark/>
          </w:tcPr>
          <w:p w:rsidR="00F9263A" w:rsidRPr="00475C75" w:rsidRDefault="00F9263A" w:rsidP="00F9263A">
            <w:pPr>
              <w:pStyle w:val="formattext0"/>
              <w:spacing w:before="0" w:beforeAutospacing="0" w:after="0" w:afterAutospacing="0"/>
            </w:pPr>
            <w:r w:rsidRPr="00475C75">
              <w:t xml:space="preserve">7. </w:t>
            </w:r>
          </w:p>
        </w:tc>
        <w:tc>
          <w:tcPr>
            <w:tcW w:w="0" w:type="auto"/>
            <w:hideMark/>
          </w:tcPr>
          <w:p w:rsidR="00F9263A" w:rsidRPr="00475C75" w:rsidRDefault="00F9263A" w:rsidP="00475C75">
            <w:pPr>
              <w:pStyle w:val="formattext0"/>
              <w:spacing w:before="0" w:beforeAutospacing="0" w:after="0" w:afterAutospacing="0"/>
              <w:jc w:val="both"/>
            </w:pPr>
            <w:r w:rsidRPr="00475C75">
              <w:t xml:space="preserve">запрещается разогревать испаритель резака посредством зажигания налитой на рабочем месте легковоспламеняющейся или горючей жидкости. </w:t>
            </w:r>
          </w:p>
        </w:tc>
      </w:tr>
    </w:tbl>
    <w:p w:rsidR="00E677F6" w:rsidRPr="00475C75" w:rsidRDefault="00E677F6" w:rsidP="00F9263A">
      <w:pPr>
        <w:pStyle w:val="headertext0"/>
        <w:spacing w:before="0" w:beforeAutospacing="0" w:after="0" w:afterAutospacing="0"/>
      </w:pPr>
      <w:bookmarkStart w:id="25" w:name="P0024"/>
      <w:bookmarkEnd w:id="25"/>
    </w:p>
    <w:p w:rsidR="00F9263A" w:rsidRPr="00475C75" w:rsidRDefault="00E677F6" w:rsidP="00475C75">
      <w:pPr>
        <w:pStyle w:val="headertext0"/>
        <w:spacing w:before="0" w:beforeAutospacing="0" w:after="0" w:afterAutospacing="0"/>
        <w:ind w:firstLine="709"/>
        <w:jc w:val="both"/>
        <w:rPr>
          <w:b/>
        </w:rPr>
      </w:pPr>
      <w:r w:rsidRPr="00475C75">
        <w:rPr>
          <w:b/>
        </w:rPr>
        <w:t>Т</w:t>
      </w:r>
      <w:r w:rsidR="00F9263A" w:rsidRPr="00475C75">
        <w:rPr>
          <w:b/>
        </w:rPr>
        <w:t>ребования к технологическому оборудованию, на котором проводятся огневые работы</w:t>
      </w:r>
    </w:p>
    <w:p w:rsidR="00F9263A" w:rsidRPr="00475C75" w:rsidRDefault="00F9263A" w:rsidP="00475C75">
      <w:pPr>
        <w:pStyle w:val="formattext0"/>
        <w:spacing w:before="0" w:beforeAutospacing="0" w:after="0" w:afterAutospacing="0"/>
        <w:ind w:firstLine="709"/>
        <w:jc w:val="both"/>
      </w:pPr>
      <w:r w:rsidRPr="00475C75">
        <w:t xml:space="preserve">- технологическое оборудование, на котором будут проводиться огневые работы, необходимо пропарить, промыть, очистить, освободить от </w:t>
      </w:r>
      <w:proofErr w:type="spellStart"/>
      <w:r w:rsidRPr="00475C75">
        <w:t>пожаровзрывоопасных</w:t>
      </w:r>
      <w:proofErr w:type="spellEnd"/>
      <w:r w:rsidRPr="00475C75">
        <w:t xml:space="preserve"> веществ и отключить от действующих коммуникаций (за исключением коммуникаций, используемых для подготовки к проведению огневых работ);</w:t>
      </w:r>
    </w:p>
    <w:p w:rsidR="00F9263A" w:rsidRPr="00475C75" w:rsidRDefault="00F9263A" w:rsidP="00475C75">
      <w:pPr>
        <w:pStyle w:val="formattext0"/>
        <w:spacing w:before="0" w:beforeAutospacing="0" w:after="0" w:afterAutospacing="0"/>
        <w:ind w:firstLine="709"/>
        <w:jc w:val="both"/>
      </w:pPr>
      <w:r w:rsidRPr="00475C75">
        <w:t>-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F9263A" w:rsidRPr="00475C75" w:rsidRDefault="00F9263A" w:rsidP="00475C75">
      <w:pPr>
        <w:pStyle w:val="formattext0"/>
        <w:spacing w:before="0" w:beforeAutospacing="0" w:after="0" w:afterAutospacing="0"/>
        <w:ind w:firstLine="709"/>
        <w:jc w:val="both"/>
      </w:pPr>
      <w:r w:rsidRPr="00475C75">
        <w:t xml:space="preserve">- промывать технологическое оборудование следует при концентрации в нем паров (газов), находящейся вне пределов их воспламенения, и в </w:t>
      </w:r>
      <w:proofErr w:type="spellStart"/>
      <w:r w:rsidRPr="00475C75">
        <w:t>электростатически</w:t>
      </w:r>
      <w:proofErr w:type="spellEnd"/>
      <w:r w:rsidRPr="00475C75">
        <w:t xml:space="preserve"> безопасном режиме;</w:t>
      </w:r>
    </w:p>
    <w:p w:rsidR="00F9263A" w:rsidRPr="00475C75" w:rsidRDefault="00F9263A" w:rsidP="00475C75">
      <w:pPr>
        <w:pStyle w:val="formattext0"/>
        <w:spacing w:before="0" w:beforeAutospacing="0" w:after="0" w:afterAutospacing="0"/>
        <w:ind w:firstLine="709"/>
        <w:jc w:val="both"/>
      </w:pPr>
      <w:r w:rsidRPr="00475C75">
        <w:t>- способы очистки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9E1059" w:rsidRPr="00475C75" w:rsidRDefault="00F9263A" w:rsidP="00475C75">
      <w:pPr>
        <w:pStyle w:val="formattext0"/>
        <w:spacing w:before="0" w:beforeAutospacing="0" w:after="0" w:afterAutospacing="0"/>
        <w:ind w:firstLine="709"/>
        <w:jc w:val="both"/>
      </w:pPr>
      <w:r w:rsidRPr="00475C75">
        <w:t>-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F9263A" w:rsidRPr="00475C75" w:rsidRDefault="00F9263A" w:rsidP="00475C75">
      <w:pPr>
        <w:pStyle w:val="headertext0"/>
        <w:spacing w:before="0" w:beforeAutospacing="0" w:after="0" w:afterAutospacing="0"/>
        <w:ind w:firstLine="709"/>
        <w:jc w:val="center"/>
        <w:rPr>
          <w:b/>
        </w:rPr>
      </w:pPr>
      <w:r w:rsidRPr="00475C75">
        <w:rPr>
          <w:b/>
        </w:rPr>
        <w:t>Места, на которых запрещается проведение огневых работ</w:t>
      </w:r>
    </w:p>
    <w:tbl>
      <w:tblPr>
        <w:tblStyle w:val="af1"/>
        <w:tblW w:w="5000" w:type="pct"/>
        <w:tblLook w:val="04A0" w:firstRow="1" w:lastRow="0" w:firstColumn="1" w:lastColumn="0" w:noHBand="0" w:noVBand="1"/>
      </w:tblPr>
      <w:tblGrid>
        <w:gridCol w:w="10456"/>
      </w:tblGrid>
      <w:tr w:rsidR="00475C75" w:rsidRPr="00475C75" w:rsidTr="009E1059">
        <w:tc>
          <w:tcPr>
            <w:tcW w:w="0" w:type="auto"/>
            <w:hideMark/>
          </w:tcPr>
          <w:p w:rsidR="00F9263A" w:rsidRPr="00475C75" w:rsidRDefault="00F9263A" w:rsidP="00475C75">
            <w:pPr>
              <w:pStyle w:val="formattext0"/>
              <w:spacing w:before="0" w:beforeAutospacing="0" w:after="0" w:afterAutospacing="0"/>
              <w:jc w:val="both"/>
            </w:pPr>
            <w:r w:rsidRPr="00475C75">
              <w:t>- на объектах организаций торговли во время нахождения покупателей в торговых залах (</w:t>
            </w:r>
            <w:hyperlink r:id="rId992" w:history="1">
              <w:r w:rsidRPr="00475C75">
                <w:rPr>
                  <w:rStyle w:val="ae"/>
                  <w:rFonts w:eastAsia="Calibri"/>
                  <w:color w:val="auto"/>
                </w:rPr>
                <w:t>п.115 Правил противопожарного режима в РФ</w:t>
              </w:r>
            </w:hyperlink>
            <w:r w:rsidRPr="00475C75">
              <w:t>);</w:t>
            </w:r>
          </w:p>
        </w:tc>
      </w:tr>
      <w:tr w:rsidR="00475C75" w:rsidRPr="00475C75" w:rsidTr="009E1059">
        <w:tc>
          <w:tcPr>
            <w:tcW w:w="0" w:type="auto"/>
            <w:hideMark/>
          </w:tcPr>
          <w:p w:rsidR="00F9263A" w:rsidRPr="00475C75" w:rsidRDefault="00F9263A" w:rsidP="00475C75">
            <w:pPr>
              <w:pStyle w:val="formattext0"/>
              <w:spacing w:before="0" w:beforeAutospacing="0" w:after="0" w:afterAutospacing="0"/>
              <w:jc w:val="both"/>
            </w:pPr>
            <w:r w:rsidRPr="00475C75">
              <w:t>- на объектах транспортной инфраструктуры в подземных сооружениях метрополитена в дневное время до снятия напряжения в электросети (</w:t>
            </w:r>
            <w:hyperlink r:id="rId993" w:history="1">
              <w:r w:rsidRPr="00475C75">
                <w:rPr>
                  <w:rStyle w:val="ae"/>
                  <w:rFonts w:eastAsia="Calibri"/>
                  <w:color w:val="auto"/>
                </w:rPr>
                <w:t>п.254 Правил противопожарного режима в РФ</w:t>
              </w:r>
            </w:hyperlink>
            <w:r w:rsidRPr="00475C75">
              <w:t>);</w:t>
            </w:r>
          </w:p>
        </w:tc>
      </w:tr>
      <w:tr w:rsidR="00475C75" w:rsidRPr="00475C75" w:rsidTr="009E1059">
        <w:tc>
          <w:tcPr>
            <w:tcW w:w="0" w:type="auto"/>
            <w:hideMark/>
          </w:tcPr>
          <w:p w:rsidR="00F9263A" w:rsidRPr="00475C75" w:rsidRDefault="00F9263A" w:rsidP="00475C75">
            <w:pPr>
              <w:pStyle w:val="formattext0"/>
              <w:spacing w:before="0" w:beforeAutospacing="0" w:after="0" w:afterAutospacing="0"/>
              <w:jc w:val="both"/>
            </w:pPr>
            <w:r w:rsidRPr="00475C75">
              <w:t>- на всех мостах и путепроводах без разрешения руководителя организации (</w:t>
            </w:r>
            <w:hyperlink r:id="rId994" w:history="1">
              <w:r w:rsidRPr="00475C75">
                <w:rPr>
                  <w:rStyle w:val="ae"/>
                  <w:rFonts w:eastAsia="Calibri"/>
                  <w:color w:val="auto"/>
                </w:rPr>
                <w:t>п.286 Правил противопожарного режима в РФ</w:t>
              </w:r>
            </w:hyperlink>
            <w:r w:rsidRPr="00475C75">
              <w:t>);</w:t>
            </w:r>
          </w:p>
        </w:tc>
      </w:tr>
      <w:tr w:rsidR="00475C75" w:rsidRPr="00475C75" w:rsidTr="009E1059">
        <w:tc>
          <w:tcPr>
            <w:tcW w:w="0" w:type="auto"/>
            <w:hideMark/>
          </w:tcPr>
          <w:p w:rsidR="00F9263A" w:rsidRPr="00475C75" w:rsidRDefault="00F9263A" w:rsidP="00475C75">
            <w:pPr>
              <w:pStyle w:val="formattext0"/>
              <w:spacing w:before="0" w:beforeAutospacing="0" w:after="0" w:afterAutospacing="0"/>
              <w:jc w:val="both"/>
            </w:pPr>
            <w:r w:rsidRPr="00475C75">
              <w:t>- при производстве ремонтных работ под цистерной (</w:t>
            </w:r>
            <w:hyperlink r:id="rId995" w:history="1">
              <w:r w:rsidRPr="00475C75">
                <w:rPr>
                  <w:rStyle w:val="ae"/>
                  <w:rFonts w:eastAsia="Calibri"/>
                  <w:color w:val="auto"/>
                </w:rPr>
                <w:t>раздел XIII. Сливоналивные операции с сжиженным углеводородным газом, п.332 Правил противопожарного режима в РФ</w:t>
              </w:r>
            </w:hyperlink>
            <w:r w:rsidRPr="00475C75">
              <w:t>);</w:t>
            </w:r>
          </w:p>
        </w:tc>
      </w:tr>
      <w:tr w:rsidR="00475C75" w:rsidRPr="00475C75" w:rsidTr="009E1059">
        <w:tc>
          <w:tcPr>
            <w:tcW w:w="0" w:type="auto"/>
            <w:hideMark/>
          </w:tcPr>
          <w:p w:rsidR="00F9263A" w:rsidRPr="00475C75" w:rsidRDefault="00F9263A" w:rsidP="00475C75">
            <w:pPr>
              <w:pStyle w:val="formattext0"/>
              <w:spacing w:before="0" w:beforeAutospacing="0" w:after="0" w:afterAutospacing="0"/>
              <w:jc w:val="both"/>
            </w:pPr>
            <w:r w:rsidRPr="00475C75">
              <w:t xml:space="preserve">- при производстве работ, связанных с устройством </w:t>
            </w:r>
            <w:proofErr w:type="spellStart"/>
            <w:r w:rsidRPr="00475C75">
              <w:t>гидро</w:t>
            </w:r>
            <w:proofErr w:type="spellEnd"/>
            <w:r w:rsidRPr="00475C75">
              <w:t xml:space="preserve">- и </w:t>
            </w:r>
            <w:proofErr w:type="spellStart"/>
            <w:r w:rsidRPr="00475C75">
              <w:t>пароизоляции</w:t>
            </w:r>
            <w:proofErr w:type="spellEnd"/>
            <w:r w:rsidRPr="00475C75">
              <w:t xml:space="preserve"> на кровле, монтажом панелей с горючими и </w:t>
            </w:r>
            <w:proofErr w:type="spellStart"/>
            <w:r w:rsidRPr="00475C75">
              <w:t>трудногорючими</w:t>
            </w:r>
            <w:proofErr w:type="spellEnd"/>
            <w:r w:rsidRPr="00475C75">
              <w:t xml:space="preserve"> утеплителями (</w:t>
            </w:r>
            <w:hyperlink r:id="rId996" w:history="1">
              <w:r w:rsidRPr="00475C75">
                <w:rPr>
                  <w:rStyle w:val="ae"/>
                  <w:rFonts w:eastAsia="Calibri"/>
                  <w:color w:val="auto"/>
                </w:rPr>
                <w:t>п.382 Правил противопожарного режима в РФ</w:t>
              </w:r>
            </w:hyperlink>
            <w:r w:rsidRPr="00475C75">
              <w:t>);</w:t>
            </w:r>
          </w:p>
        </w:tc>
      </w:tr>
      <w:tr w:rsidR="00475C75" w:rsidRPr="00475C75" w:rsidTr="009E1059">
        <w:tc>
          <w:tcPr>
            <w:tcW w:w="0" w:type="auto"/>
            <w:hideMark/>
          </w:tcPr>
          <w:p w:rsidR="00F9263A" w:rsidRPr="00475C75" w:rsidRDefault="00F9263A" w:rsidP="00475C75">
            <w:pPr>
              <w:pStyle w:val="formattext0"/>
              <w:spacing w:before="0" w:beforeAutospacing="0" w:after="0" w:afterAutospacing="0"/>
              <w:jc w:val="both"/>
            </w:pPr>
            <w:r w:rsidRPr="00475C75">
              <w:lastRenderedPageBreak/>
              <w:t xml:space="preserve">- на элементах зданий, выполненных из легких металлических конструкций с горючими и </w:t>
            </w:r>
            <w:proofErr w:type="spellStart"/>
            <w:r w:rsidRPr="00475C75">
              <w:t>трудногорючими</w:t>
            </w:r>
            <w:proofErr w:type="spellEnd"/>
            <w:r w:rsidRPr="00475C75">
              <w:t xml:space="preserve"> утеплителями (</w:t>
            </w:r>
            <w:hyperlink r:id="rId997" w:history="1">
              <w:r w:rsidRPr="00475C75">
                <w:rPr>
                  <w:rStyle w:val="ae"/>
                  <w:rFonts w:eastAsia="Calibri"/>
                  <w:color w:val="auto"/>
                </w:rPr>
                <w:t>п.427 Правил противопожарного режима в РФ</w:t>
              </w:r>
            </w:hyperlink>
            <w:r w:rsidRPr="00475C75">
              <w:t>).</w:t>
            </w:r>
          </w:p>
        </w:tc>
      </w:tr>
    </w:tbl>
    <w:p w:rsidR="009E1059" w:rsidRPr="00475C75" w:rsidRDefault="009E1059" w:rsidP="00F9263A">
      <w:pPr>
        <w:pStyle w:val="headertext0"/>
        <w:spacing w:before="0" w:beforeAutospacing="0" w:after="0" w:afterAutospacing="0"/>
      </w:pPr>
    </w:p>
    <w:p w:rsidR="00F9263A" w:rsidRPr="00475C75" w:rsidRDefault="00F9263A" w:rsidP="008E64F2">
      <w:pPr>
        <w:pStyle w:val="headertext0"/>
        <w:spacing w:before="0" w:beforeAutospacing="0" w:after="0" w:afterAutospacing="0"/>
        <w:ind w:firstLine="709"/>
        <w:jc w:val="center"/>
        <w:rPr>
          <w:b/>
        </w:rPr>
      </w:pPr>
      <w:r w:rsidRPr="00475C75">
        <w:rPr>
          <w:b/>
        </w:rPr>
        <w:t>Оформление наряда-допуска на выполнение и проведение огневых работ</w:t>
      </w:r>
    </w:p>
    <w:p w:rsidR="00F9263A" w:rsidRPr="00475C75" w:rsidRDefault="00F9263A" w:rsidP="008E64F2">
      <w:pPr>
        <w:pStyle w:val="formattext0"/>
        <w:spacing w:before="0" w:beforeAutospacing="0" w:after="0" w:afterAutospacing="0"/>
        <w:ind w:firstLine="709"/>
        <w:jc w:val="both"/>
      </w:pPr>
      <w:r w:rsidRPr="00475C75">
        <w:t xml:space="preserve">На проведение огневых работ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w:t>
      </w:r>
      <w:hyperlink r:id="rId998" w:history="1">
        <w:r w:rsidRPr="00475C75">
          <w:rPr>
            <w:rStyle w:val="ae"/>
            <w:rFonts w:eastAsia="Calibri"/>
            <w:color w:val="auto"/>
          </w:rPr>
          <w:t>наряд-допуск на выполнение огневых работ</w:t>
        </w:r>
      </w:hyperlink>
      <w:r w:rsidRPr="00475C75">
        <w:t xml:space="preserve"> по форме, предусмотренной </w:t>
      </w:r>
      <w:hyperlink r:id="rId999" w:history="1">
        <w:r w:rsidRPr="00475C75">
          <w:rPr>
            <w:rStyle w:val="ae"/>
            <w:rFonts w:eastAsia="Calibri"/>
            <w:color w:val="auto"/>
          </w:rPr>
          <w:t xml:space="preserve">приложением N 4 к постановлению Правительства РФ от 25.04.2012 N 390 </w:t>
        </w:r>
        <w:r w:rsidR="004F5E41" w:rsidRPr="00475C75">
          <w:rPr>
            <w:rStyle w:val="ae"/>
            <w:rFonts w:eastAsia="Calibri"/>
            <w:color w:val="auto"/>
          </w:rPr>
          <w:t>«</w:t>
        </w:r>
        <w:r w:rsidRPr="00475C75">
          <w:rPr>
            <w:rStyle w:val="ae"/>
            <w:rFonts w:eastAsia="Calibri"/>
            <w:color w:val="auto"/>
          </w:rPr>
          <w:t>О противопожарном режиме</w:t>
        </w:r>
        <w:r w:rsidR="004F5E41" w:rsidRPr="00475C75">
          <w:rPr>
            <w:rStyle w:val="ae"/>
            <w:rFonts w:eastAsia="Calibri"/>
            <w:color w:val="auto"/>
          </w:rPr>
          <w:t>»</w:t>
        </w:r>
      </w:hyperlink>
      <w:r w:rsidRPr="00475C75">
        <w:t xml:space="preserve">. </w:t>
      </w:r>
    </w:p>
    <w:p w:rsidR="009E1059" w:rsidRPr="00475C75" w:rsidRDefault="00F9263A" w:rsidP="008E64F2">
      <w:pPr>
        <w:pStyle w:val="formattext0"/>
        <w:spacing w:before="0" w:beforeAutospacing="0" w:after="0" w:afterAutospacing="0"/>
        <w:ind w:firstLine="709"/>
        <w:jc w:val="both"/>
      </w:pPr>
      <w:r w:rsidRPr="00475C75">
        <w:t xml:space="preserve">Перед проведением огневых работ на временных местах начальник цеха, отдела и другого подразделения или лицо, его замещающее, обязано оформить и выдать </w:t>
      </w:r>
      <w:hyperlink r:id="rId1000" w:history="1">
        <w:r w:rsidRPr="00475C75">
          <w:rPr>
            <w:rStyle w:val="ae"/>
            <w:rFonts w:eastAsia="Calibri"/>
            <w:color w:val="auto"/>
          </w:rPr>
          <w:t>наряд-допуск на проведение огневых работ</w:t>
        </w:r>
      </w:hyperlink>
      <w:r w:rsidR="009E1059" w:rsidRPr="00475C75">
        <w:t>.</w:t>
      </w:r>
    </w:p>
    <w:p w:rsidR="00F9263A" w:rsidRPr="00475C75" w:rsidRDefault="00F9263A" w:rsidP="009E1059">
      <w:pPr>
        <w:pStyle w:val="formattext0"/>
        <w:spacing w:before="0" w:beforeAutospacing="0" w:after="0" w:afterAutospacing="0"/>
        <w:ind w:firstLine="480"/>
        <w:jc w:val="center"/>
        <w:rPr>
          <w:b/>
        </w:rPr>
      </w:pPr>
      <w:r w:rsidRPr="00475C75">
        <w:rPr>
          <w:b/>
        </w:rPr>
        <w:t>Окрасочные работы</w:t>
      </w:r>
    </w:p>
    <w:tbl>
      <w:tblPr>
        <w:tblStyle w:val="af1"/>
        <w:tblW w:w="5000" w:type="pct"/>
        <w:tblLook w:val="04A0" w:firstRow="1" w:lastRow="0" w:firstColumn="1" w:lastColumn="0" w:noHBand="0" w:noVBand="1"/>
      </w:tblPr>
      <w:tblGrid>
        <w:gridCol w:w="396"/>
        <w:gridCol w:w="10060"/>
      </w:tblGrid>
      <w:tr w:rsidR="00475C75" w:rsidRPr="00475C75" w:rsidTr="009E1059">
        <w:tc>
          <w:tcPr>
            <w:tcW w:w="0" w:type="auto"/>
            <w:gridSpan w:val="2"/>
            <w:hideMark/>
          </w:tcPr>
          <w:p w:rsidR="009E1059" w:rsidRPr="00475C75" w:rsidRDefault="00F9263A" w:rsidP="009E1059">
            <w:pPr>
              <w:pStyle w:val="formattext0"/>
              <w:spacing w:before="0" w:beforeAutospacing="0" w:after="0" w:afterAutospacing="0"/>
              <w:jc w:val="center"/>
              <w:rPr>
                <w:b/>
                <w:bCs/>
              </w:rPr>
            </w:pPr>
            <w:r w:rsidRPr="00475C75">
              <w:rPr>
                <w:b/>
                <w:bCs/>
              </w:rPr>
              <w:t>При проведении окрасочных работ необходимо</w:t>
            </w:r>
          </w:p>
          <w:p w:rsidR="00F9263A" w:rsidRPr="00475C75" w:rsidRDefault="00F9263A" w:rsidP="009E1059">
            <w:pPr>
              <w:pStyle w:val="formattext0"/>
              <w:spacing w:before="0" w:beforeAutospacing="0" w:after="0" w:afterAutospacing="0"/>
              <w:jc w:val="center"/>
            </w:pPr>
            <w:r w:rsidRPr="00475C75">
              <w:t> (</w:t>
            </w:r>
            <w:hyperlink r:id="rId1001" w:history="1">
              <w:r w:rsidRPr="00475C75">
                <w:rPr>
                  <w:rStyle w:val="ae"/>
                  <w:rFonts w:eastAsia="Calibri"/>
                  <w:color w:val="auto"/>
                </w:rPr>
                <w:t>п.395 Правил противопожарного режима в РФ</w:t>
              </w:r>
            </w:hyperlink>
            <w:r w:rsidRPr="00475C75">
              <w:t>):</w:t>
            </w:r>
          </w:p>
        </w:tc>
      </w:tr>
      <w:tr w:rsidR="00475C75" w:rsidRPr="00475C75" w:rsidTr="009E1059">
        <w:tc>
          <w:tcPr>
            <w:tcW w:w="0" w:type="auto"/>
            <w:hideMark/>
          </w:tcPr>
          <w:p w:rsidR="00F9263A" w:rsidRPr="00475C75" w:rsidRDefault="00F9263A" w:rsidP="00F9263A">
            <w:pPr>
              <w:pStyle w:val="formattext0"/>
              <w:spacing w:before="0" w:beforeAutospacing="0" w:after="0" w:afterAutospacing="0"/>
            </w:pPr>
            <w:r w:rsidRPr="00475C75">
              <w:t xml:space="preserve">1.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специально отведенных площадках; </w:t>
            </w:r>
          </w:p>
        </w:tc>
      </w:tr>
      <w:tr w:rsidR="00475C75" w:rsidRPr="00475C75" w:rsidTr="009E1059">
        <w:tc>
          <w:tcPr>
            <w:tcW w:w="0" w:type="auto"/>
            <w:hideMark/>
          </w:tcPr>
          <w:p w:rsidR="00F9263A" w:rsidRPr="00475C75" w:rsidRDefault="00F9263A" w:rsidP="00F9263A">
            <w:pPr>
              <w:pStyle w:val="formattext0"/>
              <w:spacing w:before="0" w:beforeAutospacing="0" w:after="0" w:afterAutospacing="0"/>
            </w:pPr>
            <w:r w:rsidRPr="00475C75">
              <w:t xml:space="preserve">2.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оснащать </w:t>
            </w:r>
            <w:proofErr w:type="spellStart"/>
            <w:r w:rsidRPr="00475C75">
              <w:t>электрокрасящие</w:t>
            </w:r>
            <w:proofErr w:type="spellEnd"/>
            <w:r w:rsidRPr="00475C75">
              <w:t xml:space="preserve">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 </w:t>
            </w:r>
          </w:p>
        </w:tc>
      </w:tr>
      <w:tr w:rsidR="00475C75" w:rsidRPr="00475C75" w:rsidTr="009E1059">
        <w:tc>
          <w:tcPr>
            <w:tcW w:w="0" w:type="auto"/>
            <w:hideMark/>
          </w:tcPr>
          <w:p w:rsidR="00F9263A" w:rsidRPr="00475C75" w:rsidRDefault="00F9263A" w:rsidP="00F9263A">
            <w:pPr>
              <w:pStyle w:val="formattext0"/>
              <w:spacing w:before="0" w:beforeAutospacing="0" w:after="0" w:afterAutospacing="0"/>
            </w:pPr>
            <w:r w:rsidRPr="00475C75">
              <w:t xml:space="preserve">3.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 специально отведенном месте вне помещений. </w:t>
            </w:r>
          </w:p>
        </w:tc>
      </w:tr>
    </w:tbl>
    <w:p w:rsidR="009E1059" w:rsidRPr="00475C75" w:rsidRDefault="009E1059" w:rsidP="00F9263A">
      <w:pPr>
        <w:pStyle w:val="headertext0"/>
        <w:spacing w:before="0" w:beforeAutospacing="0" w:after="0" w:afterAutospacing="0"/>
      </w:pPr>
      <w:bookmarkStart w:id="26" w:name="P0036"/>
      <w:bookmarkStart w:id="27" w:name="P0037"/>
      <w:bookmarkEnd w:id="26"/>
      <w:bookmarkEnd w:id="27"/>
    </w:p>
    <w:p w:rsidR="00F9263A" w:rsidRPr="00475C75" w:rsidRDefault="00F9263A" w:rsidP="009E1059">
      <w:pPr>
        <w:pStyle w:val="headertext0"/>
        <w:spacing w:before="0" w:beforeAutospacing="0" w:after="0" w:afterAutospacing="0"/>
        <w:jc w:val="center"/>
        <w:rPr>
          <w:b/>
        </w:rPr>
      </w:pPr>
      <w:r w:rsidRPr="00475C75">
        <w:rPr>
          <w:b/>
        </w:rPr>
        <w:t>Работы с битумом и мастиками</w:t>
      </w:r>
    </w:p>
    <w:tbl>
      <w:tblPr>
        <w:tblStyle w:val="af1"/>
        <w:tblW w:w="5000" w:type="pct"/>
        <w:tblLook w:val="04A0" w:firstRow="1" w:lastRow="0" w:firstColumn="1" w:lastColumn="0" w:noHBand="0" w:noVBand="1"/>
      </w:tblPr>
      <w:tblGrid>
        <w:gridCol w:w="396"/>
        <w:gridCol w:w="10060"/>
      </w:tblGrid>
      <w:tr w:rsidR="00475C75" w:rsidRPr="00475C75" w:rsidTr="009E1059">
        <w:tc>
          <w:tcPr>
            <w:tcW w:w="0" w:type="auto"/>
            <w:gridSpan w:val="2"/>
            <w:hideMark/>
          </w:tcPr>
          <w:p w:rsidR="009E1059" w:rsidRPr="00475C75" w:rsidRDefault="00F9263A" w:rsidP="009E1059">
            <w:pPr>
              <w:pStyle w:val="formattext0"/>
              <w:spacing w:before="0" w:beforeAutospacing="0" w:after="0" w:afterAutospacing="0"/>
              <w:jc w:val="center"/>
              <w:rPr>
                <w:b/>
                <w:bCs/>
              </w:rPr>
            </w:pPr>
            <w:r w:rsidRPr="00475C75">
              <w:rPr>
                <w:b/>
                <w:bCs/>
              </w:rPr>
              <w:t xml:space="preserve">Требования пожарной безопасности при работе с горячей битумной мастикой </w:t>
            </w:r>
          </w:p>
          <w:p w:rsidR="00F9263A" w:rsidRPr="00475C75" w:rsidRDefault="00F9263A" w:rsidP="009E1059">
            <w:pPr>
              <w:pStyle w:val="formattext0"/>
              <w:spacing w:before="0" w:beforeAutospacing="0" w:after="0" w:afterAutospacing="0"/>
              <w:jc w:val="center"/>
            </w:pPr>
            <w:r w:rsidRPr="00475C75">
              <w:t>(</w:t>
            </w:r>
            <w:hyperlink r:id="rId1002" w:history="1">
              <w:r w:rsidRPr="00475C75">
                <w:rPr>
                  <w:rStyle w:val="ae"/>
                  <w:rFonts w:eastAsia="Calibri"/>
                  <w:color w:val="auto"/>
                </w:rPr>
                <w:t>п.п.399</w:t>
              </w:r>
            </w:hyperlink>
            <w:r w:rsidRPr="00475C75">
              <w:t>-</w:t>
            </w:r>
            <w:hyperlink r:id="rId1003" w:history="1">
              <w:r w:rsidRPr="00475C75">
                <w:rPr>
                  <w:rStyle w:val="ae"/>
                  <w:rFonts w:eastAsia="Calibri"/>
                  <w:color w:val="auto"/>
                </w:rPr>
                <w:t>413 Правил противопожарного режима в РФ</w:t>
              </w:r>
            </w:hyperlink>
            <w:r w:rsidRPr="00475C75">
              <w:t>):</w:t>
            </w:r>
          </w:p>
        </w:tc>
      </w:tr>
      <w:tr w:rsidR="00475C75" w:rsidRPr="00475C75" w:rsidTr="009E1059">
        <w:tc>
          <w:tcPr>
            <w:tcW w:w="0" w:type="auto"/>
            <w:hideMark/>
          </w:tcPr>
          <w:p w:rsidR="00F9263A" w:rsidRPr="00475C75" w:rsidRDefault="00F9263A" w:rsidP="00F9263A">
            <w:pPr>
              <w:pStyle w:val="formattext0"/>
              <w:spacing w:before="0" w:beforeAutospacing="0" w:after="0" w:afterAutospacing="0"/>
            </w:pPr>
            <w:r w:rsidRPr="00475C75">
              <w:t xml:space="preserve">1. </w:t>
            </w:r>
          </w:p>
        </w:tc>
        <w:tc>
          <w:tcPr>
            <w:tcW w:w="0" w:type="auto"/>
            <w:hideMark/>
          </w:tcPr>
          <w:p w:rsidR="00F9263A" w:rsidRPr="00475C75" w:rsidRDefault="00F9263A" w:rsidP="008E64F2">
            <w:pPr>
              <w:pStyle w:val="formattext0"/>
              <w:spacing w:before="0" w:beforeAutospacing="0" w:after="0" w:afterAutospacing="0"/>
              <w:jc w:val="both"/>
            </w:pPr>
            <w:r w:rsidRPr="00475C75">
              <w:t>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 Запрещается устанавливать котлы для приготовления мастик, битума или иных пожароопасных смесей в чердачных помещениях и на покрытиях. (</w:t>
            </w:r>
            <w:hyperlink r:id="rId1004" w:history="1">
              <w:r w:rsidRPr="00475C75">
                <w:rPr>
                  <w:rStyle w:val="ae"/>
                  <w:rFonts w:eastAsia="Calibri"/>
                  <w:color w:val="auto"/>
                </w:rPr>
                <w:t>п.401 Правил противопожарного режима в РФ</w:t>
              </w:r>
            </w:hyperlink>
            <w:r w:rsidRPr="00475C75">
              <w:t xml:space="preserve">) </w:t>
            </w:r>
          </w:p>
        </w:tc>
      </w:tr>
      <w:tr w:rsidR="00475C75" w:rsidRPr="00475C75" w:rsidTr="009E1059">
        <w:tc>
          <w:tcPr>
            <w:tcW w:w="0" w:type="auto"/>
            <w:hideMark/>
          </w:tcPr>
          <w:p w:rsidR="00F9263A" w:rsidRPr="00475C75" w:rsidRDefault="00F9263A" w:rsidP="00F9263A">
            <w:pPr>
              <w:pStyle w:val="formattext0"/>
              <w:spacing w:before="0" w:beforeAutospacing="0" w:after="0" w:afterAutospacing="0"/>
            </w:pPr>
            <w:r w:rsidRPr="00475C75">
              <w:t xml:space="preserve">2. </w:t>
            </w:r>
          </w:p>
        </w:tc>
        <w:tc>
          <w:tcPr>
            <w:tcW w:w="0" w:type="auto"/>
            <w:hideMark/>
          </w:tcPr>
          <w:p w:rsidR="009E1059" w:rsidRPr="00475C75" w:rsidRDefault="00F9263A" w:rsidP="008E64F2">
            <w:pPr>
              <w:pStyle w:val="formattext0"/>
              <w:spacing w:before="0" w:beforeAutospacing="0" w:after="0" w:afterAutospacing="0"/>
              <w:jc w:val="both"/>
            </w:pPr>
            <w:r w:rsidRPr="00475C75">
              <w:t>Руководитель организации (производитель работ) обеспечивает место варки битума первичными средствами пожаротушения:</w:t>
            </w:r>
          </w:p>
          <w:p w:rsidR="00F9263A" w:rsidRPr="00475C75" w:rsidRDefault="00F9263A" w:rsidP="008E64F2">
            <w:pPr>
              <w:pStyle w:val="formattext0"/>
              <w:spacing w:before="0" w:beforeAutospacing="0" w:after="0" w:afterAutospacing="0"/>
              <w:jc w:val="both"/>
            </w:pPr>
            <w:r w:rsidRPr="00475C75">
              <w:t xml:space="preserve"> - ящиком с сухим песком емкостью 0,5 куб. метра; </w:t>
            </w:r>
          </w:p>
          <w:p w:rsidR="00F9263A" w:rsidRPr="00475C75" w:rsidRDefault="00F9263A" w:rsidP="008E64F2">
            <w:pPr>
              <w:pStyle w:val="formattext0"/>
              <w:spacing w:before="0" w:beforeAutospacing="0" w:after="0" w:afterAutospacing="0"/>
              <w:jc w:val="both"/>
            </w:pPr>
            <w:r w:rsidRPr="00475C75">
              <w:t xml:space="preserve">- 2 лопатами; </w:t>
            </w:r>
          </w:p>
          <w:p w:rsidR="009E1059" w:rsidRPr="00475C75" w:rsidRDefault="00F9263A" w:rsidP="008E64F2">
            <w:pPr>
              <w:pStyle w:val="formattext0"/>
              <w:spacing w:before="0" w:beforeAutospacing="0" w:after="0" w:afterAutospacing="0"/>
              <w:jc w:val="both"/>
            </w:pPr>
            <w:r w:rsidRPr="00475C75">
              <w:t>- огнетушителем (порошковым или пенным).</w:t>
            </w:r>
          </w:p>
          <w:p w:rsidR="00F9263A" w:rsidRPr="00475C75" w:rsidRDefault="00F9263A" w:rsidP="008E64F2">
            <w:pPr>
              <w:pStyle w:val="formattext0"/>
              <w:spacing w:before="0" w:beforeAutospacing="0" w:after="0" w:afterAutospacing="0"/>
              <w:jc w:val="both"/>
            </w:pPr>
            <w:r w:rsidRPr="00475C75">
              <w:t>(</w:t>
            </w:r>
            <w:hyperlink r:id="rId1005" w:history="1">
              <w:r w:rsidRPr="00475C75">
                <w:rPr>
                  <w:rStyle w:val="ae"/>
                  <w:rFonts w:eastAsia="Calibri"/>
                  <w:color w:val="auto"/>
                </w:rPr>
                <w:t>п.404 Правил противопожарного режима в РФ</w:t>
              </w:r>
            </w:hyperlink>
            <w:r w:rsidRPr="00475C75">
              <w:t xml:space="preserve">) </w:t>
            </w:r>
          </w:p>
        </w:tc>
      </w:tr>
      <w:tr w:rsidR="00475C75" w:rsidRPr="00475C75" w:rsidTr="009E1059">
        <w:tc>
          <w:tcPr>
            <w:tcW w:w="0" w:type="auto"/>
            <w:hideMark/>
          </w:tcPr>
          <w:p w:rsidR="00F9263A" w:rsidRPr="00475C75" w:rsidRDefault="00F9263A" w:rsidP="00F9263A">
            <w:pPr>
              <w:pStyle w:val="formattext0"/>
              <w:spacing w:before="0" w:beforeAutospacing="0" w:after="0" w:afterAutospacing="0"/>
            </w:pPr>
            <w:r w:rsidRPr="00475C75">
              <w:t xml:space="preserve">3. </w:t>
            </w:r>
          </w:p>
        </w:tc>
        <w:tc>
          <w:tcPr>
            <w:tcW w:w="0" w:type="auto"/>
            <w:hideMark/>
          </w:tcPr>
          <w:p w:rsidR="00F9263A" w:rsidRPr="00475C75" w:rsidRDefault="00F9263A" w:rsidP="008E64F2">
            <w:pPr>
              <w:pStyle w:val="formattext0"/>
              <w:spacing w:before="0" w:beforeAutospacing="0" w:after="0" w:afterAutospacing="0"/>
              <w:jc w:val="both"/>
            </w:pPr>
            <w:r w:rsidRPr="00475C75">
              <w:t>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 Указанные шкафы следует постоянно держать закрытыми на замки. (</w:t>
            </w:r>
            <w:hyperlink r:id="rId1006" w:history="1">
              <w:r w:rsidRPr="00475C75">
                <w:rPr>
                  <w:rStyle w:val="ae"/>
                  <w:rFonts w:eastAsia="Calibri"/>
                  <w:color w:val="auto"/>
                </w:rPr>
                <w:t>п.405 Правил противопожарного режима в РФ</w:t>
              </w:r>
            </w:hyperlink>
            <w:r w:rsidRPr="00475C75">
              <w:t xml:space="preserve">) </w:t>
            </w:r>
          </w:p>
        </w:tc>
      </w:tr>
      <w:tr w:rsidR="00475C75" w:rsidRPr="00475C75" w:rsidTr="009E1059">
        <w:tc>
          <w:tcPr>
            <w:tcW w:w="0" w:type="auto"/>
            <w:hideMark/>
          </w:tcPr>
          <w:p w:rsidR="00F9263A" w:rsidRPr="00475C75" w:rsidRDefault="00F9263A" w:rsidP="00F9263A">
            <w:pPr>
              <w:pStyle w:val="formattext0"/>
              <w:spacing w:before="0" w:beforeAutospacing="0" w:after="0" w:afterAutospacing="0"/>
            </w:pPr>
            <w:r w:rsidRPr="00475C75">
              <w:t xml:space="preserve">4. </w:t>
            </w:r>
          </w:p>
        </w:tc>
        <w:tc>
          <w:tcPr>
            <w:tcW w:w="0" w:type="auto"/>
            <w:hideMark/>
          </w:tcPr>
          <w:p w:rsidR="00F9263A" w:rsidRPr="00475C75" w:rsidRDefault="00F9263A" w:rsidP="008E64F2">
            <w:pPr>
              <w:pStyle w:val="formattext0"/>
              <w:spacing w:before="0" w:beforeAutospacing="0" w:after="0" w:afterAutospacing="0"/>
              <w:jc w:val="both"/>
            </w:pPr>
            <w:r w:rsidRPr="00475C75">
              <w:t>Место варки и разогрева мастик обваловывается на высоту не менее 0,3 метра (или устраиваются бортики из негорючих материалов) (</w:t>
            </w:r>
            <w:hyperlink r:id="rId1007" w:history="1">
              <w:r w:rsidRPr="00475C75">
                <w:rPr>
                  <w:rStyle w:val="ae"/>
                  <w:rFonts w:eastAsia="Calibri"/>
                  <w:color w:val="auto"/>
                </w:rPr>
                <w:t>п.406 Правил противопожарного режима в РФ</w:t>
              </w:r>
            </w:hyperlink>
            <w:r w:rsidRPr="00475C75">
              <w:t xml:space="preserve">) </w:t>
            </w:r>
          </w:p>
        </w:tc>
      </w:tr>
      <w:tr w:rsidR="00475C75" w:rsidRPr="00475C75" w:rsidTr="009E1059">
        <w:tc>
          <w:tcPr>
            <w:tcW w:w="0" w:type="auto"/>
            <w:hideMark/>
          </w:tcPr>
          <w:p w:rsidR="00F9263A" w:rsidRPr="00475C75" w:rsidRDefault="00F9263A" w:rsidP="00F9263A">
            <w:pPr>
              <w:pStyle w:val="formattext0"/>
              <w:spacing w:before="0" w:beforeAutospacing="0" w:after="0" w:afterAutospacing="0"/>
            </w:pPr>
            <w:r w:rsidRPr="00475C75">
              <w:lastRenderedPageBreak/>
              <w:t xml:space="preserve">5. </w:t>
            </w:r>
          </w:p>
        </w:tc>
        <w:tc>
          <w:tcPr>
            <w:tcW w:w="0" w:type="auto"/>
            <w:hideMark/>
          </w:tcPr>
          <w:p w:rsidR="00F9263A" w:rsidRPr="00475C75" w:rsidRDefault="00F9263A" w:rsidP="008E64F2">
            <w:pPr>
              <w:pStyle w:val="formattext0"/>
              <w:spacing w:before="0" w:beforeAutospacing="0" w:after="0" w:afterAutospacing="0"/>
              <w:jc w:val="both"/>
            </w:pPr>
            <w:r w:rsidRPr="00475C75">
              <w:t>Запрещается внутри помещений применять открытый огонь для подогрева битумных составов. (</w:t>
            </w:r>
            <w:hyperlink r:id="rId1008" w:history="1">
              <w:r w:rsidRPr="00475C75">
                <w:rPr>
                  <w:rStyle w:val="ae"/>
                  <w:rFonts w:eastAsia="Calibri"/>
                  <w:color w:val="auto"/>
                </w:rPr>
                <w:t>п.407 Правил противопожарного режима в РФ</w:t>
              </w:r>
            </w:hyperlink>
            <w:r w:rsidRPr="00475C75">
              <w:t xml:space="preserve">) </w:t>
            </w:r>
          </w:p>
        </w:tc>
      </w:tr>
      <w:tr w:rsidR="00475C75" w:rsidRPr="00475C75" w:rsidTr="009E1059">
        <w:tc>
          <w:tcPr>
            <w:tcW w:w="0" w:type="auto"/>
            <w:hideMark/>
          </w:tcPr>
          <w:p w:rsidR="00F9263A" w:rsidRPr="00475C75" w:rsidRDefault="00F9263A" w:rsidP="00F9263A">
            <w:pPr>
              <w:pStyle w:val="formattext0"/>
              <w:spacing w:before="0" w:beforeAutospacing="0" w:after="0" w:afterAutospacing="0"/>
            </w:pPr>
            <w:r w:rsidRPr="00475C75">
              <w:t xml:space="preserve">6. </w:t>
            </w:r>
          </w:p>
        </w:tc>
        <w:tc>
          <w:tcPr>
            <w:tcW w:w="0" w:type="auto"/>
            <w:hideMark/>
          </w:tcPr>
          <w:p w:rsidR="00F9263A" w:rsidRPr="00475C75" w:rsidRDefault="00F9263A" w:rsidP="008E64F2">
            <w:pPr>
              <w:pStyle w:val="formattext0"/>
              <w:spacing w:before="0" w:beforeAutospacing="0" w:after="0" w:afterAutospacing="0"/>
              <w:jc w:val="both"/>
            </w:pPr>
            <w:r w:rsidRPr="00475C75">
              <w:t>Требования пожарной безопасности при доставке битумной мастики на рабочее место изложены в (</w:t>
            </w:r>
            <w:hyperlink r:id="rId1009" w:history="1">
              <w:r w:rsidRPr="00475C75">
                <w:rPr>
                  <w:rStyle w:val="ae"/>
                  <w:rFonts w:eastAsia="Calibri"/>
                  <w:color w:val="auto"/>
                </w:rPr>
                <w:t>п.408 Правил противопожарного режима в РФ</w:t>
              </w:r>
            </w:hyperlink>
            <w:r w:rsidRPr="00475C75">
              <w:t xml:space="preserve">). </w:t>
            </w:r>
          </w:p>
        </w:tc>
      </w:tr>
    </w:tbl>
    <w:p w:rsidR="00F9263A" w:rsidRPr="00475C75" w:rsidRDefault="00F9263A" w:rsidP="00F9263A">
      <w:pPr>
        <w:pStyle w:val="formattext0"/>
        <w:spacing w:before="0" w:beforeAutospacing="0" w:after="0" w:afterAutospacing="0"/>
      </w:pPr>
    </w:p>
    <w:tbl>
      <w:tblPr>
        <w:tblStyle w:val="af1"/>
        <w:tblW w:w="5000" w:type="pct"/>
        <w:tblLook w:val="04A0" w:firstRow="1" w:lastRow="0" w:firstColumn="1" w:lastColumn="0" w:noHBand="0" w:noVBand="1"/>
      </w:tblPr>
      <w:tblGrid>
        <w:gridCol w:w="396"/>
        <w:gridCol w:w="10060"/>
      </w:tblGrid>
      <w:tr w:rsidR="00475C75" w:rsidRPr="00475C75" w:rsidTr="00475C75">
        <w:tc>
          <w:tcPr>
            <w:tcW w:w="0" w:type="auto"/>
            <w:gridSpan w:val="2"/>
            <w:hideMark/>
          </w:tcPr>
          <w:p w:rsidR="00F9263A" w:rsidRPr="00475C75" w:rsidRDefault="00F9263A" w:rsidP="00F9263A">
            <w:pPr>
              <w:pStyle w:val="formattext0"/>
              <w:spacing w:before="0" w:beforeAutospacing="0" w:after="0" w:afterAutospacing="0"/>
              <w:jc w:val="center"/>
            </w:pPr>
            <w:r w:rsidRPr="00475C75">
              <w:rPr>
                <w:b/>
                <w:bCs/>
              </w:rPr>
              <w:t>При работе с горячей битумной мастикой запрещается:</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1. </w:t>
            </w:r>
          </w:p>
        </w:tc>
        <w:tc>
          <w:tcPr>
            <w:tcW w:w="0" w:type="auto"/>
            <w:hideMark/>
          </w:tcPr>
          <w:p w:rsidR="00F9263A" w:rsidRPr="00475C75" w:rsidRDefault="00F9263A" w:rsidP="008E64F2">
            <w:pPr>
              <w:pStyle w:val="formattext0"/>
              <w:spacing w:before="0" w:beforeAutospacing="0" w:after="0" w:afterAutospacing="0"/>
              <w:jc w:val="both"/>
            </w:pPr>
            <w:r w:rsidRPr="00475C75">
              <w:t>Переносить мастику в открытой таре (</w:t>
            </w:r>
            <w:hyperlink r:id="rId1010" w:history="1">
              <w:r w:rsidRPr="00475C75">
                <w:rPr>
                  <w:rStyle w:val="ae"/>
                  <w:rFonts w:eastAsia="Calibri"/>
                  <w:color w:val="auto"/>
                </w:rPr>
                <w:t>п.409 Правил противопожарного режима в РФ</w:t>
              </w:r>
            </w:hyperlink>
            <w:r w:rsidRPr="00475C75">
              <w:t xml:space="preserve">)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2. </w:t>
            </w:r>
          </w:p>
        </w:tc>
        <w:tc>
          <w:tcPr>
            <w:tcW w:w="0" w:type="auto"/>
            <w:hideMark/>
          </w:tcPr>
          <w:p w:rsidR="00F9263A" w:rsidRPr="00475C75" w:rsidRDefault="00F9263A" w:rsidP="008E64F2">
            <w:pPr>
              <w:pStyle w:val="formattext0"/>
              <w:spacing w:before="0" w:beforeAutospacing="0" w:after="0" w:afterAutospacing="0"/>
              <w:jc w:val="both"/>
            </w:pPr>
            <w:r w:rsidRPr="00475C75">
              <w:t>В процессе варки и разогрева битумных составов оставлять котлы без присмотра (</w:t>
            </w:r>
            <w:hyperlink r:id="rId1011" w:history="1">
              <w:r w:rsidRPr="00475C75">
                <w:rPr>
                  <w:rStyle w:val="ae"/>
                  <w:rFonts w:eastAsia="Calibri"/>
                  <w:color w:val="auto"/>
                </w:rPr>
                <w:t>п.410 Правил противопожарного режима в РФ</w:t>
              </w:r>
            </w:hyperlink>
            <w:r w:rsidRPr="00475C75">
              <w:t xml:space="preserve">)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3. </w:t>
            </w:r>
          </w:p>
        </w:tc>
        <w:tc>
          <w:tcPr>
            <w:tcW w:w="0" w:type="auto"/>
            <w:hideMark/>
          </w:tcPr>
          <w:p w:rsidR="00F9263A" w:rsidRPr="00475C75" w:rsidRDefault="00F9263A" w:rsidP="008E64F2">
            <w:pPr>
              <w:pStyle w:val="formattext0"/>
              <w:spacing w:before="0" w:beforeAutospacing="0" w:after="0" w:afterAutospacing="0"/>
              <w:jc w:val="both"/>
            </w:pPr>
            <w:r w:rsidRPr="00475C75">
              <w:t>Разогревать битумной мастики вместе с растворителями (</w:t>
            </w:r>
            <w:hyperlink r:id="rId1012" w:history="1">
              <w:r w:rsidRPr="00475C75">
                <w:rPr>
                  <w:rStyle w:val="ae"/>
                  <w:rFonts w:eastAsia="Calibri"/>
                  <w:color w:val="auto"/>
                </w:rPr>
                <w:t>п.411 Правил противопожарного режима в РФ</w:t>
              </w:r>
            </w:hyperlink>
            <w:r w:rsidRPr="00475C75">
              <w:t xml:space="preserve">)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4. </w:t>
            </w:r>
          </w:p>
        </w:tc>
        <w:tc>
          <w:tcPr>
            <w:tcW w:w="0" w:type="auto"/>
            <w:hideMark/>
          </w:tcPr>
          <w:p w:rsidR="00F9263A" w:rsidRPr="00475C75" w:rsidRDefault="00F9263A" w:rsidP="008E64F2">
            <w:pPr>
              <w:pStyle w:val="formattext0"/>
              <w:spacing w:before="0" w:beforeAutospacing="0" w:after="0" w:afterAutospacing="0"/>
              <w:jc w:val="both"/>
            </w:pPr>
            <w:r w:rsidRPr="00475C75">
              <w:t>Пользоваться открытым огнем в радиусе 50 метров от места смешивания битума с растворителями (</w:t>
            </w:r>
            <w:hyperlink r:id="rId1013" w:history="1">
              <w:r w:rsidRPr="00475C75">
                <w:rPr>
                  <w:rStyle w:val="ae"/>
                  <w:rFonts w:eastAsia="Calibri"/>
                  <w:color w:val="auto"/>
                </w:rPr>
                <w:t>п.413 Правил противопожарного режима в РФ</w:t>
              </w:r>
            </w:hyperlink>
            <w:r w:rsidRPr="00475C75">
              <w:t xml:space="preserve">) </w:t>
            </w:r>
          </w:p>
        </w:tc>
      </w:tr>
    </w:tbl>
    <w:p w:rsidR="00475C75" w:rsidRPr="00475C75" w:rsidRDefault="00475C75" w:rsidP="00F9263A">
      <w:pPr>
        <w:pStyle w:val="headertext0"/>
        <w:spacing w:before="0" w:beforeAutospacing="0" w:after="0" w:afterAutospacing="0"/>
      </w:pPr>
      <w:bookmarkStart w:id="28" w:name="P003D"/>
      <w:bookmarkStart w:id="29" w:name="P003E"/>
      <w:bookmarkEnd w:id="28"/>
      <w:bookmarkEnd w:id="29"/>
    </w:p>
    <w:p w:rsidR="00F9263A" w:rsidRPr="00475C75" w:rsidRDefault="00F9263A" w:rsidP="00475C75">
      <w:pPr>
        <w:pStyle w:val="headertext0"/>
        <w:spacing w:before="0" w:beforeAutospacing="0" w:after="0" w:afterAutospacing="0"/>
        <w:jc w:val="center"/>
        <w:rPr>
          <w:b/>
        </w:rPr>
      </w:pPr>
      <w:r w:rsidRPr="00475C75">
        <w:rPr>
          <w:b/>
        </w:rPr>
        <w:t>Газосварочные работы</w:t>
      </w:r>
    </w:p>
    <w:tbl>
      <w:tblPr>
        <w:tblStyle w:val="af1"/>
        <w:tblW w:w="5000" w:type="pct"/>
        <w:tblLook w:val="04A0" w:firstRow="1" w:lastRow="0" w:firstColumn="1" w:lastColumn="0" w:noHBand="0" w:noVBand="1"/>
      </w:tblPr>
      <w:tblGrid>
        <w:gridCol w:w="516"/>
        <w:gridCol w:w="9940"/>
      </w:tblGrid>
      <w:tr w:rsidR="00475C75" w:rsidRPr="00475C75" w:rsidTr="00475C75">
        <w:tc>
          <w:tcPr>
            <w:tcW w:w="0" w:type="auto"/>
            <w:gridSpan w:val="2"/>
            <w:hideMark/>
          </w:tcPr>
          <w:p w:rsidR="00F9263A" w:rsidRPr="00475C75" w:rsidRDefault="00F9263A" w:rsidP="00F9263A">
            <w:pPr>
              <w:pStyle w:val="formattext0"/>
              <w:spacing w:before="0" w:beforeAutospacing="0" w:after="0" w:afterAutospacing="0"/>
              <w:jc w:val="center"/>
            </w:pPr>
            <w:r w:rsidRPr="00475C75">
              <w:rPr>
                <w:b/>
                <w:bCs/>
              </w:rPr>
              <w:t xml:space="preserve">При проведении газосварочных работ </w:t>
            </w:r>
            <w:proofErr w:type="gramStart"/>
            <w:r w:rsidRPr="00475C75">
              <w:rPr>
                <w:b/>
                <w:bCs/>
              </w:rPr>
              <w:t>необходимо</w:t>
            </w:r>
            <w:r w:rsidRPr="00475C75">
              <w:br/>
              <w:t>(</w:t>
            </w:r>
            <w:proofErr w:type="gramEnd"/>
            <w:hyperlink r:id="rId1014" w:history="1">
              <w:r w:rsidRPr="00475C75">
                <w:rPr>
                  <w:rStyle w:val="ae"/>
                  <w:rFonts w:eastAsia="Calibri"/>
                  <w:color w:val="auto"/>
                </w:rPr>
                <w:t>п.428 Правил противопожарного режима в РФ</w:t>
              </w:r>
            </w:hyperlink>
            <w:r w:rsidRPr="00475C75">
              <w:t>):</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1.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2.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в местах установки ацетиленового генератора вывешиваются плакаты </w:t>
            </w:r>
            <w:r w:rsidR="004F5E41" w:rsidRPr="00475C75">
              <w:t>«</w:t>
            </w:r>
            <w:r w:rsidRPr="00475C75">
              <w:t>Вход посторонним воспрещен - огнеопасно</w:t>
            </w:r>
            <w:r w:rsidR="004F5E41" w:rsidRPr="00475C75">
              <w:t>»</w:t>
            </w:r>
            <w:r w:rsidRPr="00475C75">
              <w:t xml:space="preserve">, </w:t>
            </w:r>
            <w:r w:rsidR="004F5E41" w:rsidRPr="00475C75">
              <w:t>«</w:t>
            </w:r>
            <w:r w:rsidRPr="00475C75">
              <w:t>Не курить</w:t>
            </w:r>
            <w:r w:rsidR="004F5E41" w:rsidRPr="00475C75">
              <w:t>»</w:t>
            </w:r>
            <w:r w:rsidRPr="00475C75">
              <w:t xml:space="preserve">, </w:t>
            </w:r>
            <w:r w:rsidR="004F5E41" w:rsidRPr="00475C75">
              <w:t>«</w:t>
            </w:r>
            <w:r w:rsidRPr="00475C75">
              <w:t>Не проходить с огнем</w:t>
            </w:r>
            <w:r w:rsidR="004F5E41" w:rsidRPr="00475C75">
              <w:t>»</w:t>
            </w:r>
            <w:r w:rsidRPr="00475C75">
              <w:t xml:space="preserve">;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3.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4.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открытые иловые ямы ограждаются перилами, а закрытые имеют негорючие перекрытия и оборудуются вытяжной вентиляцией и люками для удаления ила;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5.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закрепление </w:t>
            </w:r>
            <w:proofErr w:type="spellStart"/>
            <w:r w:rsidRPr="00475C75">
              <w:t>газоподводящих</w:t>
            </w:r>
            <w:proofErr w:type="spellEnd"/>
            <w:r w:rsidRPr="00475C75">
              <w:t xml:space="preserve">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6.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7.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8.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вскрытые барабаны с карбидом кальция следует защищать непроницаемыми для воды крышками;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9.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запрещается в местах хранения и вскрытия барабанов с карбидом кальция курение, пользование открытым огнем и применение </w:t>
            </w:r>
            <w:proofErr w:type="spellStart"/>
            <w:r w:rsidRPr="00475C75">
              <w:t>искрообразующего</w:t>
            </w:r>
            <w:proofErr w:type="spellEnd"/>
            <w:r w:rsidRPr="00475C75">
              <w:t xml:space="preserve"> инструмента;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10.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11.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запрещается хранение в одном помещении кислородных баллонов и баллонов с горючими газами, а также карбида кальция, красок, масел и жиров;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12.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при обращении с порожними баллонами из-под кислорода или горючих газов соблюдаются такие же меры безопасности, как и с наполненными баллонами;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13.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 </w:t>
            </w:r>
          </w:p>
        </w:tc>
      </w:tr>
    </w:tbl>
    <w:p w:rsidR="00F9263A" w:rsidRPr="00475C75" w:rsidRDefault="00F9263A" w:rsidP="00F9263A">
      <w:pPr>
        <w:pStyle w:val="formattext0"/>
        <w:spacing w:before="0" w:beforeAutospacing="0" w:after="0" w:afterAutospacing="0"/>
      </w:pPr>
    </w:p>
    <w:tbl>
      <w:tblPr>
        <w:tblStyle w:val="af1"/>
        <w:tblW w:w="5000" w:type="pct"/>
        <w:tblLook w:val="04A0" w:firstRow="1" w:lastRow="0" w:firstColumn="1" w:lastColumn="0" w:noHBand="0" w:noVBand="1"/>
      </w:tblPr>
      <w:tblGrid>
        <w:gridCol w:w="396"/>
        <w:gridCol w:w="10060"/>
      </w:tblGrid>
      <w:tr w:rsidR="00475C75" w:rsidRPr="00475C75" w:rsidTr="00475C75">
        <w:tc>
          <w:tcPr>
            <w:tcW w:w="0" w:type="auto"/>
            <w:gridSpan w:val="2"/>
            <w:hideMark/>
          </w:tcPr>
          <w:p w:rsidR="00F9263A" w:rsidRPr="00475C75" w:rsidRDefault="00F9263A" w:rsidP="00F9263A">
            <w:pPr>
              <w:pStyle w:val="formattext0"/>
              <w:spacing w:before="0" w:beforeAutospacing="0" w:after="0" w:afterAutospacing="0"/>
              <w:jc w:val="center"/>
            </w:pPr>
            <w:r w:rsidRPr="00475C75">
              <w:rPr>
                <w:b/>
                <w:bCs/>
              </w:rPr>
              <w:t xml:space="preserve">При проведении газосварочных или </w:t>
            </w:r>
            <w:proofErr w:type="spellStart"/>
            <w:r w:rsidRPr="00475C75">
              <w:rPr>
                <w:b/>
                <w:bCs/>
              </w:rPr>
              <w:t>газорезательных</w:t>
            </w:r>
            <w:proofErr w:type="spellEnd"/>
            <w:r w:rsidRPr="00475C75">
              <w:rPr>
                <w:b/>
                <w:bCs/>
              </w:rPr>
              <w:t xml:space="preserve"> работ с карбидом кальция запрещается</w:t>
            </w:r>
            <w:r w:rsidRPr="00475C75">
              <w:t xml:space="preserve"> </w:t>
            </w:r>
            <w:r w:rsidRPr="00475C75">
              <w:br/>
              <w:t>(</w:t>
            </w:r>
            <w:hyperlink r:id="rId1015" w:history="1">
              <w:r w:rsidRPr="00475C75">
                <w:rPr>
                  <w:rStyle w:val="ae"/>
                  <w:rFonts w:eastAsia="Calibri"/>
                  <w:color w:val="auto"/>
                </w:rPr>
                <w:t>п.429 Правил противопожарного режима в РФ</w:t>
              </w:r>
            </w:hyperlink>
            <w:r w:rsidRPr="00475C75">
              <w:t>):</w:t>
            </w:r>
          </w:p>
        </w:tc>
      </w:tr>
      <w:tr w:rsidR="00475C75" w:rsidRPr="00475C75" w:rsidTr="008E64F2">
        <w:trPr>
          <w:trHeight w:val="70"/>
        </w:trPr>
        <w:tc>
          <w:tcPr>
            <w:tcW w:w="0" w:type="auto"/>
            <w:hideMark/>
          </w:tcPr>
          <w:p w:rsidR="00F9263A" w:rsidRPr="00475C75" w:rsidRDefault="00F9263A" w:rsidP="00F9263A">
            <w:pPr>
              <w:pStyle w:val="formattext0"/>
              <w:spacing w:before="0" w:beforeAutospacing="0" w:after="0" w:afterAutospacing="0"/>
            </w:pPr>
            <w:r w:rsidRPr="00475C75">
              <w:t xml:space="preserve">1.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использовать 1 водяной затвор двум сварщикам;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2.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3.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загружать карбид кальция в мокрые загрузочные корзины или при наличии воды в </w:t>
            </w:r>
            <w:proofErr w:type="spellStart"/>
            <w:r w:rsidRPr="00475C75">
              <w:t>газосборнике</w:t>
            </w:r>
            <w:proofErr w:type="spellEnd"/>
            <w:r w:rsidRPr="00475C75">
              <w:t xml:space="preserve">, а также загружать корзины карбидом более чем на половину их объема при работе генераторов </w:t>
            </w:r>
            <w:r w:rsidR="004F5E41" w:rsidRPr="00475C75">
              <w:t>«</w:t>
            </w:r>
            <w:r w:rsidRPr="00475C75">
              <w:t>вода на карбид</w:t>
            </w:r>
            <w:r w:rsidR="004F5E41" w:rsidRPr="00475C75">
              <w:t>»</w:t>
            </w:r>
            <w:r w:rsidRPr="00475C75">
              <w:t xml:space="preserve">;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4.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производить продувку шланга для горючих газов кислородом и кислородного шланга горючим газом, а также </w:t>
            </w:r>
            <w:proofErr w:type="spellStart"/>
            <w:r w:rsidRPr="00475C75">
              <w:t>взаимозаменять</w:t>
            </w:r>
            <w:proofErr w:type="spellEnd"/>
            <w:r w:rsidRPr="00475C75">
              <w:t xml:space="preserve"> шланги при работе;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5.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перекручивать, заламывать или зажимать </w:t>
            </w:r>
            <w:proofErr w:type="spellStart"/>
            <w:r w:rsidRPr="00475C75">
              <w:t>газоподводящие</w:t>
            </w:r>
            <w:proofErr w:type="spellEnd"/>
            <w:r w:rsidRPr="00475C75">
              <w:t xml:space="preserve"> шланги;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6.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переносить генератор при наличии в </w:t>
            </w:r>
            <w:proofErr w:type="spellStart"/>
            <w:r w:rsidRPr="00475C75">
              <w:t>газосборнике</w:t>
            </w:r>
            <w:proofErr w:type="spellEnd"/>
            <w:r w:rsidRPr="00475C75">
              <w:t xml:space="preserve"> ацетилена;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7.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8.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 </w:t>
            </w:r>
          </w:p>
        </w:tc>
      </w:tr>
    </w:tbl>
    <w:p w:rsidR="00475C75" w:rsidRPr="00475C75" w:rsidRDefault="00475C75" w:rsidP="00F9263A">
      <w:pPr>
        <w:pStyle w:val="headertext0"/>
        <w:spacing w:before="0" w:beforeAutospacing="0" w:after="0" w:afterAutospacing="0"/>
      </w:pPr>
      <w:bookmarkStart w:id="30" w:name="P0045"/>
      <w:bookmarkEnd w:id="30"/>
    </w:p>
    <w:p w:rsidR="00F9263A" w:rsidRPr="00475C75" w:rsidRDefault="00F9263A" w:rsidP="00475C75">
      <w:pPr>
        <w:pStyle w:val="headertext0"/>
        <w:spacing w:before="0" w:beforeAutospacing="0" w:after="0" w:afterAutospacing="0"/>
        <w:jc w:val="center"/>
        <w:rPr>
          <w:b/>
        </w:rPr>
      </w:pPr>
      <w:r w:rsidRPr="00475C75">
        <w:rPr>
          <w:b/>
        </w:rPr>
        <w:t>Электросварочные работы</w:t>
      </w:r>
    </w:p>
    <w:tbl>
      <w:tblPr>
        <w:tblStyle w:val="af1"/>
        <w:tblW w:w="5000" w:type="pct"/>
        <w:tblLook w:val="04A0" w:firstRow="1" w:lastRow="0" w:firstColumn="1" w:lastColumn="0" w:noHBand="0" w:noVBand="1"/>
      </w:tblPr>
      <w:tblGrid>
        <w:gridCol w:w="516"/>
        <w:gridCol w:w="9940"/>
      </w:tblGrid>
      <w:tr w:rsidR="00475C75" w:rsidRPr="00475C75" w:rsidTr="00475C75">
        <w:tc>
          <w:tcPr>
            <w:tcW w:w="0" w:type="auto"/>
            <w:gridSpan w:val="2"/>
            <w:hideMark/>
          </w:tcPr>
          <w:p w:rsidR="00F9263A" w:rsidRPr="00475C75" w:rsidRDefault="00F9263A" w:rsidP="00F9263A">
            <w:pPr>
              <w:pStyle w:val="formattext0"/>
              <w:spacing w:before="0" w:beforeAutospacing="0" w:after="0" w:afterAutospacing="0"/>
              <w:jc w:val="center"/>
            </w:pPr>
            <w:r w:rsidRPr="00475C75">
              <w:rPr>
                <w:b/>
                <w:bCs/>
              </w:rPr>
              <w:t xml:space="preserve">При проведении электросварочных работ </w:t>
            </w:r>
            <w:r w:rsidRPr="00475C75">
              <w:br/>
              <w:t>(</w:t>
            </w:r>
            <w:hyperlink r:id="rId1016" w:history="1">
              <w:r w:rsidRPr="00475C75">
                <w:rPr>
                  <w:rStyle w:val="ae"/>
                  <w:rFonts w:eastAsia="Calibri"/>
                  <w:color w:val="auto"/>
                </w:rPr>
                <w:t>п.430 Правил противопожарного режима в РФ</w:t>
              </w:r>
            </w:hyperlink>
            <w:r w:rsidRPr="00475C75">
              <w:t>):</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1.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запрещается использовать провода без изоляции или с поврежденной изоляцией, а также применять нестандартные автоматические выключатели;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2.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следует соединять сварочные провода при помощи </w:t>
            </w:r>
            <w:proofErr w:type="spellStart"/>
            <w:r w:rsidRPr="00475C75">
              <w:t>опрессования</w:t>
            </w:r>
            <w:proofErr w:type="spellEnd"/>
            <w:r w:rsidRPr="00475C75">
              <w:t xml:space="preserve">, сварки, пайки или специальных зажимов. Подключение электропроводов к </w:t>
            </w:r>
            <w:proofErr w:type="spellStart"/>
            <w:r w:rsidRPr="00475C75">
              <w:t>электрододержателю</w:t>
            </w:r>
            <w:proofErr w:type="spellEnd"/>
            <w:r w:rsidRPr="00475C75">
              <w:t xml:space="preserve">, свариваемому изделию и сварочному аппарату выполняется при помощи медных кабельных наконечников, скрепленных болтами с шайбами;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3.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4.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5.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6.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запрещается использование в качестве обратного проводника внутренних железнодорожных путей, сети заземления или </w:t>
            </w:r>
            <w:proofErr w:type="spellStart"/>
            <w:r w:rsidRPr="00475C75">
              <w:t>зануления</w:t>
            </w:r>
            <w:proofErr w:type="spellEnd"/>
            <w:r w:rsidRPr="00475C75">
              <w:t xml:space="preserve">, а также металлических конструкций зданий, коммуникаций и технологического оборудования. В этих случаях сварка производится с применением 2 проводов;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7.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в </w:t>
            </w:r>
            <w:proofErr w:type="spellStart"/>
            <w:r w:rsidRPr="00475C75">
              <w:t>пожаровзрывоопасных</w:t>
            </w:r>
            <w:proofErr w:type="spellEnd"/>
            <w:r w:rsidRPr="00475C75">
              <w:t xml:space="preserve">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rsidRPr="00475C75">
              <w:t>электрододержателю</w:t>
            </w:r>
            <w:proofErr w:type="spellEnd"/>
            <w:r w:rsidRPr="00475C75">
              <w:t xml:space="preserve">;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lastRenderedPageBreak/>
              <w:t xml:space="preserve">8.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конструкция </w:t>
            </w:r>
            <w:proofErr w:type="spellStart"/>
            <w:r w:rsidRPr="00475C75">
              <w:t>электрододержателя</w:t>
            </w:r>
            <w:proofErr w:type="spellEnd"/>
            <w:r w:rsidRPr="00475C75">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rsidRPr="00475C75">
              <w:t>электрододержателя</w:t>
            </w:r>
            <w:proofErr w:type="spellEnd"/>
            <w:r w:rsidRPr="00475C75">
              <w:t xml:space="preserve"> делается из негорючего диэлектрического и теплоизолирующего материала;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9.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10.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11.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12.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13. </w:t>
            </w:r>
          </w:p>
        </w:tc>
        <w:tc>
          <w:tcPr>
            <w:tcW w:w="0" w:type="auto"/>
            <w:hideMark/>
          </w:tcPr>
          <w:p w:rsidR="00F9263A" w:rsidRPr="00475C75" w:rsidRDefault="00F9263A" w:rsidP="008E64F2">
            <w:pPr>
              <w:pStyle w:val="formattext0"/>
              <w:spacing w:before="0" w:beforeAutospacing="0" w:after="0" w:afterAutospacing="0"/>
              <w:jc w:val="both"/>
            </w:pPr>
            <w:r w:rsidRPr="00475C75">
              <w:t>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w:t>
            </w:r>
            <w:r w:rsidR="00475C75" w:rsidRPr="00475C75">
              <w:t>юченные горелки без присмотра.</w:t>
            </w:r>
            <w:r w:rsidRPr="00475C75">
              <w:t xml:space="preserve"> </w:t>
            </w:r>
          </w:p>
        </w:tc>
      </w:tr>
    </w:tbl>
    <w:p w:rsidR="00475C75" w:rsidRPr="00475C75" w:rsidRDefault="00475C75" w:rsidP="00F9263A">
      <w:pPr>
        <w:pStyle w:val="headertext0"/>
        <w:spacing w:before="0" w:beforeAutospacing="0" w:after="0" w:afterAutospacing="0"/>
      </w:pPr>
      <w:bookmarkStart w:id="31" w:name="P0049"/>
      <w:bookmarkStart w:id="32" w:name="P004A"/>
      <w:bookmarkEnd w:id="31"/>
      <w:bookmarkEnd w:id="32"/>
    </w:p>
    <w:p w:rsidR="00F9263A" w:rsidRPr="00475C75" w:rsidRDefault="00F9263A" w:rsidP="00475C75">
      <w:pPr>
        <w:pStyle w:val="headertext0"/>
        <w:spacing w:before="0" w:beforeAutospacing="0" w:after="0" w:afterAutospacing="0"/>
        <w:jc w:val="center"/>
        <w:rPr>
          <w:b/>
        </w:rPr>
      </w:pPr>
      <w:proofErr w:type="spellStart"/>
      <w:r w:rsidRPr="00475C75">
        <w:rPr>
          <w:b/>
        </w:rPr>
        <w:t>Бензо</w:t>
      </w:r>
      <w:proofErr w:type="spellEnd"/>
      <w:r w:rsidRPr="00475C75">
        <w:rPr>
          <w:b/>
        </w:rPr>
        <w:t xml:space="preserve"> - и </w:t>
      </w:r>
      <w:proofErr w:type="spellStart"/>
      <w:r w:rsidRPr="00475C75">
        <w:rPr>
          <w:b/>
        </w:rPr>
        <w:t>керосинорезательные</w:t>
      </w:r>
      <w:proofErr w:type="spellEnd"/>
      <w:r w:rsidRPr="00475C75">
        <w:rPr>
          <w:b/>
        </w:rPr>
        <w:t xml:space="preserve"> работы</w:t>
      </w:r>
    </w:p>
    <w:tbl>
      <w:tblPr>
        <w:tblStyle w:val="af1"/>
        <w:tblW w:w="5000" w:type="pct"/>
        <w:tblLook w:val="04A0" w:firstRow="1" w:lastRow="0" w:firstColumn="1" w:lastColumn="0" w:noHBand="0" w:noVBand="1"/>
      </w:tblPr>
      <w:tblGrid>
        <w:gridCol w:w="396"/>
        <w:gridCol w:w="10060"/>
      </w:tblGrid>
      <w:tr w:rsidR="00475C75" w:rsidRPr="00475C75" w:rsidTr="00475C75">
        <w:tc>
          <w:tcPr>
            <w:tcW w:w="0" w:type="auto"/>
            <w:gridSpan w:val="2"/>
            <w:hideMark/>
          </w:tcPr>
          <w:p w:rsidR="00475C75" w:rsidRPr="00475C75" w:rsidRDefault="00F9263A" w:rsidP="00475C75">
            <w:pPr>
              <w:pStyle w:val="formattext0"/>
              <w:spacing w:before="0" w:beforeAutospacing="0" w:after="0" w:afterAutospacing="0"/>
              <w:jc w:val="center"/>
              <w:rPr>
                <w:b/>
                <w:bCs/>
              </w:rPr>
            </w:pPr>
            <w:r w:rsidRPr="00475C75">
              <w:rPr>
                <w:b/>
                <w:bCs/>
              </w:rPr>
              <w:t xml:space="preserve">При проведении </w:t>
            </w:r>
            <w:proofErr w:type="spellStart"/>
            <w:r w:rsidRPr="00475C75">
              <w:rPr>
                <w:b/>
                <w:bCs/>
              </w:rPr>
              <w:t>бензо</w:t>
            </w:r>
            <w:proofErr w:type="spellEnd"/>
            <w:r w:rsidRPr="00475C75">
              <w:rPr>
                <w:b/>
                <w:bCs/>
              </w:rPr>
              <w:t xml:space="preserve"> - и </w:t>
            </w:r>
            <w:proofErr w:type="spellStart"/>
            <w:r w:rsidRPr="00475C75">
              <w:rPr>
                <w:b/>
                <w:bCs/>
              </w:rPr>
              <w:t>керосинорезательных</w:t>
            </w:r>
            <w:proofErr w:type="spellEnd"/>
            <w:r w:rsidRPr="00475C75">
              <w:rPr>
                <w:b/>
                <w:bCs/>
              </w:rPr>
              <w:t xml:space="preserve"> работ запрещается</w:t>
            </w:r>
          </w:p>
          <w:p w:rsidR="00F9263A" w:rsidRPr="00475C75" w:rsidRDefault="00475C75" w:rsidP="00475C75">
            <w:pPr>
              <w:pStyle w:val="formattext0"/>
              <w:spacing w:before="0" w:beforeAutospacing="0" w:after="0" w:afterAutospacing="0"/>
              <w:jc w:val="center"/>
            </w:pPr>
            <w:r w:rsidRPr="00475C75">
              <w:rPr>
                <w:b/>
                <w:bCs/>
              </w:rPr>
              <w:t>(</w:t>
            </w:r>
            <w:hyperlink r:id="rId1017" w:history="1">
              <w:r w:rsidR="00F9263A" w:rsidRPr="00475C75">
                <w:rPr>
                  <w:rStyle w:val="ae"/>
                  <w:rFonts w:eastAsia="Calibri"/>
                  <w:color w:val="auto"/>
                </w:rPr>
                <w:t>п.432 Правил противопожарного режима в РФ</w:t>
              </w:r>
            </w:hyperlink>
            <w:r w:rsidR="00F9263A" w:rsidRPr="00475C75">
              <w:t>):</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1.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иметь давление воздуха в бачке с горючим, превышающее рабочее давление кислорода в резаке;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2.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перегревать испаритель резака, а также подвешивать резак во время работы вертикально, головкой вверх;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3.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зажимать, перекручивать или заламывать шланги, подающие кислород или горючее к резаку; </w:t>
            </w:r>
          </w:p>
        </w:tc>
      </w:tr>
      <w:tr w:rsidR="00475C75" w:rsidRPr="00475C75" w:rsidTr="00475C75">
        <w:tc>
          <w:tcPr>
            <w:tcW w:w="0" w:type="auto"/>
            <w:hideMark/>
          </w:tcPr>
          <w:p w:rsidR="00F9263A" w:rsidRPr="00475C75" w:rsidRDefault="00F9263A" w:rsidP="00F9263A">
            <w:pPr>
              <w:pStyle w:val="formattext0"/>
              <w:spacing w:before="0" w:beforeAutospacing="0" w:after="0" w:afterAutospacing="0"/>
            </w:pPr>
            <w:r w:rsidRPr="00475C75">
              <w:t xml:space="preserve">4. </w:t>
            </w:r>
          </w:p>
        </w:tc>
        <w:tc>
          <w:tcPr>
            <w:tcW w:w="0" w:type="auto"/>
            <w:hideMark/>
          </w:tcPr>
          <w:p w:rsidR="00F9263A" w:rsidRPr="00475C75" w:rsidRDefault="00F9263A" w:rsidP="008E64F2">
            <w:pPr>
              <w:pStyle w:val="formattext0"/>
              <w:spacing w:before="0" w:beforeAutospacing="0" w:after="0" w:afterAutospacing="0"/>
              <w:jc w:val="both"/>
            </w:pPr>
            <w:r w:rsidRPr="00475C75">
              <w:t xml:space="preserve">использовать кислородные шланги для подвода бензина или керосина к резаку. </w:t>
            </w:r>
          </w:p>
        </w:tc>
      </w:tr>
    </w:tbl>
    <w:p w:rsidR="00F9263A" w:rsidRPr="00475C75" w:rsidRDefault="00F9263A" w:rsidP="00F9263A">
      <w:pPr>
        <w:spacing w:after="0" w:line="240" w:lineRule="auto"/>
        <w:rPr>
          <w:rFonts w:ascii="Times New Roman" w:hAnsi="Times New Roman" w:cs="Times New Roman"/>
          <w:sz w:val="24"/>
          <w:szCs w:val="24"/>
        </w:rPr>
      </w:pPr>
      <w:r w:rsidRPr="00475C75">
        <w:rPr>
          <w:rFonts w:ascii="Times New Roman" w:hAnsi="Times New Roman" w:cs="Times New Roman"/>
          <w:sz w:val="24"/>
          <w:szCs w:val="24"/>
        </w:rPr>
        <w:br w:type="page"/>
      </w:r>
    </w:p>
    <w:p w:rsidR="00F9263A" w:rsidRPr="004F4A8A" w:rsidRDefault="00F9263A" w:rsidP="00F9263A">
      <w:pPr>
        <w:pStyle w:val="headertext0"/>
        <w:spacing w:before="0" w:beforeAutospacing="0" w:after="0" w:afterAutospacing="0"/>
        <w:jc w:val="center"/>
        <w:rPr>
          <w:b/>
        </w:rPr>
      </w:pPr>
      <w:r w:rsidRPr="004F4A8A">
        <w:rPr>
          <w:b/>
        </w:rPr>
        <w:lastRenderedPageBreak/>
        <w:t xml:space="preserve">Ответственность за нарушение требований промышленной безопасности </w:t>
      </w:r>
    </w:p>
    <w:p w:rsidR="00F9263A" w:rsidRPr="004F4A8A" w:rsidRDefault="00F9263A" w:rsidP="004F4A8A">
      <w:pPr>
        <w:pStyle w:val="headertext0"/>
        <w:spacing w:before="0" w:beforeAutospacing="0" w:after="0" w:afterAutospacing="0"/>
        <w:jc w:val="center"/>
        <w:rPr>
          <w:b/>
        </w:rPr>
      </w:pPr>
      <w:r w:rsidRPr="004F4A8A">
        <w:rPr>
          <w:b/>
        </w:rPr>
        <w:t>Административная ответственность за нарушение требов</w:t>
      </w:r>
      <w:r w:rsidR="004F4A8A" w:rsidRPr="004F4A8A">
        <w:rPr>
          <w:b/>
        </w:rPr>
        <w:t>аний промышленной безопасности</w:t>
      </w:r>
    </w:p>
    <w:tbl>
      <w:tblPr>
        <w:tblStyle w:val="af1"/>
        <w:tblW w:w="5000" w:type="pct"/>
        <w:tblLook w:val="04A0" w:firstRow="1" w:lastRow="0" w:firstColumn="1" w:lastColumn="0" w:noHBand="0" w:noVBand="1"/>
      </w:tblPr>
      <w:tblGrid>
        <w:gridCol w:w="1318"/>
        <w:gridCol w:w="4451"/>
        <w:gridCol w:w="4687"/>
      </w:tblGrid>
      <w:tr w:rsidR="00F9263A" w:rsidRPr="00F9263A" w:rsidTr="004F4A8A">
        <w:tc>
          <w:tcPr>
            <w:tcW w:w="0" w:type="auto"/>
            <w:hideMark/>
          </w:tcPr>
          <w:p w:rsidR="00F9263A" w:rsidRPr="00C124BE" w:rsidRDefault="009A2A38" w:rsidP="00C124BE">
            <w:pPr>
              <w:pStyle w:val="formattext0"/>
              <w:spacing w:before="0" w:beforeAutospacing="0" w:after="0" w:afterAutospacing="0"/>
              <w:jc w:val="both"/>
            </w:pPr>
            <w:hyperlink r:id="rId1018" w:history="1">
              <w:r w:rsidR="00F9263A" w:rsidRPr="00C124BE">
                <w:rPr>
                  <w:rStyle w:val="ae"/>
                  <w:color w:val="auto"/>
                </w:rPr>
                <w:t>Часть 1 статьи 9.1 КоАП РФ</w:t>
              </w:r>
            </w:hyperlink>
            <w:r w:rsidR="00F9263A" w:rsidRPr="00C124BE">
              <w:t xml:space="preserve"> </w:t>
            </w:r>
          </w:p>
        </w:tc>
        <w:tc>
          <w:tcPr>
            <w:tcW w:w="0" w:type="auto"/>
            <w:gridSpan w:val="2"/>
            <w:hideMark/>
          </w:tcPr>
          <w:p w:rsidR="00F9263A" w:rsidRPr="00C124BE" w:rsidRDefault="00F9263A" w:rsidP="00C124BE">
            <w:pPr>
              <w:pStyle w:val="formattext0"/>
              <w:spacing w:before="0" w:beforeAutospacing="0" w:after="0" w:afterAutospacing="0"/>
              <w:jc w:val="both"/>
            </w:pPr>
            <w:r w:rsidRPr="00C124BE">
              <w:t xml:space="preserve">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r w:rsidRPr="00C124BE">
              <w:rPr>
                <w:b/>
                <w:bCs/>
              </w:rPr>
              <w:t>влечет наложение административного штрафа</w:t>
            </w:r>
            <w:r w:rsidRPr="00C124BE">
              <w:t xml:space="preserve"> </w:t>
            </w:r>
          </w:p>
        </w:tc>
      </w:tr>
      <w:tr w:rsidR="00F9263A" w:rsidRPr="00F9263A" w:rsidTr="004F4A8A">
        <w:tc>
          <w:tcPr>
            <w:tcW w:w="0" w:type="auto"/>
            <w:hideMark/>
          </w:tcPr>
          <w:p w:rsidR="00F9263A" w:rsidRPr="00C124BE" w:rsidRDefault="00F9263A" w:rsidP="00C124BE">
            <w:pPr>
              <w:jc w:val="both"/>
              <w:rPr>
                <w:rFonts w:ascii="Times New Roman" w:hAnsi="Times New Roman" w:cs="Times New Roman"/>
              </w:rPr>
            </w:pPr>
          </w:p>
        </w:tc>
        <w:tc>
          <w:tcPr>
            <w:tcW w:w="0" w:type="auto"/>
            <w:hideMark/>
          </w:tcPr>
          <w:p w:rsidR="00F9263A" w:rsidRPr="00C124BE" w:rsidRDefault="00F9263A" w:rsidP="00C124BE">
            <w:pPr>
              <w:pStyle w:val="formattext0"/>
              <w:spacing w:before="0" w:beforeAutospacing="0" w:after="0" w:afterAutospacing="0"/>
              <w:jc w:val="both"/>
            </w:pPr>
            <w:r w:rsidRPr="00C124BE">
              <w:t xml:space="preserve">На граждан </w:t>
            </w:r>
          </w:p>
        </w:tc>
        <w:tc>
          <w:tcPr>
            <w:tcW w:w="0" w:type="auto"/>
            <w:hideMark/>
          </w:tcPr>
          <w:p w:rsidR="00F9263A" w:rsidRPr="00C124BE" w:rsidRDefault="00F9263A" w:rsidP="00C124BE">
            <w:pPr>
              <w:pStyle w:val="formattext0"/>
              <w:spacing w:before="0" w:beforeAutospacing="0" w:after="0" w:afterAutospacing="0"/>
              <w:jc w:val="both"/>
            </w:pPr>
            <w:r w:rsidRPr="00C124BE">
              <w:rPr>
                <w:b/>
                <w:bCs/>
              </w:rPr>
              <w:t>В размере от 2 000 до 3 000 рублей</w:t>
            </w:r>
            <w:r w:rsidRPr="00C124BE">
              <w:t xml:space="preserve"> </w:t>
            </w:r>
          </w:p>
        </w:tc>
      </w:tr>
      <w:tr w:rsidR="00F9263A" w:rsidRPr="00F9263A" w:rsidTr="004F4A8A">
        <w:tc>
          <w:tcPr>
            <w:tcW w:w="0" w:type="auto"/>
            <w:hideMark/>
          </w:tcPr>
          <w:p w:rsidR="00F9263A" w:rsidRPr="00C124BE" w:rsidRDefault="00F9263A" w:rsidP="00C124BE">
            <w:pPr>
              <w:jc w:val="both"/>
              <w:rPr>
                <w:rFonts w:ascii="Times New Roman" w:hAnsi="Times New Roman" w:cs="Times New Roman"/>
              </w:rPr>
            </w:pPr>
          </w:p>
        </w:tc>
        <w:tc>
          <w:tcPr>
            <w:tcW w:w="0" w:type="auto"/>
            <w:hideMark/>
          </w:tcPr>
          <w:p w:rsidR="00F9263A" w:rsidRPr="00C124BE" w:rsidRDefault="00F9263A" w:rsidP="00C124BE">
            <w:pPr>
              <w:pStyle w:val="formattext0"/>
              <w:spacing w:before="0" w:beforeAutospacing="0" w:after="0" w:afterAutospacing="0"/>
              <w:jc w:val="both"/>
            </w:pPr>
            <w:r w:rsidRPr="00C124BE">
              <w:t xml:space="preserve">На должностных лиц </w:t>
            </w:r>
          </w:p>
        </w:tc>
        <w:tc>
          <w:tcPr>
            <w:tcW w:w="0" w:type="auto"/>
            <w:hideMark/>
          </w:tcPr>
          <w:p w:rsidR="00F9263A" w:rsidRPr="00C124BE" w:rsidRDefault="00F9263A" w:rsidP="00C124BE">
            <w:pPr>
              <w:pStyle w:val="formattext0"/>
              <w:spacing w:before="0" w:beforeAutospacing="0" w:after="0" w:afterAutospacing="0"/>
              <w:jc w:val="both"/>
            </w:pPr>
            <w:r w:rsidRPr="00C124BE">
              <w:rPr>
                <w:b/>
                <w:bCs/>
              </w:rPr>
              <w:t>В размере от 20 000 до 30 000 рублей или дисквалификацию на срок от 6 месяцев до 1 года</w:t>
            </w:r>
            <w:r w:rsidRPr="00C124BE">
              <w:t xml:space="preserve"> </w:t>
            </w:r>
          </w:p>
        </w:tc>
      </w:tr>
      <w:tr w:rsidR="00F9263A" w:rsidRPr="00F9263A" w:rsidTr="004F4A8A">
        <w:tc>
          <w:tcPr>
            <w:tcW w:w="0" w:type="auto"/>
            <w:hideMark/>
          </w:tcPr>
          <w:p w:rsidR="00F9263A" w:rsidRPr="00C124BE" w:rsidRDefault="00F9263A" w:rsidP="00C124BE">
            <w:pPr>
              <w:jc w:val="both"/>
              <w:rPr>
                <w:rFonts w:ascii="Times New Roman" w:hAnsi="Times New Roman" w:cs="Times New Roman"/>
              </w:rPr>
            </w:pPr>
          </w:p>
        </w:tc>
        <w:tc>
          <w:tcPr>
            <w:tcW w:w="0" w:type="auto"/>
            <w:hideMark/>
          </w:tcPr>
          <w:p w:rsidR="00F9263A" w:rsidRPr="00C124BE" w:rsidRDefault="00F9263A" w:rsidP="00C124BE">
            <w:pPr>
              <w:pStyle w:val="formattext0"/>
              <w:spacing w:before="0" w:beforeAutospacing="0" w:after="0" w:afterAutospacing="0"/>
              <w:jc w:val="both"/>
            </w:pPr>
            <w:r w:rsidRPr="00C124BE">
              <w:t xml:space="preserve">На юридических лиц </w:t>
            </w:r>
          </w:p>
        </w:tc>
        <w:tc>
          <w:tcPr>
            <w:tcW w:w="0" w:type="auto"/>
            <w:hideMark/>
          </w:tcPr>
          <w:p w:rsidR="00F9263A" w:rsidRPr="00C124BE" w:rsidRDefault="00F9263A" w:rsidP="00C124BE">
            <w:pPr>
              <w:pStyle w:val="formattext0"/>
              <w:spacing w:before="0" w:beforeAutospacing="0" w:after="0" w:afterAutospacing="0"/>
              <w:jc w:val="both"/>
            </w:pPr>
            <w:r w:rsidRPr="00C124BE">
              <w:rPr>
                <w:b/>
                <w:bCs/>
              </w:rPr>
              <w:t xml:space="preserve">В размере от </w:t>
            </w:r>
            <w:r w:rsidR="004F4A8A" w:rsidRPr="00C124BE">
              <w:rPr>
                <w:b/>
                <w:bCs/>
              </w:rPr>
              <w:t xml:space="preserve">200 000 до 300 000 </w:t>
            </w:r>
            <w:r w:rsidRPr="00C124BE">
              <w:rPr>
                <w:b/>
                <w:bCs/>
              </w:rPr>
              <w:t>рублей или административное приостановление деятельности на срок до 90 суток</w:t>
            </w:r>
            <w:r w:rsidRPr="00C124BE">
              <w:t xml:space="preserve"> </w:t>
            </w:r>
          </w:p>
        </w:tc>
      </w:tr>
      <w:tr w:rsidR="00F9263A" w:rsidRPr="00F9263A" w:rsidTr="004F4A8A">
        <w:tc>
          <w:tcPr>
            <w:tcW w:w="0" w:type="auto"/>
            <w:hideMark/>
          </w:tcPr>
          <w:p w:rsidR="00F9263A" w:rsidRPr="00C124BE" w:rsidRDefault="009A2A38" w:rsidP="00C124BE">
            <w:pPr>
              <w:pStyle w:val="formattext0"/>
              <w:spacing w:before="0" w:beforeAutospacing="0" w:after="0" w:afterAutospacing="0"/>
              <w:jc w:val="both"/>
            </w:pPr>
            <w:hyperlink r:id="rId1019" w:history="1">
              <w:r w:rsidR="00F9263A" w:rsidRPr="00C124BE">
                <w:rPr>
                  <w:rStyle w:val="ae"/>
                  <w:color w:val="auto"/>
                </w:rPr>
                <w:t>Часть 2 статьи 9.1 КоАП РФ</w:t>
              </w:r>
            </w:hyperlink>
            <w:r w:rsidR="00F9263A" w:rsidRPr="00C124BE">
              <w:t xml:space="preserve"> </w:t>
            </w:r>
          </w:p>
        </w:tc>
        <w:tc>
          <w:tcPr>
            <w:tcW w:w="0" w:type="auto"/>
            <w:gridSpan w:val="2"/>
            <w:hideMark/>
          </w:tcPr>
          <w:p w:rsidR="00F9263A" w:rsidRPr="00C124BE" w:rsidRDefault="00F9263A" w:rsidP="00C124BE">
            <w:pPr>
              <w:pStyle w:val="formattext0"/>
              <w:spacing w:before="0" w:beforeAutospacing="0" w:after="0" w:afterAutospacing="0"/>
              <w:jc w:val="both"/>
            </w:pPr>
            <w:r w:rsidRPr="00C124BE">
              <w:t xml:space="preserve">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r w:rsidRPr="00C124BE">
              <w:rPr>
                <w:b/>
                <w:bCs/>
              </w:rPr>
              <w:t>влечет наложение административного штрафа</w:t>
            </w:r>
            <w:r w:rsidRPr="00C124BE">
              <w:t xml:space="preserve"> </w:t>
            </w:r>
          </w:p>
        </w:tc>
      </w:tr>
      <w:tr w:rsidR="00F9263A" w:rsidRPr="00F9263A" w:rsidTr="004F4A8A">
        <w:tc>
          <w:tcPr>
            <w:tcW w:w="0" w:type="auto"/>
            <w:hideMark/>
          </w:tcPr>
          <w:p w:rsidR="00F9263A" w:rsidRPr="00C124BE" w:rsidRDefault="00F9263A" w:rsidP="00C124BE">
            <w:pPr>
              <w:jc w:val="both"/>
              <w:rPr>
                <w:rFonts w:ascii="Times New Roman" w:hAnsi="Times New Roman" w:cs="Times New Roman"/>
              </w:rPr>
            </w:pPr>
          </w:p>
        </w:tc>
        <w:tc>
          <w:tcPr>
            <w:tcW w:w="0" w:type="auto"/>
            <w:hideMark/>
          </w:tcPr>
          <w:p w:rsidR="00F9263A" w:rsidRPr="00C124BE" w:rsidRDefault="00F9263A" w:rsidP="00C124BE">
            <w:pPr>
              <w:pStyle w:val="formattext0"/>
              <w:spacing w:before="0" w:beforeAutospacing="0" w:after="0" w:afterAutospacing="0"/>
              <w:jc w:val="both"/>
            </w:pPr>
            <w:r w:rsidRPr="00C124BE">
              <w:t xml:space="preserve">На граждан </w:t>
            </w:r>
          </w:p>
        </w:tc>
        <w:tc>
          <w:tcPr>
            <w:tcW w:w="0" w:type="auto"/>
            <w:hideMark/>
          </w:tcPr>
          <w:p w:rsidR="00F9263A" w:rsidRPr="00C124BE" w:rsidRDefault="00F9263A" w:rsidP="00C124BE">
            <w:pPr>
              <w:pStyle w:val="formattext0"/>
              <w:spacing w:before="0" w:beforeAutospacing="0" w:after="0" w:afterAutospacing="0"/>
              <w:jc w:val="both"/>
            </w:pPr>
            <w:r w:rsidRPr="00C124BE">
              <w:rPr>
                <w:b/>
                <w:bCs/>
              </w:rPr>
              <w:t>В размере от 4 000 до 5 000 рублей</w:t>
            </w:r>
            <w:r w:rsidRPr="00C124BE">
              <w:t xml:space="preserve"> </w:t>
            </w:r>
          </w:p>
        </w:tc>
      </w:tr>
      <w:tr w:rsidR="00F9263A" w:rsidRPr="00F9263A" w:rsidTr="004F4A8A">
        <w:tc>
          <w:tcPr>
            <w:tcW w:w="0" w:type="auto"/>
            <w:hideMark/>
          </w:tcPr>
          <w:p w:rsidR="00F9263A" w:rsidRPr="00C124BE" w:rsidRDefault="00F9263A" w:rsidP="00C124BE">
            <w:pPr>
              <w:jc w:val="both"/>
              <w:rPr>
                <w:rFonts w:ascii="Times New Roman" w:hAnsi="Times New Roman" w:cs="Times New Roman"/>
              </w:rPr>
            </w:pPr>
          </w:p>
        </w:tc>
        <w:tc>
          <w:tcPr>
            <w:tcW w:w="0" w:type="auto"/>
            <w:hideMark/>
          </w:tcPr>
          <w:p w:rsidR="00F9263A" w:rsidRPr="00C124BE" w:rsidRDefault="00F9263A" w:rsidP="00C124BE">
            <w:pPr>
              <w:pStyle w:val="formattext0"/>
              <w:spacing w:before="0" w:beforeAutospacing="0" w:after="0" w:afterAutospacing="0"/>
              <w:jc w:val="both"/>
            </w:pPr>
            <w:r w:rsidRPr="00C124BE">
              <w:t xml:space="preserve">На должностных лиц </w:t>
            </w:r>
          </w:p>
        </w:tc>
        <w:tc>
          <w:tcPr>
            <w:tcW w:w="0" w:type="auto"/>
            <w:hideMark/>
          </w:tcPr>
          <w:p w:rsidR="00F9263A" w:rsidRPr="00C124BE" w:rsidRDefault="00F9263A" w:rsidP="00C124BE">
            <w:pPr>
              <w:pStyle w:val="formattext0"/>
              <w:spacing w:before="0" w:beforeAutospacing="0" w:after="0" w:afterAutospacing="0"/>
              <w:jc w:val="both"/>
            </w:pPr>
            <w:r w:rsidRPr="00C124BE">
              <w:rPr>
                <w:b/>
                <w:bCs/>
              </w:rPr>
              <w:t>В размере от 30 000 до 40 000 рублей или дисквалификацию на срок от 1 до 1,5 лет</w:t>
            </w:r>
            <w:r w:rsidRPr="00C124BE">
              <w:t xml:space="preserve"> </w:t>
            </w:r>
          </w:p>
        </w:tc>
      </w:tr>
      <w:tr w:rsidR="00F9263A" w:rsidRPr="00F9263A" w:rsidTr="004F4A8A">
        <w:tc>
          <w:tcPr>
            <w:tcW w:w="0" w:type="auto"/>
            <w:hideMark/>
          </w:tcPr>
          <w:p w:rsidR="00F9263A" w:rsidRPr="00C124BE" w:rsidRDefault="00F9263A" w:rsidP="00C124BE">
            <w:pPr>
              <w:jc w:val="both"/>
              <w:rPr>
                <w:rFonts w:ascii="Times New Roman" w:hAnsi="Times New Roman" w:cs="Times New Roman"/>
              </w:rPr>
            </w:pPr>
          </w:p>
        </w:tc>
        <w:tc>
          <w:tcPr>
            <w:tcW w:w="0" w:type="auto"/>
            <w:hideMark/>
          </w:tcPr>
          <w:p w:rsidR="00F9263A" w:rsidRPr="00C124BE" w:rsidRDefault="00F9263A" w:rsidP="00C124BE">
            <w:pPr>
              <w:pStyle w:val="formattext0"/>
              <w:spacing w:before="0" w:beforeAutospacing="0" w:after="0" w:afterAutospacing="0"/>
              <w:jc w:val="both"/>
            </w:pPr>
            <w:r w:rsidRPr="00C124BE">
              <w:t xml:space="preserve">На юридических лиц </w:t>
            </w:r>
          </w:p>
        </w:tc>
        <w:tc>
          <w:tcPr>
            <w:tcW w:w="0" w:type="auto"/>
            <w:hideMark/>
          </w:tcPr>
          <w:p w:rsidR="00F9263A" w:rsidRPr="00C124BE" w:rsidRDefault="00F9263A" w:rsidP="00C124BE">
            <w:pPr>
              <w:pStyle w:val="formattext0"/>
              <w:spacing w:before="0" w:beforeAutospacing="0" w:after="0" w:afterAutospacing="0"/>
              <w:jc w:val="both"/>
            </w:pPr>
            <w:r w:rsidRPr="00C124BE">
              <w:rPr>
                <w:b/>
                <w:bCs/>
              </w:rPr>
              <w:t>В размере от 300 000 до 400 000 рублей или административное приостановление деятельности на срок до 90 суток</w:t>
            </w:r>
            <w:r w:rsidRPr="00C124BE">
              <w:t xml:space="preserve"> </w:t>
            </w:r>
          </w:p>
        </w:tc>
      </w:tr>
      <w:tr w:rsidR="00F9263A" w:rsidRPr="00F9263A" w:rsidTr="004F4A8A">
        <w:tc>
          <w:tcPr>
            <w:tcW w:w="0" w:type="auto"/>
            <w:hideMark/>
          </w:tcPr>
          <w:p w:rsidR="00F9263A" w:rsidRPr="00C124BE" w:rsidRDefault="00F9263A" w:rsidP="00C124BE">
            <w:pPr>
              <w:pStyle w:val="ad"/>
              <w:spacing w:before="0" w:after="0"/>
              <w:jc w:val="both"/>
            </w:pPr>
          </w:p>
        </w:tc>
        <w:tc>
          <w:tcPr>
            <w:tcW w:w="0" w:type="auto"/>
            <w:gridSpan w:val="2"/>
            <w:hideMark/>
          </w:tcPr>
          <w:p w:rsidR="00F9263A" w:rsidRPr="00C124BE" w:rsidRDefault="00F9263A" w:rsidP="00C124BE">
            <w:pPr>
              <w:pStyle w:val="formattext0"/>
              <w:spacing w:before="0" w:beforeAutospacing="0" w:after="0" w:afterAutospacing="0"/>
              <w:jc w:val="both"/>
            </w:pPr>
            <w:r w:rsidRPr="00C124BE">
              <w:rPr>
                <w:b/>
                <w:bCs/>
              </w:rPr>
              <w:t>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r w:rsidRPr="00C124BE">
              <w:t xml:space="preserve"> </w:t>
            </w:r>
          </w:p>
        </w:tc>
      </w:tr>
      <w:tr w:rsidR="00F9263A" w:rsidRPr="00F9263A" w:rsidTr="004F4A8A">
        <w:tc>
          <w:tcPr>
            <w:tcW w:w="0" w:type="auto"/>
            <w:hideMark/>
          </w:tcPr>
          <w:p w:rsidR="00F9263A" w:rsidRPr="00C124BE" w:rsidRDefault="00F9263A" w:rsidP="00C124BE">
            <w:pPr>
              <w:pStyle w:val="ad"/>
              <w:spacing w:before="0" w:after="0"/>
              <w:jc w:val="both"/>
            </w:pPr>
          </w:p>
        </w:tc>
        <w:tc>
          <w:tcPr>
            <w:tcW w:w="0" w:type="auto"/>
            <w:gridSpan w:val="2"/>
            <w:hideMark/>
          </w:tcPr>
          <w:p w:rsidR="00F9263A" w:rsidRPr="00C124BE" w:rsidRDefault="00F9263A" w:rsidP="00C124BE">
            <w:pPr>
              <w:pStyle w:val="formattext0"/>
              <w:spacing w:before="0" w:beforeAutospacing="0" w:after="0" w:afterAutospacing="0"/>
              <w:jc w:val="both"/>
            </w:pPr>
            <w:r w:rsidRPr="00C124BE">
              <w:rPr>
                <w:b/>
                <w:bCs/>
              </w:rPr>
              <w:t>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r w:rsidRPr="00C124BE">
              <w:t xml:space="preserve"> </w:t>
            </w:r>
          </w:p>
        </w:tc>
      </w:tr>
      <w:tr w:rsidR="00F9263A" w:rsidRPr="00F9263A" w:rsidTr="004F4A8A">
        <w:tc>
          <w:tcPr>
            <w:tcW w:w="0" w:type="auto"/>
            <w:hideMark/>
          </w:tcPr>
          <w:p w:rsidR="00F9263A" w:rsidRPr="00C124BE" w:rsidRDefault="009A2A38" w:rsidP="00C124BE">
            <w:pPr>
              <w:pStyle w:val="formattext0"/>
              <w:spacing w:before="0" w:beforeAutospacing="0" w:after="0" w:afterAutospacing="0"/>
              <w:jc w:val="both"/>
            </w:pPr>
            <w:hyperlink r:id="rId1020" w:history="1">
              <w:r w:rsidR="00F9263A" w:rsidRPr="00C124BE">
                <w:rPr>
                  <w:rStyle w:val="ae"/>
                  <w:color w:val="auto"/>
                </w:rPr>
                <w:t>Часть 3 статьи 9.1 КоАП РФ</w:t>
              </w:r>
            </w:hyperlink>
            <w:r w:rsidR="00F9263A" w:rsidRPr="00C124BE">
              <w:t xml:space="preserve"> </w:t>
            </w:r>
          </w:p>
        </w:tc>
        <w:tc>
          <w:tcPr>
            <w:tcW w:w="0" w:type="auto"/>
            <w:gridSpan w:val="2"/>
            <w:hideMark/>
          </w:tcPr>
          <w:p w:rsidR="00F9263A" w:rsidRPr="00C124BE" w:rsidRDefault="00F9263A" w:rsidP="00C124BE">
            <w:pPr>
              <w:pStyle w:val="formattext0"/>
              <w:spacing w:before="0" w:beforeAutospacing="0" w:after="0" w:afterAutospacing="0"/>
              <w:jc w:val="both"/>
            </w:pPr>
            <w:r w:rsidRPr="00C124BE">
              <w:t xml:space="preserve">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r w:rsidRPr="00C124BE">
              <w:rPr>
                <w:b/>
                <w:bCs/>
              </w:rPr>
              <w:t>влечет наложение административного штрафа</w:t>
            </w:r>
            <w:r w:rsidRPr="00C124BE">
              <w:t xml:space="preserve"> </w:t>
            </w:r>
          </w:p>
        </w:tc>
      </w:tr>
      <w:tr w:rsidR="00F9263A" w:rsidRPr="00F9263A" w:rsidTr="004F4A8A">
        <w:tc>
          <w:tcPr>
            <w:tcW w:w="0" w:type="auto"/>
            <w:hideMark/>
          </w:tcPr>
          <w:p w:rsidR="00F9263A" w:rsidRPr="00C124BE" w:rsidRDefault="00F9263A" w:rsidP="00C124BE">
            <w:pPr>
              <w:jc w:val="both"/>
              <w:rPr>
                <w:rFonts w:ascii="Times New Roman" w:hAnsi="Times New Roman" w:cs="Times New Roman"/>
              </w:rPr>
            </w:pPr>
          </w:p>
        </w:tc>
        <w:tc>
          <w:tcPr>
            <w:tcW w:w="0" w:type="auto"/>
            <w:hideMark/>
          </w:tcPr>
          <w:p w:rsidR="00F9263A" w:rsidRPr="00C124BE" w:rsidRDefault="00F9263A" w:rsidP="00C124BE">
            <w:pPr>
              <w:pStyle w:val="formattext0"/>
              <w:spacing w:before="0" w:beforeAutospacing="0" w:after="0" w:afterAutospacing="0"/>
              <w:jc w:val="both"/>
            </w:pPr>
            <w:r w:rsidRPr="00C124BE">
              <w:t xml:space="preserve">На должностных лиц </w:t>
            </w:r>
          </w:p>
        </w:tc>
        <w:tc>
          <w:tcPr>
            <w:tcW w:w="0" w:type="auto"/>
            <w:hideMark/>
          </w:tcPr>
          <w:p w:rsidR="00F9263A" w:rsidRPr="00C124BE" w:rsidRDefault="00F9263A" w:rsidP="00C124BE">
            <w:pPr>
              <w:pStyle w:val="formattext0"/>
              <w:spacing w:before="0" w:beforeAutospacing="0" w:after="0" w:afterAutospacing="0"/>
              <w:jc w:val="both"/>
            </w:pPr>
            <w:r w:rsidRPr="00C124BE">
              <w:rPr>
                <w:b/>
                <w:bCs/>
              </w:rPr>
              <w:t>В размере от 40 000 до 50 000 рублей или дисквалификацию на срок от 1 года до 2-х лет</w:t>
            </w:r>
            <w:r w:rsidRPr="00C124BE">
              <w:t xml:space="preserve"> </w:t>
            </w:r>
          </w:p>
        </w:tc>
      </w:tr>
      <w:tr w:rsidR="00F9263A" w:rsidRPr="00F9263A" w:rsidTr="004F4A8A">
        <w:tc>
          <w:tcPr>
            <w:tcW w:w="0" w:type="auto"/>
            <w:hideMark/>
          </w:tcPr>
          <w:p w:rsidR="00F9263A" w:rsidRPr="00C124BE" w:rsidRDefault="00F9263A" w:rsidP="00C124BE">
            <w:pPr>
              <w:jc w:val="both"/>
              <w:rPr>
                <w:rFonts w:ascii="Times New Roman" w:hAnsi="Times New Roman" w:cs="Times New Roman"/>
              </w:rPr>
            </w:pPr>
          </w:p>
        </w:tc>
        <w:tc>
          <w:tcPr>
            <w:tcW w:w="0" w:type="auto"/>
            <w:hideMark/>
          </w:tcPr>
          <w:p w:rsidR="00F9263A" w:rsidRPr="00C124BE" w:rsidRDefault="00F9263A" w:rsidP="00C124BE">
            <w:pPr>
              <w:pStyle w:val="formattext0"/>
              <w:spacing w:before="0" w:beforeAutospacing="0" w:after="0" w:afterAutospacing="0"/>
              <w:jc w:val="both"/>
            </w:pPr>
            <w:r w:rsidRPr="00C124BE">
              <w:t xml:space="preserve">На юридических лиц </w:t>
            </w:r>
          </w:p>
        </w:tc>
        <w:tc>
          <w:tcPr>
            <w:tcW w:w="0" w:type="auto"/>
            <w:hideMark/>
          </w:tcPr>
          <w:p w:rsidR="00F9263A" w:rsidRPr="00C124BE" w:rsidRDefault="00F9263A" w:rsidP="00C124BE">
            <w:pPr>
              <w:pStyle w:val="formattext0"/>
              <w:spacing w:before="0" w:beforeAutospacing="0" w:after="0" w:afterAutospacing="0"/>
              <w:jc w:val="both"/>
            </w:pPr>
            <w:r w:rsidRPr="00C124BE">
              <w:rPr>
                <w:b/>
                <w:bCs/>
              </w:rPr>
              <w:t>В размере от 500 000 до 1 млн. рублей или административное приостановление деятельности на срок до 90 суток</w:t>
            </w:r>
            <w:r w:rsidRPr="00C124BE">
              <w:t xml:space="preserve"> </w:t>
            </w:r>
          </w:p>
        </w:tc>
      </w:tr>
      <w:tr w:rsidR="00F9263A" w:rsidRPr="00F9263A" w:rsidTr="004F4A8A">
        <w:tc>
          <w:tcPr>
            <w:tcW w:w="0" w:type="auto"/>
            <w:hideMark/>
          </w:tcPr>
          <w:p w:rsidR="00F9263A" w:rsidRPr="00C124BE" w:rsidRDefault="00F9263A" w:rsidP="00C124BE">
            <w:pPr>
              <w:pStyle w:val="ad"/>
              <w:spacing w:before="0" w:after="0"/>
              <w:jc w:val="both"/>
            </w:pPr>
          </w:p>
        </w:tc>
        <w:tc>
          <w:tcPr>
            <w:tcW w:w="0" w:type="auto"/>
            <w:gridSpan w:val="2"/>
            <w:hideMark/>
          </w:tcPr>
          <w:p w:rsidR="00F9263A" w:rsidRPr="00C124BE" w:rsidRDefault="00F9263A" w:rsidP="00C124BE">
            <w:pPr>
              <w:pStyle w:val="formattext0"/>
              <w:spacing w:before="0" w:beforeAutospacing="0" w:after="0" w:afterAutospacing="0"/>
              <w:jc w:val="both"/>
            </w:pPr>
            <w:r w:rsidRPr="00C124BE">
              <w:rPr>
                <w:b/>
                <w:bCs/>
              </w:rPr>
              <w:t>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r w:rsidRPr="00C124BE">
              <w:t xml:space="preserve"> </w:t>
            </w:r>
          </w:p>
        </w:tc>
      </w:tr>
      <w:tr w:rsidR="00F9263A" w:rsidRPr="00F9263A" w:rsidTr="004F4A8A">
        <w:tc>
          <w:tcPr>
            <w:tcW w:w="0" w:type="auto"/>
            <w:hideMark/>
          </w:tcPr>
          <w:p w:rsidR="00F9263A" w:rsidRPr="00C124BE" w:rsidRDefault="009A2A38" w:rsidP="00C124BE">
            <w:pPr>
              <w:pStyle w:val="formattext0"/>
              <w:spacing w:before="0" w:beforeAutospacing="0" w:after="0" w:afterAutospacing="0"/>
              <w:jc w:val="both"/>
            </w:pPr>
            <w:hyperlink r:id="rId1021" w:history="1">
              <w:r w:rsidR="00F9263A" w:rsidRPr="00C124BE">
                <w:rPr>
                  <w:rStyle w:val="ae"/>
                  <w:color w:val="auto"/>
                </w:rPr>
                <w:t>Часть 4 статьи 9.1 КоАП РФ</w:t>
              </w:r>
            </w:hyperlink>
            <w:r w:rsidR="00F9263A" w:rsidRPr="00C124BE">
              <w:t xml:space="preserve"> </w:t>
            </w:r>
          </w:p>
        </w:tc>
        <w:tc>
          <w:tcPr>
            <w:tcW w:w="0" w:type="auto"/>
            <w:gridSpan w:val="2"/>
            <w:hideMark/>
          </w:tcPr>
          <w:p w:rsidR="00F9263A" w:rsidRPr="00C124BE" w:rsidRDefault="00F9263A" w:rsidP="00C124BE">
            <w:pPr>
              <w:pStyle w:val="formattext0"/>
              <w:spacing w:before="0" w:beforeAutospacing="0" w:after="0" w:afterAutospacing="0"/>
              <w:jc w:val="both"/>
            </w:pPr>
            <w:r w:rsidRPr="00C124BE">
              <w:t xml:space="preserve">Дача заведомо ложного заключения экспертизы промышленной безопасности, если это действие не содержит уголовно наказуемого деяния, </w:t>
            </w:r>
            <w:r w:rsidRPr="00C124BE">
              <w:rPr>
                <w:b/>
                <w:bCs/>
              </w:rPr>
              <w:t>влечет наложение административного штрафа</w:t>
            </w:r>
            <w:r w:rsidRPr="00C124BE">
              <w:t xml:space="preserve"> </w:t>
            </w:r>
          </w:p>
        </w:tc>
      </w:tr>
      <w:tr w:rsidR="00F9263A" w:rsidRPr="00F9263A" w:rsidTr="004F4A8A">
        <w:tc>
          <w:tcPr>
            <w:tcW w:w="0" w:type="auto"/>
            <w:hideMark/>
          </w:tcPr>
          <w:p w:rsidR="00F9263A" w:rsidRPr="00C124BE" w:rsidRDefault="00F9263A" w:rsidP="00C124BE">
            <w:pPr>
              <w:jc w:val="both"/>
              <w:rPr>
                <w:rFonts w:ascii="Times New Roman" w:hAnsi="Times New Roman" w:cs="Times New Roman"/>
              </w:rPr>
            </w:pPr>
          </w:p>
        </w:tc>
        <w:tc>
          <w:tcPr>
            <w:tcW w:w="0" w:type="auto"/>
            <w:hideMark/>
          </w:tcPr>
          <w:p w:rsidR="00F9263A" w:rsidRPr="00C124BE" w:rsidRDefault="00F9263A" w:rsidP="00C124BE">
            <w:pPr>
              <w:pStyle w:val="formattext0"/>
              <w:spacing w:before="0" w:beforeAutospacing="0" w:after="0" w:afterAutospacing="0"/>
              <w:jc w:val="both"/>
            </w:pPr>
            <w:r w:rsidRPr="00C124BE">
              <w:t xml:space="preserve">На должностных лиц </w:t>
            </w:r>
          </w:p>
        </w:tc>
        <w:tc>
          <w:tcPr>
            <w:tcW w:w="0" w:type="auto"/>
            <w:hideMark/>
          </w:tcPr>
          <w:p w:rsidR="00F9263A" w:rsidRPr="00C124BE" w:rsidRDefault="00F9263A" w:rsidP="00C124BE">
            <w:pPr>
              <w:pStyle w:val="formattext0"/>
              <w:spacing w:before="0" w:beforeAutospacing="0" w:after="0" w:afterAutospacing="0"/>
              <w:jc w:val="both"/>
            </w:pPr>
            <w:r w:rsidRPr="00C124BE">
              <w:rPr>
                <w:b/>
                <w:bCs/>
              </w:rPr>
              <w:t>В размере от 20 000 до 50 000 рублей или дисквалификацию на срок от 6 месяце до 2-х лет</w:t>
            </w:r>
            <w:r w:rsidRPr="00C124BE">
              <w:t xml:space="preserve"> </w:t>
            </w:r>
          </w:p>
        </w:tc>
      </w:tr>
      <w:tr w:rsidR="00F9263A" w:rsidRPr="00F9263A" w:rsidTr="004F4A8A">
        <w:tc>
          <w:tcPr>
            <w:tcW w:w="0" w:type="auto"/>
            <w:hideMark/>
          </w:tcPr>
          <w:p w:rsidR="00F9263A" w:rsidRPr="00C124BE" w:rsidRDefault="00F9263A" w:rsidP="00C124BE">
            <w:pPr>
              <w:jc w:val="both"/>
              <w:rPr>
                <w:rFonts w:ascii="Times New Roman" w:hAnsi="Times New Roman" w:cs="Times New Roman"/>
              </w:rPr>
            </w:pPr>
          </w:p>
        </w:tc>
        <w:tc>
          <w:tcPr>
            <w:tcW w:w="0" w:type="auto"/>
            <w:hideMark/>
          </w:tcPr>
          <w:p w:rsidR="00F9263A" w:rsidRPr="00C124BE" w:rsidRDefault="00F9263A" w:rsidP="00C124BE">
            <w:pPr>
              <w:pStyle w:val="formattext0"/>
              <w:spacing w:before="0" w:beforeAutospacing="0" w:after="0" w:afterAutospacing="0"/>
              <w:jc w:val="both"/>
            </w:pPr>
            <w:r w:rsidRPr="00C124BE">
              <w:t xml:space="preserve">На юридических лиц </w:t>
            </w:r>
          </w:p>
        </w:tc>
        <w:tc>
          <w:tcPr>
            <w:tcW w:w="0" w:type="auto"/>
            <w:hideMark/>
          </w:tcPr>
          <w:p w:rsidR="00F9263A" w:rsidRPr="00C124BE" w:rsidRDefault="00F9263A" w:rsidP="00C124BE">
            <w:pPr>
              <w:pStyle w:val="formattext0"/>
              <w:spacing w:before="0" w:beforeAutospacing="0" w:after="0" w:afterAutospacing="0"/>
              <w:jc w:val="both"/>
            </w:pPr>
            <w:r w:rsidRPr="00C124BE">
              <w:rPr>
                <w:b/>
                <w:bCs/>
              </w:rPr>
              <w:t>В размере от 300 000 до 500 000 рублей</w:t>
            </w:r>
            <w:r w:rsidRPr="00C124BE">
              <w:t xml:space="preserve"> </w:t>
            </w:r>
          </w:p>
        </w:tc>
      </w:tr>
      <w:tr w:rsidR="00F9263A" w:rsidRPr="00F9263A" w:rsidTr="004F4A8A">
        <w:tc>
          <w:tcPr>
            <w:tcW w:w="0" w:type="auto"/>
            <w:hideMark/>
          </w:tcPr>
          <w:p w:rsidR="00F9263A" w:rsidRPr="00C124BE" w:rsidRDefault="00F9263A" w:rsidP="00C124BE">
            <w:pPr>
              <w:pStyle w:val="ad"/>
              <w:spacing w:before="0" w:after="0"/>
              <w:jc w:val="both"/>
            </w:pPr>
          </w:p>
        </w:tc>
        <w:tc>
          <w:tcPr>
            <w:tcW w:w="0" w:type="auto"/>
            <w:gridSpan w:val="2"/>
            <w:hideMark/>
          </w:tcPr>
          <w:p w:rsidR="00F9263A" w:rsidRPr="00C124BE" w:rsidRDefault="00F9263A" w:rsidP="00C124BE">
            <w:pPr>
              <w:pStyle w:val="formattext0"/>
              <w:spacing w:before="0" w:beforeAutospacing="0" w:after="0" w:afterAutospacing="0"/>
              <w:jc w:val="both"/>
            </w:pPr>
            <w:r w:rsidRPr="00C124BE">
              <w:rPr>
                <w:b/>
                <w:bCs/>
              </w:rPr>
              <w:t>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r w:rsidRPr="00C124BE">
              <w:t xml:space="preserve"> </w:t>
            </w:r>
          </w:p>
        </w:tc>
      </w:tr>
      <w:tr w:rsidR="00F9263A" w:rsidRPr="00F9263A" w:rsidTr="004F4A8A">
        <w:tc>
          <w:tcPr>
            <w:tcW w:w="0" w:type="auto"/>
            <w:hideMark/>
          </w:tcPr>
          <w:p w:rsidR="00F9263A" w:rsidRPr="00C124BE" w:rsidRDefault="009A2A38" w:rsidP="00C124BE">
            <w:pPr>
              <w:pStyle w:val="formattext0"/>
              <w:spacing w:before="0" w:beforeAutospacing="0" w:after="0" w:afterAutospacing="0"/>
              <w:jc w:val="both"/>
            </w:pPr>
            <w:hyperlink r:id="rId1022" w:history="1">
              <w:r w:rsidR="00F9263A" w:rsidRPr="00C124BE">
                <w:rPr>
                  <w:rStyle w:val="ae"/>
                  <w:color w:val="auto"/>
                </w:rPr>
                <w:t>Статья 9.2 КоАП РФ</w:t>
              </w:r>
            </w:hyperlink>
            <w:r w:rsidR="00F9263A" w:rsidRPr="00C124BE">
              <w:t xml:space="preserve"> </w:t>
            </w:r>
          </w:p>
        </w:tc>
        <w:tc>
          <w:tcPr>
            <w:tcW w:w="0" w:type="auto"/>
            <w:gridSpan w:val="2"/>
            <w:hideMark/>
          </w:tcPr>
          <w:p w:rsidR="00F9263A" w:rsidRPr="00C124BE" w:rsidRDefault="00F9263A" w:rsidP="00C124BE">
            <w:pPr>
              <w:pStyle w:val="formattext0"/>
              <w:spacing w:before="0" w:beforeAutospacing="0" w:after="0" w:afterAutospacing="0"/>
              <w:jc w:val="both"/>
            </w:pPr>
            <w:r w:rsidRPr="00C124BE">
              <w:t xml:space="preserve">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r w:rsidRPr="00C124BE">
              <w:rPr>
                <w:b/>
                <w:bCs/>
              </w:rPr>
              <w:t>влечет наложение административного штрафа</w:t>
            </w:r>
            <w:r w:rsidRPr="00C124BE">
              <w:t xml:space="preserve"> </w:t>
            </w:r>
          </w:p>
        </w:tc>
      </w:tr>
      <w:tr w:rsidR="00F9263A" w:rsidRPr="00F9263A" w:rsidTr="004F4A8A">
        <w:tc>
          <w:tcPr>
            <w:tcW w:w="0" w:type="auto"/>
            <w:hideMark/>
          </w:tcPr>
          <w:p w:rsidR="00F9263A" w:rsidRPr="00C124BE" w:rsidRDefault="00F9263A" w:rsidP="00C124BE">
            <w:pPr>
              <w:jc w:val="both"/>
              <w:rPr>
                <w:rFonts w:ascii="Times New Roman" w:hAnsi="Times New Roman" w:cs="Times New Roman"/>
              </w:rPr>
            </w:pPr>
          </w:p>
        </w:tc>
        <w:tc>
          <w:tcPr>
            <w:tcW w:w="0" w:type="auto"/>
            <w:hideMark/>
          </w:tcPr>
          <w:p w:rsidR="00F9263A" w:rsidRPr="00C124BE" w:rsidRDefault="00F9263A" w:rsidP="00C124BE">
            <w:pPr>
              <w:pStyle w:val="formattext0"/>
              <w:spacing w:before="0" w:beforeAutospacing="0" w:after="0" w:afterAutospacing="0"/>
              <w:jc w:val="both"/>
            </w:pPr>
            <w:r w:rsidRPr="00C124BE">
              <w:t xml:space="preserve">На граждан </w:t>
            </w:r>
          </w:p>
        </w:tc>
        <w:tc>
          <w:tcPr>
            <w:tcW w:w="0" w:type="auto"/>
            <w:hideMark/>
          </w:tcPr>
          <w:p w:rsidR="00F9263A" w:rsidRPr="00C124BE" w:rsidRDefault="00F9263A" w:rsidP="00C124BE">
            <w:pPr>
              <w:pStyle w:val="formattext0"/>
              <w:spacing w:before="0" w:beforeAutospacing="0" w:after="0" w:afterAutospacing="0"/>
              <w:jc w:val="both"/>
            </w:pPr>
            <w:r w:rsidRPr="00C124BE">
              <w:rPr>
                <w:b/>
                <w:bCs/>
              </w:rPr>
              <w:t>В размере от 1 000 до 1 500 рублей</w:t>
            </w:r>
            <w:r w:rsidRPr="00C124BE">
              <w:t xml:space="preserve"> </w:t>
            </w:r>
          </w:p>
        </w:tc>
      </w:tr>
      <w:tr w:rsidR="00F9263A" w:rsidRPr="00F9263A" w:rsidTr="004F4A8A">
        <w:tc>
          <w:tcPr>
            <w:tcW w:w="0" w:type="auto"/>
            <w:hideMark/>
          </w:tcPr>
          <w:p w:rsidR="00F9263A" w:rsidRPr="00C124BE" w:rsidRDefault="00F9263A" w:rsidP="00C124BE">
            <w:pPr>
              <w:jc w:val="both"/>
              <w:rPr>
                <w:rFonts w:ascii="Times New Roman" w:hAnsi="Times New Roman" w:cs="Times New Roman"/>
              </w:rPr>
            </w:pPr>
          </w:p>
        </w:tc>
        <w:tc>
          <w:tcPr>
            <w:tcW w:w="0" w:type="auto"/>
            <w:hideMark/>
          </w:tcPr>
          <w:p w:rsidR="00F9263A" w:rsidRPr="00C124BE" w:rsidRDefault="00F9263A" w:rsidP="00C124BE">
            <w:pPr>
              <w:pStyle w:val="formattext0"/>
              <w:spacing w:before="0" w:beforeAutospacing="0" w:after="0" w:afterAutospacing="0"/>
              <w:jc w:val="both"/>
            </w:pPr>
            <w:r w:rsidRPr="00C124BE">
              <w:t xml:space="preserve">На должностных лиц </w:t>
            </w:r>
          </w:p>
        </w:tc>
        <w:tc>
          <w:tcPr>
            <w:tcW w:w="0" w:type="auto"/>
            <w:hideMark/>
          </w:tcPr>
          <w:p w:rsidR="00F9263A" w:rsidRPr="00C124BE" w:rsidRDefault="00F9263A" w:rsidP="00C124BE">
            <w:pPr>
              <w:pStyle w:val="formattext0"/>
              <w:spacing w:before="0" w:beforeAutospacing="0" w:after="0" w:afterAutospacing="0"/>
              <w:jc w:val="both"/>
            </w:pPr>
            <w:r w:rsidRPr="00C124BE">
              <w:rPr>
                <w:b/>
                <w:bCs/>
              </w:rPr>
              <w:t>В размере от 2 000 до 3 000 рублей</w:t>
            </w:r>
            <w:r w:rsidRPr="00C124BE">
              <w:t xml:space="preserve"> </w:t>
            </w:r>
          </w:p>
        </w:tc>
      </w:tr>
      <w:tr w:rsidR="00F9263A" w:rsidRPr="00F9263A" w:rsidTr="004F4A8A">
        <w:tc>
          <w:tcPr>
            <w:tcW w:w="0" w:type="auto"/>
            <w:hideMark/>
          </w:tcPr>
          <w:p w:rsidR="00F9263A" w:rsidRPr="00C124BE" w:rsidRDefault="00F9263A" w:rsidP="00C124BE">
            <w:pPr>
              <w:jc w:val="both"/>
              <w:rPr>
                <w:rFonts w:ascii="Times New Roman" w:hAnsi="Times New Roman" w:cs="Times New Roman"/>
              </w:rPr>
            </w:pPr>
          </w:p>
        </w:tc>
        <w:tc>
          <w:tcPr>
            <w:tcW w:w="0" w:type="auto"/>
            <w:hideMark/>
          </w:tcPr>
          <w:p w:rsidR="00F9263A" w:rsidRPr="00C124BE" w:rsidRDefault="00F9263A" w:rsidP="00C124BE">
            <w:pPr>
              <w:pStyle w:val="formattext0"/>
              <w:spacing w:before="0" w:beforeAutospacing="0" w:after="0" w:afterAutospacing="0"/>
              <w:jc w:val="both"/>
            </w:pPr>
            <w:r w:rsidRPr="00C124BE">
              <w:t xml:space="preserve">На лиц, осуществляющих предпринимательскую деятельность без образования юридического лица </w:t>
            </w:r>
          </w:p>
        </w:tc>
        <w:tc>
          <w:tcPr>
            <w:tcW w:w="0" w:type="auto"/>
            <w:hideMark/>
          </w:tcPr>
          <w:p w:rsidR="00F9263A" w:rsidRPr="00C124BE" w:rsidRDefault="00F9263A" w:rsidP="00C124BE">
            <w:pPr>
              <w:pStyle w:val="formattext0"/>
              <w:spacing w:before="0" w:beforeAutospacing="0" w:after="0" w:afterAutospacing="0"/>
              <w:jc w:val="both"/>
            </w:pPr>
            <w:r w:rsidRPr="00C124BE">
              <w:rPr>
                <w:b/>
                <w:bCs/>
              </w:rPr>
              <w:t>В размере от 2 000 до 3 000 рублей или административное приостановление деятельности на срок до 90 суток</w:t>
            </w:r>
            <w:r w:rsidRPr="00C124BE">
              <w:t xml:space="preserve"> </w:t>
            </w:r>
          </w:p>
        </w:tc>
      </w:tr>
      <w:tr w:rsidR="00F9263A" w:rsidRPr="00F9263A" w:rsidTr="004F4A8A">
        <w:tc>
          <w:tcPr>
            <w:tcW w:w="0" w:type="auto"/>
            <w:hideMark/>
          </w:tcPr>
          <w:p w:rsidR="00F9263A" w:rsidRPr="00C124BE" w:rsidRDefault="00F9263A" w:rsidP="00C124BE">
            <w:pPr>
              <w:jc w:val="both"/>
              <w:rPr>
                <w:rFonts w:ascii="Times New Roman" w:hAnsi="Times New Roman" w:cs="Times New Roman"/>
              </w:rPr>
            </w:pPr>
          </w:p>
        </w:tc>
        <w:tc>
          <w:tcPr>
            <w:tcW w:w="0" w:type="auto"/>
            <w:hideMark/>
          </w:tcPr>
          <w:p w:rsidR="00F9263A" w:rsidRPr="00C124BE" w:rsidRDefault="00F9263A" w:rsidP="00C124BE">
            <w:pPr>
              <w:pStyle w:val="formattext0"/>
              <w:spacing w:before="0" w:beforeAutospacing="0" w:after="0" w:afterAutospacing="0"/>
              <w:jc w:val="both"/>
            </w:pPr>
            <w:r w:rsidRPr="00C124BE">
              <w:t xml:space="preserve">На юридических лиц </w:t>
            </w:r>
          </w:p>
        </w:tc>
        <w:tc>
          <w:tcPr>
            <w:tcW w:w="0" w:type="auto"/>
            <w:hideMark/>
          </w:tcPr>
          <w:p w:rsidR="00F9263A" w:rsidRPr="00C124BE" w:rsidRDefault="00F9263A" w:rsidP="00C124BE">
            <w:pPr>
              <w:pStyle w:val="formattext0"/>
              <w:spacing w:before="0" w:beforeAutospacing="0" w:after="0" w:afterAutospacing="0"/>
              <w:jc w:val="both"/>
            </w:pPr>
            <w:r w:rsidRPr="00C124BE">
              <w:rPr>
                <w:b/>
                <w:bCs/>
              </w:rPr>
              <w:t>В размере от 20 000 до 30 000 рублей или административное приостановление деятельности на срок до 90 суток</w:t>
            </w:r>
            <w:r w:rsidRPr="00C124BE">
              <w:t xml:space="preserve"> </w:t>
            </w:r>
          </w:p>
        </w:tc>
      </w:tr>
      <w:tr w:rsidR="00F9263A" w:rsidRPr="00F9263A" w:rsidTr="004F4A8A">
        <w:tc>
          <w:tcPr>
            <w:tcW w:w="0" w:type="auto"/>
            <w:hideMark/>
          </w:tcPr>
          <w:p w:rsidR="00F9263A" w:rsidRPr="00C124BE" w:rsidRDefault="009A2A38" w:rsidP="00C124BE">
            <w:pPr>
              <w:pStyle w:val="formattext0"/>
              <w:spacing w:before="0" w:beforeAutospacing="0" w:after="0" w:afterAutospacing="0"/>
              <w:jc w:val="both"/>
            </w:pPr>
            <w:hyperlink r:id="rId1023" w:history="1">
              <w:r w:rsidR="00F9263A" w:rsidRPr="00C124BE">
                <w:rPr>
                  <w:rStyle w:val="ae"/>
                  <w:color w:val="auto"/>
                </w:rPr>
                <w:t>Статья 9.10 КоАП РФ</w:t>
              </w:r>
            </w:hyperlink>
            <w:r w:rsidR="00F9263A" w:rsidRPr="00C124BE">
              <w:t xml:space="preserve"> </w:t>
            </w:r>
          </w:p>
        </w:tc>
        <w:tc>
          <w:tcPr>
            <w:tcW w:w="0" w:type="auto"/>
            <w:gridSpan w:val="2"/>
            <w:hideMark/>
          </w:tcPr>
          <w:p w:rsidR="00F9263A" w:rsidRPr="00C124BE" w:rsidRDefault="00F9263A" w:rsidP="00C124BE">
            <w:pPr>
              <w:pStyle w:val="formattext0"/>
              <w:spacing w:before="0" w:beforeAutospacing="0" w:after="0" w:afterAutospacing="0"/>
              <w:jc w:val="both"/>
            </w:pPr>
            <w:r w:rsidRPr="00C124BE">
              <w:t xml:space="preserve">Повреждение тепловых сетей, </w:t>
            </w:r>
            <w:proofErr w:type="spellStart"/>
            <w:r w:rsidRPr="00C124BE">
              <w:t>топливопроводов</w:t>
            </w:r>
            <w:proofErr w:type="spellEnd"/>
            <w:r w:rsidRPr="00C124BE">
              <w:t xml:space="preserve"> (</w:t>
            </w:r>
            <w:proofErr w:type="spellStart"/>
            <w:r w:rsidRPr="00C124BE">
              <w:t>пневмопроводов</w:t>
            </w:r>
            <w:proofErr w:type="spellEnd"/>
            <w:r w:rsidRPr="00C124BE">
              <w:t xml:space="preserve">, </w:t>
            </w:r>
            <w:proofErr w:type="spellStart"/>
            <w:r w:rsidRPr="00C124BE">
              <w:t>кислородопроводов</w:t>
            </w:r>
            <w:proofErr w:type="spellEnd"/>
            <w:r w:rsidRPr="00C124BE">
              <w:t xml:space="preserve">, нефтепроводов, нефтепродуктопроводов, газопроводов) либо их оборудования, совершенное по неосторожности </w:t>
            </w:r>
            <w:r w:rsidRPr="00C124BE">
              <w:rPr>
                <w:b/>
                <w:bCs/>
              </w:rPr>
              <w:t>влечет наложение административного штрафа</w:t>
            </w:r>
            <w:r w:rsidRPr="00C124BE">
              <w:t xml:space="preserve"> </w:t>
            </w:r>
          </w:p>
        </w:tc>
      </w:tr>
      <w:tr w:rsidR="00F9263A" w:rsidRPr="00F9263A" w:rsidTr="004F4A8A">
        <w:tc>
          <w:tcPr>
            <w:tcW w:w="0" w:type="auto"/>
            <w:hideMark/>
          </w:tcPr>
          <w:p w:rsidR="00F9263A" w:rsidRPr="00C124BE" w:rsidRDefault="00F9263A" w:rsidP="00C124BE">
            <w:pPr>
              <w:jc w:val="both"/>
              <w:rPr>
                <w:rFonts w:ascii="Times New Roman" w:hAnsi="Times New Roman" w:cs="Times New Roman"/>
              </w:rPr>
            </w:pPr>
          </w:p>
        </w:tc>
        <w:tc>
          <w:tcPr>
            <w:tcW w:w="0" w:type="auto"/>
            <w:hideMark/>
          </w:tcPr>
          <w:p w:rsidR="00F9263A" w:rsidRPr="00C124BE" w:rsidRDefault="00F9263A" w:rsidP="00C124BE">
            <w:pPr>
              <w:pStyle w:val="formattext0"/>
              <w:spacing w:before="0" w:beforeAutospacing="0" w:after="0" w:afterAutospacing="0"/>
              <w:jc w:val="both"/>
            </w:pPr>
            <w:r w:rsidRPr="00C124BE">
              <w:t xml:space="preserve">На граждан </w:t>
            </w:r>
          </w:p>
        </w:tc>
        <w:tc>
          <w:tcPr>
            <w:tcW w:w="0" w:type="auto"/>
            <w:hideMark/>
          </w:tcPr>
          <w:p w:rsidR="00F9263A" w:rsidRPr="00C124BE" w:rsidRDefault="00F9263A" w:rsidP="00C124BE">
            <w:pPr>
              <w:pStyle w:val="formattext0"/>
              <w:spacing w:before="0" w:beforeAutospacing="0" w:after="0" w:afterAutospacing="0"/>
              <w:jc w:val="both"/>
            </w:pPr>
            <w:r w:rsidRPr="00C124BE">
              <w:rPr>
                <w:b/>
                <w:bCs/>
              </w:rPr>
              <w:t>В размере от 1 000 до 1 500 рублей</w:t>
            </w:r>
            <w:r w:rsidRPr="00C124BE">
              <w:t xml:space="preserve"> </w:t>
            </w:r>
          </w:p>
        </w:tc>
      </w:tr>
      <w:tr w:rsidR="00F9263A" w:rsidRPr="00F9263A" w:rsidTr="004F4A8A">
        <w:tc>
          <w:tcPr>
            <w:tcW w:w="0" w:type="auto"/>
            <w:hideMark/>
          </w:tcPr>
          <w:p w:rsidR="00F9263A" w:rsidRPr="00C124BE" w:rsidRDefault="00F9263A" w:rsidP="00C124BE">
            <w:pPr>
              <w:jc w:val="both"/>
              <w:rPr>
                <w:rFonts w:ascii="Times New Roman" w:hAnsi="Times New Roman" w:cs="Times New Roman"/>
              </w:rPr>
            </w:pPr>
          </w:p>
        </w:tc>
        <w:tc>
          <w:tcPr>
            <w:tcW w:w="0" w:type="auto"/>
            <w:hideMark/>
          </w:tcPr>
          <w:p w:rsidR="00F9263A" w:rsidRPr="00C124BE" w:rsidRDefault="00F9263A" w:rsidP="00C124BE">
            <w:pPr>
              <w:pStyle w:val="formattext0"/>
              <w:spacing w:before="0" w:beforeAutospacing="0" w:after="0" w:afterAutospacing="0"/>
              <w:jc w:val="both"/>
            </w:pPr>
            <w:r w:rsidRPr="00C124BE">
              <w:t xml:space="preserve">На должностных лиц </w:t>
            </w:r>
          </w:p>
        </w:tc>
        <w:tc>
          <w:tcPr>
            <w:tcW w:w="0" w:type="auto"/>
            <w:hideMark/>
          </w:tcPr>
          <w:p w:rsidR="00F9263A" w:rsidRPr="00C124BE" w:rsidRDefault="00F9263A" w:rsidP="00C124BE">
            <w:pPr>
              <w:pStyle w:val="formattext0"/>
              <w:spacing w:before="0" w:beforeAutospacing="0" w:after="0" w:afterAutospacing="0"/>
              <w:jc w:val="both"/>
            </w:pPr>
            <w:r w:rsidRPr="00C124BE">
              <w:rPr>
                <w:b/>
                <w:bCs/>
              </w:rPr>
              <w:t>В размере от 2 000 до 3 000 рублей</w:t>
            </w:r>
            <w:r w:rsidRPr="00C124BE">
              <w:t xml:space="preserve"> </w:t>
            </w:r>
          </w:p>
        </w:tc>
      </w:tr>
      <w:tr w:rsidR="00F9263A" w:rsidRPr="00F9263A" w:rsidTr="004F4A8A">
        <w:tc>
          <w:tcPr>
            <w:tcW w:w="0" w:type="auto"/>
            <w:hideMark/>
          </w:tcPr>
          <w:p w:rsidR="00F9263A" w:rsidRPr="00C124BE" w:rsidRDefault="00F9263A" w:rsidP="00C124BE">
            <w:pPr>
              <w:jc w:val="both"/>
              <w:rPr>
                <w:rFonts w:ascii="Times New Roman" w:hAnsi="Times New Roman" w:cs="Times New Roman"/>
              </w:rPr>
            </w:pPr>
          </w:p>
        </w:tc>
        <w:tc>
          <w:tcPr>
            <w:tcW w:w="0" w:type="auto"/>
            <w:hideMark/>
          </w:tcPr>
          <w:p w:rsidR="00F9263A" w:rsidRPr="00C124BE" w:rsidRDefault="00F9263A" w:rsidP="00C124BE">
            <w:pPr>
              <w:pStyle w:val="formattext0"/>
              <w:spacing w:before="0" w:beforeAutospacing="0" w:after="0" w:afterAutospacing="0"/>
              <w:jc w:val="both"/>
            </w:pPr>
            <w:r w:rsidRPr="00C124BE">
              <w:t xml:space="preserve">На юридических лиц </w:t>
            </w:r>
          </w:p>
        </w:tc>
        <w:tc>
          <w:tcPr>
            <w:tcW w:w="0" w:type="auto"/>
            <w:hideMark/>
          </w:tcPr>
          <w:p w:rsidR="00F9263A" w:rsidRPr="00C124BE" w:rsidRDefault="00F9263A" w:rsidP="00C124BE">
            <w:pPr>
              <w:pStyle w:val="formattext0"/>
              <w:spacing w:before="0" w:beforeAutospacing="0" w:after="0" w:afterAutospacing="0"/>
              <w:jc w:val="both"/>
            </w:pPr>
            <w:r w:rsidRPr="00C124BE">
              <w:rPr>
                <w:b/>
                <w:bCs/>
              </w:rPr>
              <w:t>В размере от 20 000 до 30 000 рублей</w:t>
            </w:r>
            <w:r w:rsidRPr="00C124BE">
              <w:t xml:space="preserve"> </w:t>
            </w:r>
          </w:p>
        </w:tc>
      </w:tr>
      <w:tr w:rsidR="00F9263A" w:rsidRPr="00F9263A" w:rsidTr="004F4A8A">
        <w:tc>
          <w:tcPr>
            <w:tcW w:w="0" w:type="auto"/>
            <w:hideMark/>
          </w:tcPr>
          <w:p w:rsidR="00F9263A" w:rsidRPr="00C124BE" w:rsidRDefault="009A2A38" w:rsidP="00C124BE">
            <w:pPr>
              <w:pStyle w:val="formattext0"/>
              <w:spacing w:before="0" w:beforeAutospacing="0" w:after="0" w:afterAutospacing="0"/>
              <w:jc w:val="both"/>
            </w:pPr>
            <w:hyperlink r:id="rId1024" w:history="1">
              <w:r w:rsidR="00F9263A" w:rsidRPr="00C124BE">
                <w:rPr>
                  <w:rStyle w:val="ae"/>
                  <w:color w:val="auto"/>
                </w:rPr>
                <w:t>Статья 9.19 КоАП РФ</w:t>
              </w:r>
            </w:hyperlink>
            <w:r w:rsidR="00F9263A" w:rsidRPr="00C124BE">
              <w:t xml:space="preserve"> </w:t>
            </w:r>
          </w:p>
        </w:tc>
        <w:tc>
          <w:tcPr>
            <w:tcW w:w="0" w:type="auto"/>
            <w:gridSpan w:val="2"/>
            <w:hideMark/>
          </w:tcPr>
          <w:p w:rsidR="00F9263A" w:rsidRPr="00C124BE" w:rsidRDefault="00F9263A" w:rsidP="00C124BE">
            <w:pPr>
              <w:pStyle w:val="formattext0"/>
              <w:spacing w:before="0" w:beforeAutospacing="0" w:after="0" w:afterAutospacing="0"/>
              <w:jc w:val="both"/>
            </w:pPr>
            <w:r w:rsidRPr="00C124BE">
              <w:t xml:space="preserve">Эксплуатация опасного объекта, за исключением ввода в эксплуатацию опасного объекта, в случае отсутствия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r w:rsidRPr="00C124BE">
              <w:rPr>
                <w:b/>
                <w:bCs/>
              </w:rPr>
              <w:t>влечет наложение административного штрафа</w:t>
            </w:r>
            <w:r w:rsidRPr="00C124BE">
              <w:t xml:space="preserve"> </w:t>
            </w:r>
          </w:p>
        </w:tc>
      </w:tr>
      <w:tr w:rsidR="00F9263A" w:rsidRPr="00F9263A" w:rsidTr="004F4A8A">
        <w:tc>
          <w:tcPr>
            <w:tcW w:w="0" w:type="auto"/>
            <w:hideMark/>
          </w:tcPr>
          <w:p w:rsidR="00F9263A" w:rsidRPr="00C124BE" w:rsidRDefault="00F9263A" w:rsidP="00C124BE">
            <w:pPr>
              <w:jc w:val="both"/>
              <w:rPr>
                <w:rFonts w:ascii="Times New Roman" w:hAnsi="Times New Roman" w:cs="Times New Roman"/>
              </w:rPr>
            </w:pPr>
          </w:p>
        </w:tc>
        <w:tc>
          <w:tcPr>
            <w:tcW w:w="0" w:type="auto"/>
            <w:hideMark/>
          </w:tcPr>
          <w:p w:rsidR="00F9263A" w:rsidRPr="00C124BE" w:rsidRDefault="00F9263A" w:rsidP="00C124BE">
            <w:pPr>
              <w:pStyle w:val="formattext0"/>
              <w:spacing w:before="0" w:beforeAutospacing="0" w:after="0" w:afterAutospacing="0"/>
              <w:jc w:val="both"/>
            </w:pPr>
            <w:r w:rsidRPr="00C124BE">
              <w:t xml:space="preserve">На должностных лиц </w:t>
            </w:r>
          </w:p>
        </w:tc>
        <w:tc>
          <w:tcPr>
            <w:tcW w:w="0" w:type="auto"/>
            <w:hideMark/>
          </w:tcPr>
          <w:p w:rsidR="00F9263A" w:rsidRPr="00C124BE" w:rsidRDefault="00F9263A" w:rsidP="00C124BE">
            <w:pPr>
              <w:pStyle w:val="formattext0"/>
              <w:spacing w:before="0" w:beforeAutospacing="0" w:after="0" w:afterAutospacing="0"/>
              <w:jc w:val="both"/>
            </w:pPr>
            <w:r w:rsidRPr="00C124BE">
              <w:rPr>
                <w:b/>
                <w:bCs/>
              </w:rPr>
              <w:t>В размере от 15 000 до 20 000 рублей</w:t>
            </w:r>
            <w:r w:rsidRPr="00C124BE">
              <w:t xml:space="preserve"> </w:t>
            </w:r>
          </w:p>
        </w:tc>
      </w:tr>
      <w:tr w:rsidR="00F9263A" w:rsidRPr="00F9263A" w:rsidTr="004F4A8A">
        <w:tc>
          <w:tcPr>
            <w:tcW w:w="0" w:type="auto"/>
            <w:hideMark/>
          </w:tcPr>
          <w:p w:rsidR="00F9263A" w:rsidRPr="00C124BE" w:rsidRDefault="00F9263A" w:rsidP="00C124BE">
            <w:pPr>
              <w:jc w:val="both"/>
              <w:rPr>
                <w:rFonts w:ascii="Times New Roman" w:hAnsi="Times New Roman" w:cs="Times New Roman"/>
              </w:rPr>
            </w:pPr>
          </w:p>
        </w:tc>
        <w:tc>
          <w:tcPr>
            <w:tcW w:w="0" w:type="auto"/>
            <w:hideMark/>
          </w:tcPr>
          <w:p w:rsidR="00F9263A" w:rsidRPr="00C124BE" w:rsidRDefault="00F9263A" w:rsidP="00C124BE">
            <w:pPr>
              <w:pStyle w:val="formattext0"/>
              <w:spacing w:before="0" w:beforeAutospacing="0" w:after="0" w:afterAutospacing="0"/>
              <w:jc w:val="both"/>
            </w:pPr>
            <w:r w:rsidRPr="00C124BE">
              <w:t xml:space="preserve">На юридических лиц </w:t>
            </w:r>
          </w:p>
        </w:tc>
        <w:tc>
          <w:tcPr>
            <w:tcW w:w="0" w:type="auto"/>
            <w:hideMark/>
          </w:tcPr>
          <w:p w:rsidR="00F9263A" w:rsidRPr="00C124BE" w:rsidRDefault="00F9263A" w:rsidP="00C124BE">
            <w:pPr>
              <w:pStyle w:val="formattext0"/>
              <w:spacing w:before="0" w:beforeAutospacing="0" w:after="0" w:afterAutospacing="0"/>
              <w:jc w:val="both"/>
            </w:pPr>
            <w:r w:rsidRPr="00C124BE">
              <w:rPr>
                <w:b/>
                <w:bCs/>
              </w:rPr>
              <w:t>В размере от 300 000 до 500 000 рублей</w:t>
            </w:r>
            <w:r w:rsidRPr="00C124BE">
              <w:t xml:space="preserve"> </w:t>
            </w:r>
          </w:p>
        </w:tc>
      </w:tr>
      <w:tr w:rsidR="00F9263A" w:rsidRPr="00F9263A" w:rsidTr="004F4A8A">
        <w:tc>
          <w:tcPr>
            <w:tcW w:w="0" w:type="auto"/>
            <w:hideMark/>
          </w:tcPr>
          <w:p w:rsidR="00F9263A" w:rsidRPr="00C124BE" w:rsidRDefault="009A2A38" w:rsidP="00C124BE">
            <w:pPr>
              <w:pStyle w:val="formattext0"/>
              <w:spacing w:before="0" w:beforeAutospacing="0" w:after="0" w:afterAutospacing="0"/>
              <w:jc w:val="both"/>
            </w:pPr>
            <w:hyperlink r:id="rId1025" w:history="1">
              <w:r w:rsidR="00F9263A" w:rsidRPr="00C124BE">
                <w:rPr>
                  <w:rStyle w:val="ae"/>
                  <w:color w:val="auto"/>
                </w:rPr>
                <w:t>Часть 1 статьи 11.14 КоАП РФ</w:t>
              </w:r>
            </w:hyperlink>
            <w:r w:rsidR="00F9263A" w:rsidRPr="00C124BE">
              <w:t xml:space="preserve"> </w:t>
            </w:r>
          </w:p>
        </w:tc>
        <w:tc>
          <w:tcPr>
            <w:tcW w:w="0" w:type="auto"/>
            <w:gridSpan w:val="2"/>
            <w:hideMark/>
          </w:tcPr>
          <w:p w:rsidR="00F9263A" w:rsidRPr="00C124BE" w:rsidRDefault="00F9263A" w:rsidP="00C124BE">
            <w:pPr>
              <w:pStyle w:val="formattext0"/>
              <w:spacing w:before="0" w:beforeAutospacing="0" w:after="0" w:afterAutospacing="0"/>
              <w:jc w:val="both"/>
            </w:pPr>
            <w:r w:rsidRPr="00C124BE">
              <w:t xml:space="preserve">Нарушение правил перевозки опасных веществ, крупногабаритных или тяжеловесных грузов на воздушном транспорте </w:t>
            </w:r>
            <w:r w:rsidRPr="00C124BE">
              <w:rPr>
                <w:b/>
                <w:bCs/>
              </w:rPr>
              <w:t>влечет наложение административного штрафа</w:t>
            </w:r>
            <w:r w:rsidRPr="00C124BE">
              <w:t xml:space="preserve"> </w:t>
            </w:r>
          </w:p>
        </w:tc>
      </w:tr>
      <w:tr w:rsidR="00F9263A" w:rsidRPr="00F9263A" w:rsidTr="004F4A8A">
        <w:tc>
          <w:tcPr>
            <w:tcW w:w="0" w:type="auto"/>
            <w:hideMark/>
          </w:tcPr>
          <w:p w:rsidR="00F9263A" w:rsidRPr="00C124BE" w:rsidRDefault="00F9263A" w:rsidP="00C124BE">
            <w:pPr>
              <w:jc w:val="both"/>
              <w:rPr>
                <w:rFonts w:ascii="Times New Roman" w:hAnsi="Times New Roman" w:cs="Times New Roman"/>
              </w:rPr>
            </w:pPr>
          </w:p>
        </w:tc>
        <w:tc>
          <w:tcPr>
            <w:tcW w:w="0" w:type="auto"/>
            <w:hideMark/>
          </w:tcPr>
          <w:p w:rsidR="00F9263A" w:rsidRPr="00C124BE" w:rsidRDefault="00F9263A" w:rsidP="00C124BE">
            <w:pPr>
              <w:pStyle w:val="formattext0"/>
              <w:spacing w:before="0" w:beforeAutospacing="0" w:after="0" w:afterAutospacing="0"/>
              <w:jc w:val="both"/>
            </w:pPr>
            <w:r w:rsidRPr="00C124BE">
              <w:t xml:space="preserve">На граждан </w:t>
            </w:r>
          </w:p>
        </w:tc>
        <w:tc>
          <w:tcPr>
            <w:tcW w:w="0" w:type="auto"/>
            <w:hideMark/>
          </w:tcPr>
          <w:p w:rsidR="00F9263A" w:rsidRPr="00C124BE" w:rsidRDefault="00F9263A" w:rsidP="00C124BE">
            <w:pPr>
              <w:pStyle w:val="formattext0"/>
              <w:spacing w:before="0" w:beforeAutospacing="0" w:after="0" w:afterAutospacing="0"/>
              <w:jc w:val="both"/>
            </w:pPr>
            <w:r w:rsidRPr="00C124BE">
              <w:rPr>
                <w:b/>
                <w:bCs/>
              </w:rPr>
              <w:t>В размере от 500 до 1 000 рублей</w:t>
            </w:r>
            <w:r w:rsidRPr="00C124BE">
              <w:t xml:space="preserve"> </w:t>
            </w:r>
          </w:p>
        </w:tc>
      </w:tr>
      <w:tr w:rsidR="00F9263A" w:rsidRPr="00F9263A" w:rsidTr="004F4A8A">
        <w:tc>
          <w:tcPr>
            <w:tcW w:w="0" w:type="auto"/>
            <w:hideMark/>
          </w:tcPr>
          <w:p w:rsidR="00F9263A" w:rsidRPr="00C124BE" w:rsidRDefault="00F9263A" w:rsidP="00C124BE">
            <w:pPr>
              <w:jc w:val="both"/>
              <w:rPr>
                <w:rFonts w:ascii="Times New Roman" w:hAnsi="Times New Roman" w:cs="Times New Roman"/>
              </w:rPr>
            </w:pPr>
          </w:p>
        </w:tc>
        <w:tc>
          <w:tcPr>
            <w:tcW w:w="0" w:type="auto"/>
            <w:hideMark/>
          </w:tcPr>
          <w:p w:rsidR="00F9263A" w:rsidRPr="00C124BE" w:rsidRDefault="00F9263A" w:rsidP="00C124BE">
            <w:pPr>
              <w:pStyle w:val="formattext0"/>
              <w:spacing w:before="0" w:beforeAutospacing="0" w:after="0" w:afterAutospacing="0"/>
              <w:jc w:val="both"/>
            </w:pPr>
            <w:r w:rsidRPr="00C124BE">
              <w:t xml:space="preserve">На должностных лиц </w:t>
            </w:r>
          </w:p>
        </w:tc>
        <w:tc>
          <w:tcPr>
            <w:tcW w:w="0" w:type="auto"/>
            <w:hideMark/>
          </w:tcPr>
          <w:p w:rsidR="00F9263A" w:rsidRPr="00C124BE" w:rsidRDefault="00F9263A" w:rsidP="00C124BE">
            <w:pPr>
              <w:pStyle w:val="formattext0"/>
              <w:spacing w:before="0" w:beforeAutospacing="0" w:after="0" w:afterAutospacing="0"/>
              <w:jc w:val="both"/>
            </w:pPr>
            <w:r w:rsidRPr="00C124BE">
              <w:rPr>
                <w:b/>
                <w:bCs/>
              </w:rPr>
              <w:t>В размере от 1 000 до 2 000 рублей</w:t>
            </w:r>
            <w:r w:rsidRPr="00C124BE">
              <w:t xml:space="preserve"> </w:t>
            </w:r>
          </w:p>
        </w:tc>
      </w:tr>
      <w:tr w:rsidR="00F9263A" w:rsidRPr="00F9263A" w:rsidTr="004F4A8A">
        <w:tc>
          <w:tcPr>
            <w:tcW w:w="0" w:type="auto"/>
            <w:hideMark/>
          </w:tcPr>
          <w:p w:rsidR="00F9263A" w:rsidRPr="00C124BE" w:rsidRDefault="00F9263A" w:rsidP="00C124BE">
            <w:pPr>
              <w:jc w:val="both"/>
              <w:rPr>
                <w:rFonts w:ascii="Times New Roman" w:hAnsi="Times New Roman" w:cs="Times New Roman"/>
              </w:rPr>
            </w:pPr>
          </w:p>
        </w:tc>
        <w:tc>
          <w:tcPr>
            <w:tcW w:w="0" w:type="auto"/>
            <w:hideMark/>
          </w:tcPr>
          <w:p w:rsidR="00F9263A" w:rsidRPr="00C124BE" w:rsidRDefault="00F9263A" w:rsidP="00C124BE">
            <w:pPr>
              <w:pStyle w:val="formattext0"/>
              <w:spacing w:before="0" w:beforeAutospacing="0" w:after="0" w:afterAutospacing="0"/>
              <w:jc w:val="both"/>
            </w:pPr>
            <w:r w:rsidRPr="00C124BE">
              <w:t xml:space="preserve">На юридических лиц </w:t>
            </w:r>
          </w:p>
        </w:tc>
        <w:tc>
          <w:tcPr>
            <w:tcW w:w="0" w:type="auto"/>
            <w:hideMark/>
          </w:tcPr>
          <w:p w:rsidR="00F9263A" w:rsidRPr="00C124BE" w:rsidRDefault="00F9263A" w:rsidP="00C124BE">
            <w:pPr>
              <w:pStyle w:val="formattext0"/>
              <w:spacing w:before="0" w:beforeAutospacing="0" w:after="0" w:afterAutospacing="0"/>
              <w:jc w:val="both"/>
            </w:pPr>
            <w:r w:rsidRPr="00C124BE">
              <w:rPr>
                <w:b/>
                <w:bCs/>
              </w:rPr>
              <w:t>В размере от 10 000 до 20 000 рублей</w:t>
            </w:r>
            <w:r w:rsidRPr="00C124BE">
              <w:t xml:space="preserve"> </w:t>
            </w:r>
          </w:p>
        </w:tc>
      </w:tr>
      <w:tr w:rsidR="00F9263A" w:rsidRPr="00F9263A" w:rsidTr="004F4A8A">
        <w:tc>
          <w:tcPr>
            <w:tcW w:w="0" w:type="auto"/>
            <w:hideMark/>
          </w:tcPr>
          <w:p w:rsidR="00F9263A" w:rsidRPr="00C124BE" w:rsidRDefault="009A2A38" w:rsidP="00C124BE">
            <w:pPr>
              <w:pStyle w:val="formattext0"/>
              <w:spacing w:before="0" w:beforeAutospacing="0" w:after="0" w:afterAutospacing="0"/>
              <w:jc w:val="both"/>
            </w:pPr>
            <w:hyperlink r:id="rId1026" w:history="1">
              <w:r w:rsidR="00F9263A" w:rsidRPr="00C124BE">
                <w:rPr>
                  <w:rStyle w:val="ae"/>
                  <w:color w:val="auto"/>
                </w:rPr>
                <w:t>Часть 2 статьи 11.14 КоАП РФ</w:t>
              </w:r>
            </w:hyperlink>
            <w:r w:rsidR="00F9263A" w:rsidRPr="00C124BE">
              <w:t xml:space="preserve"> </w:t>
            </w:r>
          </w:p>
          <w:p w:rsidR="00F9263A" w:rsidRPr="00C124BE" w:rsidRDefault="00F9263A" w:rsidP="00C124BE">
            <w:pPr>
              <w:pStyle w:val="formattext0"/>
              <w:spacing w:before="0" w:beforeAutospacing="0" w:after="0" w:afterAutospacing="0"/>
              <w:jc w:val="both"/>
            </w:pPr>
            <w:r w:rsidRPr="00C124BE">
              <w:t xml:space="preserve">  </w:t>
            </w:r>
          </w:p>
        </w:tc>
        <w:tc>
          <w:tcPr>
            <w:tcW w:w="0" w:type="auto"/>
            <w:gridSpan w:val="2"/>
            <w:hideMark/>
          </w:tcPr>
          <w:p w:rsidR="00F9263A" w:rsidRPr="00C124BE" w:rsidRDefault="00F9263A" w:rsidP="00C124BE">
            <w:pPr>
              <w:pStyle w:val="formattext0"/>
              <w:spacing w:before="0" w:beforeAutospacing="0" w:after="0" w:afterAutospacing="0"/>
              <w:jc w:val="both"/>
            </w:pPr>
            <w:r w:rsidRPr="00C124BE">
              <w:t xml:space="preserve">Нарушение правил перевозки опасных веществ, крупногабаритных или тяжеловесных грузов на морском и внутреннем водном транспорте </w:t>
            </w:r>
            <w:r w:rsidRPr="00C124BE">
              <w:rPr>
                <w:b/>
                <w:bCs/>
              </w:rPr>
              <w:t>влечет наложение административного штрафа</w:t>
            </w:r>
            <w:r w:rsidRPr="00C124BE">
              <w:t xml:space="preserve"> </w:t>
            </w:r>
          </w:p>
        </w:tc>
      </w:tr>
      <w:tr w:rsidR="00F9263A" w:rsidRPr="00F9263A" w:rsidTr="004F4A8A">
        <w:tc>
          <w:tcPr>
            <w:tcW w:w="0" w:type="auto"/>
            <w:hideMark/>
          </w:tcPr>
          <w:p w:rsidR="00F9263A" w:rsidRPr="00C124BE" w:rsidRDefault="00F9263A" w:rsidP="00C124BE">
            <w:pPr>
              <w:jc w:val="both"/>
              <w:rPr>
                <w:rFonts w:ascii="Times New Roman" w:hAnsi="Times New Roman" w:cs="Times New Roman"/>
              </w:rPr>
            </w:pPr>
          </w:p>
        </w:tc>
        <w:tc>
          <w:tcPr>
            <w:tcW w:w="0" w:type="auto"/>
            <w:hideMark/>
          </w:tcPr>
          <w:p w:rsidR="00F9263A" w:rsidRPr="00C124BE" w:rsidRDefault="00F9263A" w:rsidP="00C124BE">
            <w:pPr>
              <w:pStyle w:val="formattext0"/>
              <w:spacing w:before="0" w:beforeAutospacing="0" w:after="0" w:afterAutospacing="0"/>
              <w:jc w:val="both"/>
            </w:pPr>
            <w:r w:rsidRPr="00C124BE">
              <w:t xml:space="preserve">На граждан </w:t>
            </w:r>
          </w:p>
        </w:tc>
        <w:tc>
          <w:tcPr>
            <w:tcW w:w="0" w:type="auto"/>
            <w:hideMark/>
          </w:tcPr>
          <w:p w:rsidR="00F9263A" w:rsidRPr="00C124BE" w:rsidRDefault="00F9263A" w:rsidP="00C124BE">
            <w:pPr>
              <w:pStyle w:val="formattext0"/>
              <w:spacing w:before="0" w:beforeAutospacing="0" w:after="0" w:afterAutospacing="0"/>
              <w:jc w:val="both"/>
            </w:pPr>
            <w:r w:rsidRPr="00C124BE">
              <w:rPr>
                <w:b/>
                <w:bCs/>
              </w:rPr>
              <w:t>В размере от 300 до 500 рублей</w:t>
            </w:r>
            <w:r w:rsidRPr="00C124BE">
              <w:t xml:space="preserve"> </w:t>
            </w:r>
          </w:p>
        </w:tc>
      </w:tr>
      <w:tr w:rsidR="00F9263A" w:rsidRPr="00F9263A" w:rsidTr="004F4A8A">
        <w:tc>
          <w:tcPr>
            <w:tcW w:w="0" w:type="auto"/>
            <w:hideMark/>
          </w:tcPr>
          <w:p w:rsidR="00F9263A" w:rsidRPr="00C124BE" w:rsidRDefault="00F9263A" w:rsidP="00C124BE">
            <w:pPr>
              <w:jc w:val="both"/>
              <w:rPr>
                <w:rFonts w:ascii="Times New Roman" w:hAnsi="Times New Roman" w:cs="Times New Roman"/>
              </w:rPr>
            </w:pPr>
          </w:p>
        </w:tc>
        <w:tc>
          <w:tcPr>
            <w:tcW w:w="0" w:type="auto"/>
            <w:hideMark/>
          </w:tcPr>
          <w:p w:rsidR="00F9263A" w:rsidRPr="00C124BE" w:rsidRDefault="00F9263A" w:rsidP="00C124BE">
            <w:pPr>
              <w:pStyle w:val="formattext0"/>
              <w:spacing w:before="0" w:beforeAutospacing="0" w:after="0" w:afterAutospacing="0"/>
              <w:jc w:val="both"/>
            </w:pPr>
            <w:r w:rsidRPr="00C124BE">
              <w:t xml:space="preserve">На должностных лиц </w:t>
            </w:r>
          </w:p>
        </w:tc>
        <w:tc>
          <w:tcPr>
            <w:tcW w:w="0" w:type="auto"/>
            <w:hideMark/>
          </w:tcPr>
          <w:p w:rsidR="00F9263A" w:rsidRPr="00C124BE" w:rsidRDefault="00F9263A" w:rsidP="00C124BE">
            <w:pPr>
              <w:pStyle w:val="formattext0"/>
              <w:spacing w:before="0" w:beforeAutospacing="0" w:after="0" w:afterAutospacing="0"/>
              <w:jc w:val="both"/>
            </w:pPr>
            <w:r w:rsidRPr="00C124BE">
              <w:rPr>
                <w:b/>
                <w:bCs/>
              </w:rPr>
              <w:t>В размере от 500 до 1 000 рублей</w:t>
            </w:r>
            <w:r w:rsidRPr="00C124BE">
              <w:t xml:space="preserve"> </w:t>
            </w:r>
          </w:p>
        </w:tc>
      </w:tr>
      <w:tr w:rsidR="00F9263A" w:rsidRPr="00F9263A" w:rsidTr="004F4A8A">
        <w:tc>
          <w:tcPr>
            <w:tcW w:w="0" w:type="auto"/>
            <w:hideMark/>
          </w:tcPr>
          <w:p w:rsidR="00F9263A" w:rsidRPr="00C124BE" w:rsidRDefault="00F9263A" w:rsidP="00C124BE">
            <w:pPr>
              <w:jc w:val="both"/>
              <w:rPr>
                <w:rFonts w:ascii="Times New Roman" w:hAnsi="Times New Roman" w:cs="Times New Roman"/>
              </w:rPr>
            </w:pPr>
          </w:p>
        </w:tc>
        <w:tc>
          <w:tcPr>
            <w:tcW w:w="0" w:type="auto"/>
            <w:hideMark/>
          </w:tcPr>
          <w:p w:rsidR="00F9263A" w:rsidRPr="00C124BE" w:rsidRDefault="00F9263A" w:rsidP="00C124BE">
            <w:pPr>
              <w:pStyle w:val="formattext0"/>
              <w:spacing w:before="0" w:beforeAutospacing="0" w:after="0" w:afterAutospacing="0"/>
              <w:jc w:val="both"/>
            </w:pPr>
            <w:r w:rsidRPr="00C124BE">
              <w:t xml:space="preserve">На юридических лиц </w:t>
            </w:r>
          </w:p>
        </w:tc>
        <w:tc>
          <w:tcPr>
            <w:tcW w:w="0" w:type="auto"/>
            <w:hideMark/>
          </w:tcPr>
          <w:p w:rsidR="00F9263A" w:rsidRPr="00C124BE" w:rsidRDefault="00F9263A" w:rsidP="00C124BE">
            <w:pPr>
              <w:pStyle w:val="formattext0"/>
              <w:spacing w:before="0" w:beforeAutospacing="0" w:after="0" w:afterAutospacing="0"/>
              <w:jc w:val="both"/>
            </w:pPr>
            <w:r w:rsidRPr="00C124BE">
              <w:rPr>
                <w:b/>
                <w:bCs/>
              </w:rPr>
              <w:t>В размере от 5 000 до 10 000 рублей</w:t>
            </w:r>
            <w:r w:rsidRPr="00C124BE">
              <w:t xml:space="preserve"> </w:t>
            </w:r>
          </w:p>
        </w:tc>
      </w:tr>
      <w:tr w:rsidR="00F9263A" w:rsidRPr="00F9263A" w:rsidTr="004F4A8A">
        <w:tc>
          <w:tcPr>
            <w:tcW w:w="0" w:type="auto"/>
            <w:hideMark/>
          </w:tcPr>
          <w:p w:rsidR="00F9263A" w:rsidRPr="00C124BE" w:rsidRDefault="009A2A38" w:rsidP="00C124BE">
            <w:pPr>
              <w:pStyle w:val="formattext0"/>
              <w:spacing w:before="0" w:beforeAutospacing="0" w:after="0" w:afterAutospacing="0"/>
              <w:jc w:val="both"/>
            </w:pPr>
            <w:hyperlink r:id="rId1027" w:history="1">
              <w:r w:rsidR="00F9263A" w:rsidRPr="00C124BE">
                <w:rPr>
                  <w:rStyle w:val="ae"/>
                  <w:color w:val="auto"/>
                </w:rPr>
                <w:t>Часть 3 статьи 11.14 КоАП РФ</w:t>
              </w:r>
            </w:hyperlink>
            <w:r w:rsidR="00F9263A" w:rsidRPr="00C124BE">
              <w:t xml:space="preserve"> </w:t>
            </w:r>
          </w:p>
          <w:p w:rsidR="00F9263A" w:rsidRPr="00C124BE" w:rsidRDefault="00F9263A" w:rsidP="00C124BE">
            <w:pPr>
              <w:pStyle w:val="formattext0"/>
              <w:spacing w:before="0" w:beforeAutospacing="0" w:after="0" w:afterAutospacing="0"/>
              <w:jc w:val="both"/>
            </w:pPr>
            <w:r w:rsidRPr="00C124BE">
              <w:t xml:space="preserve">  </w:t>
            </w:r>
          </w:p>
        </w:tc>
        <w:tc>
          <w:tcPr>
            <w:tcW w:w="0" w:type="auto"/>
            <w:gridSpan w:val="2"/>
            <w:hideMark/>
          </w:tcPr>
          <w:p w:rsidR="00F9263A" w:rsidRPr="00C124BE" w:rsidRDefault="00F9263A" w:rsidP="00C124BE">
            <w:pPr>
              <w:pStyle w:val="formattext0"/>
              <w:spacing w:before="0" w:beforeAutospacing="0" w:after="0" w:afterAutospacing="0"/>
              <w:jc w:val="both"/>
            </w:pPr>
            <w:r w:rsidRPr="00C124BE">
              <w:t xml:space="preserve">Нарушение правил перевозки опасных веществ, крупногабаритных или тяжеловесных грузов на железнодорожном транспорте </w:t>
            </w:r>
            <w:r w:rsidRPr="00C124BE">
              <w:rPr>
                <w:b/>
                <w:bCs/>
              </w:rPr>
              <w:t>влечет наложение административного штрафа</w:t>
            </w:r>
            <w:r w:rsidRPr="00C124BE">
              <w:t xml:space="preserve"> </w:t>
            </w:r>
          </w:p>
        </w:tc>
      </w:tr>
      <w:tr w:rsidR="00F9263A" w:rsidRPr="00F9263A" w:rsidTr="004F4A8A">
        <w:tc>
          <w:tcPr>
            <w:tcW w:w="0" w:type="auto"/>
            <w:hideMark/>
          </w:tcPr>
          <w:p w:rsidR="00F9263A" w:rsidRPr="00C124BE" w:rsidRDefault="00F9263A" w:rsidP="00C124BE">
            <w:pPr>
              <w:jc w:val="both"/>
              <w:rPr>
                <w:rFonts w:ascii="Times New Roman" w:hAnsi="Times New Roman" w:cs="Times New Roman"/>
              </w:rPr>
            </w:pPr>
          </w:p>
        </w:tc>
        <w:tc>
          <w:tcPr>
            <w:tcW w:w="0" w:type="auto"/>
            <w:hideMark/>
          </w:tcPr>
          <w:p w:rsidR="00F9263A" w:rsidRPr="00C124BE" w:rsidRDefault="00F9263A" w:rsidP="00C124BE">
            <w:pPr>
              <w:pStyle w:val="formattext0"/>
              <w:spacing w:before="0" w:beforeAutospacing="0" w:after="0" w:afterAutospacing="0"/>
              <w:jc w:val="both"/>
            </w:pPr>
            <w:r w:rsidRPr="00C124BE">
              <w:t xml:space="preserve">На граждан </w:t>
            </w:r>
          </w:p>
        </w:tc>
        <w:tc>
          <w:tcPr>
            <w:tcW w:w="0" w:type="auto"/>
            <w:hideMark/>
          </w:tcPr>
          <w:p w:rsidR="00F9263A" w:rsidRPr="00C124BE" w:rsidRDefault="00F9263A" w:rsidP="00C124BE">
            <w:pPr>
              <w:pStyle w:val="formattext0"/>
              <w:spacing w:before="0" w:beforeAutospacing="0" w:after="0" w:afterAutospacing="0"/>
              <w:jc w:val="both"/>
            </w:pPr>
            <w:r w:rsidRPr="00C124BE">
              <w:rPr>
                <w:b/>
                <w:bCs/>
              </w:rPr>
              <w:t>В размере от 100 до 300 рублей</w:t>
            </w:r>
            <w:r w:rsidRPr="00C124BE">
              <w:t xml:space="preserve"> </w:t>
            </w:r>
          </w:p>
        </w:tc>
      </w:tr>
      <w:tr w:rsidR="00F9263A" w:rsidRPr="00F9263A" w:rsidTr="004F4A8A">
        <w:tc>
          <w:tcPr>
            <w:tcW w:w="0" w:type="auto"/>
            <w:hideMark/>
          </w:tcPr>
          <w:p w:rsidR="00F9263A" w:rsidRPr="00C124BE" w:rsidRDefault="00F9263A" w:rsidP="00C124BE">
            <w:pPr>
              <w:jc w:val="both"/>
              <w:rPr>
                <w:rFonts w:ascii="Times New Roman" w:hAnsi="Times New Roman" w:cs="Times New Roman"/>
              </w:rPr>
            </w:pPr>
          </w:p>
        </w:tc>
        <w:tc>
          <w:tcPr>
            <w:tcW w:w="0" w:type="auto"/>
            <w:hideMark/>
          </w:tcPr>
          <w:p w:rsidR="00F9263A" w:rsidRPr="00C124BE" w:rsidRDefault="00F9263A" w:rsidP="00C124BE">
            <w:pPr>
              <w:pStyle w:val="formattext0"/>
              <w:spacing w:before="0" w:beforeAutospacing="0" w:after="0" w:afterAutospacing="0"/>
              <w:jc w:val="both"/>
            </w:pPr>
            <w:r w:rsidRPr="00C124BE">
              <w:t xml:space="preserve">На должностных лиц </w:t>
            </w:r>
          </w:p>
        </w:tc>
        <w:tc>
          <w:tcPr>
            <w:tcW w:w="0" w:type="auto"/>
            <w:hideMark/>
          </w:tcPr>
          <w:p w:rsidR="00F9263A" w:rsidRPr="00C124BE" w:rsidRDefault="00F9263A" w:rsidP="00C124BE">
            <w:pPr>
              <w:pStyle w:val="formattext0"/>
              <w:spacing w:before="0" w:beforeAutospacing="0" w:after="0" w:afterAutospacing="0"/>
              <w:jc w:val="both"/>
            </w:pPr>
            <w:r w:rsidRPr="00C124BE">
              <w:rPr>
                <w:b/>
                <w:bCs/>
              </w:rPr>
              <w:t>В размере от 300 до 500 рублей</w:t>
            </w:r>
            <w:r w:rsidRPr="00C124BE">
              <w:t xml:space="preserve"> </w:t>
            </w:r>
          </w:p>
        </w:tc>
      </w:tr>
      <w:tr w:rsidR="00F9263A" w:rsidRPr="00F9263A" w:rsidTr="004F4A8A">
        <w:tc>
          <w:tcPr>
            <w:tcW w:w="0" w:type="auto"/>
            <w:hideMark/>
          </w:tcPr>
          <w:p w:rsidR="00F9263A" w:rsidRPr="00C124BE" w:rsidRDefault="00F9263A" w:rsidP="00C124BE">
            <w:pPr>
              <w:jc w:val="both"/>
              <w:rPr>
                <w:rFonts w:ascii="Times New Roman" w:hAnsi="Times New Roman" w:cs="Times New Roman"/>
              </w:rPr>
            </w:pPr>
          </w:p>
        </w:tc>
        <w:tc>
          <w:tcPr>
            <w:tcW w:w="0" w:type="auto"/>
            <w:hideMark/>
          </w:tcPr>
          <w:p w:rsidR="00F9263A" w:rsidRPr="00C124BE" w:rsidRDefault="00F9263A" w:rsidP="00C124BE">
            <w:pPr>
              <w:pStyle w:val="formattext0"/>
              <w:spacing w:before="0" w:beforeAutospacing="0" w:after="0" w:afterAutospacing="0"/>
              <w:jc w:val="both"/>
            </w:pPr>
            <w:r w:rsidRPr="00C124BE">
              <w:t xml:space="preserve">На юридических лиц </w:t>
            </w:r>
          </w:p>
        </w:tc>
        <w:tc>
          <w:tcPr>
            <w:tcW w:w="0" w:type="auto"/>
            <w:hideMark/>
          </w:tcPr>
          <w:p w:rsidR="00F9263A" w:rsidRPr="00C124BE" w:rsidRDefault="00F9263A" w:rsidP="00C124BE">
            <w:pPr>
              <w:pStyle w:val="formattext0"/>
              <w:spacing w:before="0" w:beforeAutospacing="0" w:after="0" w:afterAutospacing="0"/>
              <w:jc w:val="both"/>
            </w:pPr>
            <w:r w:rsidRPr="00C124BE">
              <w:rPr>
                <w:b/>
                <w:bCs/>
              </w:rPr>
              <w:t>В размере от 3 000 до 5 000 рублей</w:t>
            </w:r>
            <w:r w:rsidRPr="00C124BE">
              <w:t xml:space="preserve"> </w:t>
            </w:r>
          </w:p>
        </w:tc>
      </w:tr>
      <w:tr w:rsidR="00F9263A" w:rsidRPr="00F9263A" w:rsidTr="004F4A8A">
        <w:tc>
          <w:tcPr>
            <w:tcW w:w="0" w:type="auto"/>
            <w:hideMark/>
          </w:tcPr>
          <w:p w:rsidR="00F9263A" w:rsidRPr="00C124BE" w:rsidRDefault="009A2A38" w:rsidP="00C124BE">
            <w:pPr>
              <w:pStyle w:val="formattext0"/>
              <w:spacing w:before="0" w:beforeAutospacing="0" w:after="0" w:afterAutospacing="0"/>
              <w:jc w:val="both"/>
            </w:pPr>
            <w:hyperlink r:id="rId1028" w:history="1">
              <w:r w:rsidR="00F9263A" w:rsidRPr="00C124BE">
                <w:rPr>
                  <w:rStyle w:val="ae"/>
                  <w:color w:val="auto"/>
                </w:rPr>
                <w:t>Статья 11.20 КоАП РФ</w:t>
              </w:r>
            </w:hyperlink>
            <w:r w:rsidR="00F9263A" w:rsidRPr="00C124BE">
              <w:t xml:space="preserve"> </w:t>
            </w:r>
          </w:p>
        </w:tc>
        <w:tc>
          <w:tcPr>
            <w:tcW w:w="0" w:type="auto"/>
            <w:gridSpan w:val="2"/>
            <w:hideMark/>
          </w:tcPr>
          <w:p w:rsidR="00F9263A" w:rsidRPr="00C124BE" w:rsidRDefault="00F9263A" w:rsidP="00C124BE">
            <w:pPr>
              <w:pStyle w:val="formattext0"/>
              <w:spacing w:before="0" w:beforeAutospacing="0" w:after="0" w:afterAutospacing="0"/>
              <w:jc w:val="both"/>
            </w:pPr>
            <w:r w:rsidRPr="00C124BE">
              <w:t xml:space="preserve">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r w:rsidRPr="00C124BE">
              <w:rPr>
                <w:b/>
                <w:bCs/>
              </w:rPr>
              <w:t>влечет наложение административного штрафа</w:t>
            </w:r>
            <w:r w:rsidRPr="00C124BE">
              <w:t xml:space="preserve"> </w:t>
            </w:r>
          </w:p>
        </w:tc>
      </w:tr>
      <w:tr w:rsidR="00F9263A" w:rsidRPr="00F9263A" w:rsidTr="004F4A8A">
        <w:tc>
          <w:tcPr>
            <w:tcW w:w="0" w:type="auto"/>
            <w:hideMark/>
          </w:tcPr>
          <w:p w:rsidR="00F9263A" w:rsidRPr="00C124BE" w:rsidRDefault="00F9263A" w:rsidP="00C124BE">
            <w:pPr>
              <w:jc w:val="both"/>
              <w:rPr>
                <w:rFonts w:ascii="Times New Roman" w:hAnsi="Times New Roman" w:cs="Times New Roman"/>
              </w:rPr>
            </w:pPr>
          </w:p>
        </w:tc>
        <w:tc>
          <w:tcPr>
            <w:tcW w:w="0" w:type="auto"/>
            <w:hideMark/>
          </w:tcPr>
          <w:p w:rsidR="00F9263A" w:rsidRPr="00C124BE" w:rsidRDefault="00F9263A" w:rsidP="00C124BE">
            <w:pPr>
              <w:pStyle w:val="formattext0"/>
              <w:spacing w:before="0" w:beforeAutospacing="0" w:after="0" w:afterAutospacing="0"/>
              <w:jc w:val="both"/>
            </w:pPr>
            <w:r w:rsidRPr="00C124BE">
              <w:t xml:space="preserve">На граждан </w:t>
            </w:r>
          </w:p>
        </w:tc>
        <w:tc>
          <w:tcPr>
            <w:tcW w:w="0" w:type="auto"/>
            <w:hideMark/>
          </w:tcPr>
          <w:p w:rsidR="00F9263A" w:rsidRPr="00C124BE" w:rsidRDefault="00F9263A" w:rsidP="00C124BE">
            <w:pPr>
              <w:pStyle w:val="formattext0"/>
              <w:spacing w:before="0" w:beforeAutospacing="0" w:after="0" w:afterAutospacing="0"/>
              <w:jc w:val="both"/>
            </w:pPr>
            <w:r w:rsidRPr="00C124BE">
              <w:rPr>
                <w:b/>
                <w:bCs/>
              </w:rPr>
              <w:t>В размере от 100 до 300 рублей</w:t>
            </w:r>
            <w:r w:rsidRPr="00C124BE">
              <w:t xml:space="preserve"> </w:t>
            </w:r>
          </w:p>
        </w:tc>
      </w:tr>
      <w:tr w:rsidR="00F9263A" w:rsidRPr="00F9263A" w:rsidTr="004F4A8A">
        <w:tc>
          <w:tcPr>
            <w:tcW w:w="0" w:type="auto"/>
            <w:hideMark/>
          </w:tcPr>
          <w:p w:rsidR="00F9263A" w:rsidRPr="00C124BE" w:rsidRDefault="00F9263A" w:rsidP="00C124BE">
            <w:pPr>
              <w:jc w:val="both"/>
              <w:rPr>
                <w:rFonts w:ascii="Times New Roman" w:hAnsi="Times New Roman" w:cs="Times New Roman"/>
              </w:rPr>
            </w:pPr>
          </w:p>
        </w:tc>
        <w:tc>
          <w:tcPr>
            <w:tcW w:w="0" w:type="auto"/>
            <w:hideMark/>
          </w:tcPr>
          <w:p w:rsidR="00F9263A" w:rsidRPr="00C124BE" w:rsidRDefault="00F9263A" w:rsidP="00C124BE">
            <w:pPr>
              <w:pStyle w:val="formattext0"/>
              <w:spacing w:before="0" w:beforeAutospacing="0" w:after="0" w:afterAutospacing="0"/>
              <w:jc w:val="both"/>
            </w:pPr>
            <w:r w:rsidRPr="00C124BE">
              <w:t xml:space="preserve">На должностных лиц </w:t>
            </w:r>
          </w:p>
        </w:tc>
        <w:tc>
          <w:tcPr>
            <w:tcW w:w="0" w:type="auto"/>
            <w:hideMark/>
          </w:tcPr>
          <w:p w:rsidR="00F9263A" w:rsidRPr="00C124BE" w:rsidRDefault="00F9263A" w:rsidP="00C124BE">
            <w:pPr>
              <w:pStyle w:val="formattext0"/>
              <w:spacing w:before="0" w:beforeAutospacing="0" w:after="0" w:afterAutospacing="0"/>
              <w:jc w:val="both"/>
            </w:pPr>
            <w:r w:rsidRPr="00C124BE">
              <w:rPr>
                <w:b/>
                <w:bCs/>
              </w:rPr>
              <w:t>В размере от 300 до 500 рублей</w:t>
            </w:r>
            <w:r w:rsidRPr="00C124BE">
              <w:t xml:space="preserve"> </w:t>
            </w:r>
          </w:p>
        </w:tc>
      </w:tr>
      <w:tr w:rsidR="00F9263A" w:rsidRPr="00F9263A" w:rsidTr="004F4A8A">
        <w:tc>
          <w:tcPr>
            <w:tcW w:w="0" w:type="auto"/>
            <w:hideMark/>
          </w:tcPr>
          <w:p w:rsidR="00F9263A" w:rsidRPr="00C124BE" w:rsidRDefault="00F9263A" w:rsidP="00C124BE">
            <w:pPr>
              <w:jc w:val="both"/>
              <w:rPr>
                <w:rFonts w:ascii="Times New Roman" w:hAnsi="Times New Roman" w:cs="Times New Roman"/>
              </w:rPr>
            </w:pPr>
          </w:p>
        </w:tc>
        <w:tc>
          <w:tcPr>
            <w:tcW w:w="0" w:type="auto"/>
            <w:hideMark/>
          </w:tcPr>
          <w:p w:rsidR="00F9263A" w:rsidRPr="00C124BE" w:rsidRDefault="00F9263A" w:rsidP="00C124BE">
            <w:pPr>
              <w:pStyle w:val="formattext0"/>
              <w:spacing w:before="0" w:beforeAutospacing="0" w:after="0" w:afterAutospacing="0"/>
              <w:jc w:val="both"/>
            </w:pPr>
            <w:r w:rsidRPr="00C124BE">
              <w:t xml:space="preserve">На лиц, осуществляющих предпринимательскую деятельность без образования юридического лица </w:t>
            </w:r>
          </w:p>
        </w:tc>
        <w:tc>
          <w:tcPr>
            <w:tcW w:w="0" w:type="auto"/>
            <w:hideMark/>
          </w:tcPr>
          <w:p w:rsidR="00F9263A" w:rsidRPr="00C124BE" w:rsidRDefault="00F9263A" w:rsidP="00C124BE">
            <w:pPr>
              <w:pStyle w:val="formattext0"/>
              <w:spacing w:before="0" w:beforeAutospacing="0" w:after="0" w:afterAutospacing="0"/>
              <w:jc w:val="both"/>
            </w:pPr>
            <w:r w:rsidRPr="00C124BE">
              <w:rPr>
                <w:b/>
                <w:bCs/>
              </w:rPr>
              <w:t>В размере от 300 до 500 рублей или административное приостановление деятельности на срок до 90 суток</w:t>
            </w:r>
            <w:r w:rsidRPr="00C124BE">
              <w:t xml:space="preserve"> </w:t>
            </w:r>
          </w:p>
        </w:tc>
      </w:tr>
      <w:tr w:rsidR="00F9263A" w:rsidRPr="00F9263A" w:rsidTr="004F4A8A">
        <w:tc>
          <w:tcPr>
            <w:tcW w:w="0" w:type="auto"/>
            <w:hideMark/>
          </w:tcPr>
          <w:p w:rsidR="00F9263A" w:rsidRPr="00C124BE" w:rsidRDefault="00F9263A" w:rsidP="00C124BE">
            <w:pPr>
              <w:jc w:val="both"/>
              <w:rPr>
                <w:rFonts w:ascii="Times New Roman" w:hAnsi="Times New Roman" w:cs="Times New Roman"/>
              </w:rPr>
            </w:pPr>
          </w:p>
        </w:tc>
        <w:tc>
          <w:tcPr>
            <w:tcW w:w="0" w:type="auto"/>
            <w:hideMark/>
          </w:tcPr>
          <w:p w:rsidR="00F9263A" w:rsidRPr="00C124BE" w:rsidRDefault="00F9263A" w:rsidP="00C124BE">
            <w:pPr>
              <w:pStyle w:val="formattext0"/>
              <w:spacing w:before="0" w:beforeAutospacing="0" w:after="0" w:afterAutospacing="0"/>
              <w:jc w:val="both"/>
            </w:pPr>
            <w:r w:rsidRPr="00C124BE">
              <w:t xml:space="preserve">На юридических лиц </w:t>
            </w:r>
          </w:p>
        </w:tc>
        <w:tc>
          <w:tcPr>
            <w:tcW w:w="0" w:type="auto"/>
            <w:hideMark/>
          </w:tcPr>
          <w:p w:rsidR="00F9263A" w:rsidRPr="00C124BE" w:rsidRDefault="00F9263A" w:rsidP="00C124BE">
            <w:pPr>
              <w:pStyle w:val="formattext0"/>
              <w:spacing w:before="0" w:beforeAutospacing="0" w:after="0" w:afterAutospacing="0"/>
              <w:jc w:val="both"/>
            </w:pPr>
            <w:r w:rsidRPr="00C124BE">
              <w:rPr>
                <w:b/>
                <w:bCs/>
              </w:rPr>
              <w:t>В размере от 3 000 до 5 000 рублей или административное приостановление деятельности на срок до 90 суток</w:t>
            </w:r>
            <w:r w:rsidRPr="00C124BE">
              <w:t xml:space="preserve"> </w:t>
            </w:r>
          </w:p>
        </w:tc>
      </w:tr>
      <w:tr w:rsidR="00F9263A" w:rsidRPr="00F9263A" w:rsidTr="004F4A8A">
        <w:tc>
          <w:tcPr>
            <w:tcW w:w="0" w:type="auto"/>
            <w:hideMark/>
          </w:tcPr>
          <w:p w:rsidR="00F9263A" w:rsidRPr="00C124BE" w:rsidRDefault="009A2A38" w:rsidP="00C124BE">
            <w:pPr>
              <w:pStyle w:val="formattext0"/>
              <w:spacing w:before="0" w:beforeAutospacing="0" w:after="0" w:afterAutospacing="0"/>
              <w:jc w:val="both"/>
            </w:pPr>
            <w:hyperlink r:id="rId1029" w:history="1">
              <w:r w:rsidR="00F9263A" w:rsidRPr="00C124BE">
                <w:rPr>
                  <w:rStyle w:val="ae"/>
                  <w:color w:val="auto"/>
                </w:rPr>
                <w:t>Пункт 11 статьи 19.5 КоАП РФ</w:t>
              </w:r>
            </w:hyperlink>
            <w:r w:rsidR="00F9263A" w:rsidRPr="00C124BE">
              <w:t xml:space="preserve"> </w:t>
            </w:r>
          </w:p>
        </w:tc>
        <w:tc>
          <w:tcPr>
            <w:tcW w:w="0" w:type="auto"/>
            <w:gridSpan w:val="2"/>
            <w:hideMark/>
          </w:tcPr>
          <w:p w:rsidR="00F9263A" w:rsidRPr="00C124BE" w:rsidRDefault="00F9263A" w:rsidP="00C124BE">
            <w:pPr>
              <w:pStyle w:val="formattext0"/>
              <w:spacing w:before="0" w:beforeAutospacing="0" w:after="0" w:afterAutospacing="0"/>
              <w:jc w:val="both"/>
            </w:pPr>
            <w:r w:rsidRPr="00C124BE">
              <w:t xml:space="preserve">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r w:rsidRPr="00C124BE">
              <w:rPr>
                <w:b/>
                <w:bCs/>
              </w:rPr>
              <w:t>влечет наложение административного штрафа</w:t>
            </w:r>
            <w:r w:rsidRPr="00C124BE">
              <w:t xml:space="preserve"> </w:t>
            </w:r>
          </w:p>
        </w:tc>
      </w:tr>
      <w:tr w:rsidR="00F9263A" w:rsidRPr="00F9263A" w:rsidTr="004F4A8A">
        <w:tc>
          <w:tcPr>
            <w:tcW w:w="0" w:type="auto"/>
            <w:hideMark/>
          </w:tcPr>
          <w:p w:rsidR="00F9263A" w:rsidRPr="00C124BE" w:rsidRDefault="00F9263A" w:rsidP="00C124BE">
            <w:pPr>
              <w:jc w:val="both"/>
              <w:rPr>
                <w:rFonts w:ascii="Times New Roman" w:hAnsi="Times New Roman" w:cs="Times New Roman"/>
              </w:rPr>
            </w:pPr>
          </w:p>
        </w:tc>
        <w:tc>
          <w:tcPr>
            <w:tcW w:w="0" w:type="auto"/>
            <w:hideMark/>
          </w:tcPr>
          <w:p w:rsidR="00F9263A" w:rsidRPr="00C124BE" w:rsidRDefault="00F9263A" w:rsidP="00C124BE">
            <w:pPr>
              <w:pStyle w:val="formattext0"/>
              <w:spacing w:before="0" w:beforeAutospacing="0" w:after="0" w:afterAutospacing="0"/>
              <w:jc w:val="both"/>
            </w:pPr>
            <w:r w:rsidRPr="00C124BE">
              <w:t xml:space="preserve">На должностных лиц </w:t>
            </w:r>
          </w:p>
        </w:tc>
        <w:tc>
          <w:tcPr>
            <w:tcW w:w="0" w:type="auto"/>
            <w:hideMark/>
          </w:tcPr>
          <w:p w:rsidR="00F9263A" w:rsidRPr="00C124BE" w:rsidRDefault="00F9263A" w:rsidP="00C124BE">
            <w:pPr>
              <w:pStyle w:val="formattext0"/>
              <w:spacing w:before="0" w:beforeAutospacing="0" w:after="0" w:afterAutospacing="0"/>
              <w:jc w:val="both"/>
            </w:pPr>
            <w:r w:rsidRPr="00C124BE">
              <w:rPr>
                <w:b/>
                <w:bCs/>
              </w:rPr>
              <w:t>В размере от 30 000 до 50 000 рублей или дисквалификацию на срок от 1 года до 3-х лет</w:t>
            </w:r>
            <w:r w:rsidRPr="00C124BE">
              <w:t xml:space="preserve"> </w:t>
            </w:r>
          </w:p>
        </w:tc>
      </w:tr>
      <w:tr w:rsidR="00F9263A" w:rsidRPr="00F9263A" w:rsidTr="004F4A8A">
        <w:tc>
          <w:tcPr>
            <w:tcW w:w="0" w:type="auto"/>
            <w:hideMark/>
          </w:tcPr>
          <w:p w:rsidR="00F9263A" w:rsidRPr="00C124BE" w:rsidRDefault="00F9263A" w:rsidP="00C124BE">
            <w:pPr>
              <w:jc w:val="both"/>
              <w:rPr>
                <w:rFonts w:ascii="Times New Roman" w:hAnsi="Times New Roman" w:cs="Times New Roman"/>
              </w:rPr>
            </w:pPr>
          </w:p>
        </w:tc>
        <w:tc>
          <w:tcPr>
            <w:tcW w:w="0" w:type="auto"/>
            <w:hideMark/>
          </w:tcPr>
          <w:p w:rsidR="00F9263A" w:rsidRPr="00C124BE" w:rsidRDefault="00F9263A" w:rsidP="00C124BE">
            <w:pPr>
              <w:pStyle w:val="formattext0"/>
              <w:spacing w:before="0" w:beforeAutospacing="0" w:after="0" w:afterAutospacing="0"/>
              <w:jc w:val="both"/>
            </w:pPr>
            <w:r w:rsidRPr="00C124BE">
              <w:t xml:space="preserve">На юридических лиц </w:t>
            </w:r>
          </w:p>
        </w:tc>
        <w:tc>
          <w:tcPr>
            <w:tcW w:w="0" w:type="auto"/>
            <w:hideMark/>
          </w:tcPr>
          <w:p w:rsidR="00F9263A" w:rsidRPr="00C124BE" w:rsidRDefault="00F9263A" w:rsidP="00C124BE">
            <w:pPr>
              <w:pStyle w:val="formattext0"/>
              <w:spacing w:before="0" w:beforeAutospacing="0" w:after="0" w:afterAutospacing="0"/>
              <w:jc w:val="both"/>
            </w:pPr>
            <w:r w:rsidRPr="00C124BE">
              <w:rPr>
                <w:b/>
                <w:bCs/>
              </w:rPr>
              <w:t>В размере от 400 000 до 700 000 рублей</w:t>
            </w:r>
            <w:r w:rsidRPr="00C124BE">
              <w:t xml:space="preserve"> </w:t>
            </w:r>
          </w:p>
        </w:tc>
      </w:tr>
    </w:tbl>
    <w:p w:rsidR="004F4A8A" w:rsidRDefault="004F4A8A" w:rsidP="00F9263A">
      <w:pPr>
        <w:pStyle w:val="headertext0"/>
        <w:spacing w:before="0" w:beforeAutospacing="0" w:after="0" w:afterAutospacing="0"/>
      </w:pPr>
    </w:p>
    <w:p w:rsidR="00F9263A" w:rsidRPr="004F4A8A" w:rsidRDefault="00F9263A" w:rsidP="004F4A8A">
      <w:pPr>
        <w:pStyle w:val="headertext0"/>
        <w:spacing w:before="0" w:beforeAutospacing="0" w:after="0" w:afterAutospacing="0"/>
        <w:jc w:val="center"/>
        <w:rPr>
          <w:b/>
        </w:rPr>
      </w:pPr>
      <w:r w:rsidRPr="004F4A8A">
        <w:rPr>
          <w:b/>
        </w:rPr>
        <w:t>Уголовная ответственность за нарушение требований промышленной безопасности</w:t>
      </w:r>
    </w:p>
    <w:tbl>
      <w:tblPr>
        <w:tblStyle w:val="af1"/>
        <w:tblW w:w="5000" w:type="pct"/>
        <w:tblLook w:val="04A0" w:firstRow="1" w:lastRow="0" w:firstColumn="1" w:lastColumn="0" w:noHBand="0" w:noVBand="1"/>
      </w:tblPr>
      <w:tblGrid>
        <w:gridCol w:w="1239"/>
        <w:gridCol w:w="3571"/>
        <w:gridCol w:w="5646"/>
      </w:tblGrid>
      <w:tr w:rsidR="00F9263A" w:rsidRPr="00F9263A" w:rsidTr="004F4A8A">
        <w:tc>
          <w:tcPr>
            <w:tcW w:w="0" w:type="auto"/>
            <w:hideMark/>
          </w:tcPr>
          <w:p w:rsidR="00F9263A" w:rsidRPr="004F4A8A" w:rsidRDefault="009A2A38" w:rsidP="004F4A8A">
            <w:pPr>
              <w:pStyle w:val="formattext0"/>
              <w:spacing w:before="0" w:beforeAutospacing="0" w:after="0" w:afterAutospacing="0"/>
              <w:jc w:val="both"/>
            </w:pPr>
            <w:hyperlink r:id="rId1030" w:history="1">
              <w:r w:rsidR="00F9263A" w:rsidRPr="004F4A8A">
                <w:rPr>
                  <w:rStyle w:val="ae"/>
                  <w:color w:val="auto"/>
                </w:rPr>
                <w:t>Часть 1 статьи 215_3 УК РФ</w:t>
              </w:r>
            </w:hyperlink>
            <w:r w:rsidR="00F9263A" w:rsidRPr="004F4A8A">
              <w:t xml:space="preserve"> </w:t>
            </w:r>
          </w:p>
        </w:tc>
        <w:tc>
          <w:tcPr>
            <w:tcW w:w="0" w:type="auto"/>
            <w:gridSpan w:val="2"/>
            <w:hideMark/>
          </w:tcPr>
          <w:p w:rsidR="00F9263A" w:rsidRPr="004F4A8A" w:rsidRDefault="00F9263A" w:rsidP="004F4A8A">
            <w:pPr>
              <w:pStyle w:val="formattext0"/>
              <w:spacing w:before="0" w:beforeAutospacing="0" w:after="0" w:afterAutospacing="0"/>
              <w:jc w:val="both"/>
            </w:pPr>
            <w:r w:rsidRPr="004F4A8A">
              <w:t xml:space="preserve">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наказываются </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rPr>
                <w:b/>
                <w:bCs/>
              </w:rPr>
              <w:t>Штрафом</w:t>
            </w:r>
            <w:r w:rsidRPr="004F4A8A">
              <w:t xml:space="preserve">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 xml:space="preserve">В размере от 400 000 до 500 000 рублей или в размере заработной платы или </w:t>
            </w:r>
            <w:r w:rsidR="004F4A8A" w:rsidRPr="004F4A8A">
              <w:rPr>
                <w:b/>
                <w:bCs/>
              </w:rPr>
              <w:t>иного дохода,</w:t>
            </w:r>
            <w:r w:rsidRPr="004F4A8A">
              <w:rPr>
                <w:b/>
                <w:bCs/>
              </w:rPr>
              <w:t xml:space="preserve"> осужденного за период от 7 месяцев до 1 года</w:t>
            </w:r>
            <w:r w:rsidRPr="004F4A8A">
              <w:t xml:space="preserve"> </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rPr>
                <w:b/>
                <w:bCs/>
              </w:rPr>
              <w:t>Обязательными работами</w:t>
            </w:r>
            <w:r w:rsidRPr="004F4A8A">
              <w:t xml:space="preserve">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На срок до 480 часов</w:t>
            </w:r>
            <w:r w:rsidRPr="004F4A8A">
              <w:t xml:space="preserve"> </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rPr>
                <w:b/>
                <w:bCs/>
              </w:rPr>
              <w:t>Исправительными работами</w:t>
            </w:r>
            <w:r w:rsidRPr="004F4A8A">
              <w:t xml:space="preserve">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На срок до 2-х лет</w:t>
            </w:r>
            <w:r w:rsidRPr="004F4A8A">
              <w:t xml:space="preserve"> </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rPr>
                <w:b/>
                <w:bCs/>
              </w:rPr>
              <w:t>Принудительными работами</w:t>
            </w:r>
            <w:r w:rsidRPr="004F4A8A">
              <w:t xml:space="preserve">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На срок до 5 лет</w:t>
            </w:r>
            <w:r w:rsidRPr="004F4A8A">
              <w:t xml:space="preserve"> </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rPr>
                <w:b/>
                <w:bCs/>
              </w:rPr>
              <w:t>Лишением свободы</w:t>
            </w:r>
            <w:r w:rsidRPr="004F4A8A">
              <w:t xml:space="preserve">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На срок до 5 лет</w:t>
            </w:r>
            <w:r w:rsidRPr="004F4A8A">
              <w:t xml:space="preserve"> </w:t>
            </w:r>
          </w:p>
        </w:tc>
      </w:tr>
      <w:tr w:rsidR="00F9263A" w:rsidRPr="00F9263A" w:rsidTr="004F4A8A">
        <w:tc>
          <w:tcPr>
            <w:tcW w:w="0" w:type="auto"/>
            <w:hideMark/>
          </w:tcPr>
          <w:p w:rsidR="00F9263A" w:rsidRPr="004F4A8A" w:rsidRDefault="009A2A38" w:rsidP="004F4A8A">
            <w:pPr>
              <w:pStyle w:val="formattext0"/>
              <w:spacing w:before="0" w:beforeAutospacing="0" w:after="0" w:afterAutospacing="0"/>
              <w:jc w:val="both"/>
            </w:pPr>
            <w:hyperlink r:id="rId1031" w:history="1">
              <w:r w:rsidR="00F9263A" w:rsidRPr="004F4A8A">
                <w:rPr>
                  <w:rStyle w:val="ae"/>
                  <w:color w:val="auto"/>
                </w:rPr>
                <w:t>Часть 2 статьи 215_3 УК РФ</w:t>
              </w:r>
            </w:hyperlink>
            <w:r w:rsidR="00F9263A" w:rsidRPr="004F4A8A">
              <w:t xml:space="preserve"> </w:t>
            </w:r>
          </w:p>
        </w:tc>
        <w:tc>
          <w:tcPr>
            <w:tcW w:w="0" w:type="auto"/>
            <w:gridSpan w:val="2"/>
            <w:hideMark/>
          </w:tcPr>
          <w:p w:rsidR="004F4A8A" w:rsidRPr="004F4A8A" w:rsidRDefault="00F9263A" w:rsidP="004F4A8A">
            <w:pPr>
              <w:pStyle w:val="formattext0"/>
              <w:spacing w:before="0" w:beforeAutospacing="0" w:after="0" w:afterAutospacing="0"/>
              <w:jc w:val="both"/>
            </w:pPr>
            <w:r w:rsidRPr="004F4A8A">
              <w:t xml:space="preserve">Деяния, предусмотренные </w:t>
            </w:r>
            <w:hyperlink r:id="rId1032" w:history="1">
              <w:r w:rsidRPr="004F4A8A">
                <w:rPr>
                  <w:rStyle w:val="ae"/>
                  <w:color w:val="auto"/>
                </w:rPr>
                <w:t>частью 1 статьи 215_3 УК РФ</w:t>
              </w:r>
            </w:hyperlink>
            <w:r w:rsidR="004F4A8A" w:rsidRPr="004F4A8A">
              <w:t xml:space="preserve"> совершенные:</w:t>
            </w:r>
          </w:p>
          <w:p w:rsidR="004F4A8A" w:rsidRDefault="00F9263A" w:rsidP="004F4A8A">
            <w:pPr>
              <w:pStyle w:val="formattext0"/>
              <w:spacing w:before="0" w:beforeAutospacing="0" w:after="0" w:afterAutospacing="0"/>
              <w:jc w:val="both"/>
            </w:pPr>
            <w:r w:rsidRPr="004F4A8A">
              <w:t>а) группой лиц по предварительному сговору;</w:t>
            </w:r>
          </w:p>
          <w:p w:rsidR="004F4A8A" w:rsidRDefault="00F9263A" w:rsidP="004F4A8A">
            <w:pPr>
              <w:pStyle w:val="formattext0"/>
              <w:spacing w:before="0" w:beforeAutospacing="0" w:after="0" w:afterAutospacing="0"/>
              <w:jc w:val="both"/>
            </w:pPr>
            <w:r w:rsidRPr="004F4A8A">
              <w:t>б) в отношении магистральных трубопроводов,</w:t>
            </w:r>
          </w:p>
          <w:p w:rsidR="00F9263A" w:rsidRPr="004F4A8A" w:rsidRDefault="00F9263A" w:rsidP="004F4A8A">
            <w:pPr>
              <w:pStyle w:val="formattext0"/>
              <w:spacing w:before="0" w:beforeAutospacing="0" w:after="0" w:afterAutospacing="0"/>
              <w:jc w:val="both"/>
            </w:pPr>
            <w:r w:rsidRPr="004F4A8A">
              <w:t xml:space="preserve">наказываются </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rPr>
                <w:b/>
                <w:bCs/>
              </w:rPr>
              <w:t>Принудительными работами</w:t>
            </w:r>
            <w:r w:rsidRPr="004F4A8A">
              <w:t xml:space="preserve">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На срок до 5 лет</w:t>
            </w:r>
            <w:r w:rsidRPr="004F4A8A">
              <w:t xml:space="preserve"> </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rPr>
                <w:b/>
                <w:bCs/>
              </w:rPr>
              <w:t>Лишением свободы</w:t>
            </w:r>
            <w:r w:rsidRPr="004F4A8A">
              <w:t xml:space="preserve">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На срок до 6 лет</w:t>
            </w:r>
            <w:r w:rsidRPr="004F4A8A">
              <w:t xml:space="preserve"> </w:t>
            </w:r>
          </w:p>
        </w:tc>
      </w:tr>
      <w:tr w:rsidR="00F9263A" w:rsidRPr="00F9263A" w:rsidTr="004F4A8A">
        <w:tc>
          <w:tcPr>
            <w:tcW w:w="0" w:type="auto"/>
            <w:hideMark/>
          </w:tcPr>
          <w:p w:rsidR="00F9263A" w:rsidRPr="004F4A8A" w:rsidRDefault="009A2A38" w:rsidP="004F4A8A">
            <w:pPr>
              <w:pStyle w:val="formattext0"/>
              <w:spacing w:before="0" w:beforeAutospacing="0" w:after="0" w:afterAutospacing="0"/>
              <w:jc w:val="both"/>
            </w:pPr>
            <w:hyperlink r:id="rId1033" w:history="1">
              <w:r w:rsidR="00F9263A" w:rsidRPr="004F4A8A">
                <w:rPr>
                  <w:rStyle w:val="ae"/>
                  <w:color w:val="auto"/>
                </w:rPr>
                <w:t>Часть 3 статьи 215_3 УК РФ</w:t>
              </w:r>
            </w:hyperlink>
            <w:r w:rsidR="00F9263A" w:rsidRPr="004F4A8A">
              <w:t xml:space="preserve"> </w:t>
            </w:r>
          </w:p>
        </w:tc>
        <w:tc>
          <w:tcPr>
            <w:tcW w:w="0" w:type="auto"/>
            <w:gridSpan w:val="2"/>
            <w:hideMark/>
          </w:tcPr>
          <w:p w:rsidR="00F9263A" w:rsidRPr="004F4A8A" w:rsidRDefault="00F9263A" w:rsidP="004F4A8A">
            <w:pPr>
              <w:pStyle w:val="formattext0"/>
              <w:spacing w:before="0" w:beforeAutospacing="0" w:after="0" w:afterAutospacing="0"/>
              <w:jc w:val="both"/>
            </w:pPr>
            <w:r w:rsidRPr="004F4A8A">
              <w:t xml:space="preserve">Деяния, предусмотренные </w:t>
            </w:r>
            <w:hyperlink r:id="rId1034" w:history="1">
              <w:r w:rsidRPr="004F4A8A">
                <w:rPr>
                  <w:rStyle w:val="ae"/>
                  <w:color w:val="auto"/>
                </w:rPr>
                <w:t>частью 1 статьи 215_3 УК РФ</w:t>
              </w:r>
            </w:hyperlink>
            <w:r w:rsidRPr="004F4A8A">
              <w:t xml:space="preserve"> и </w:t>
            </w:r>
            <w:hyperlink r:id="rId1035" w:history="1">
              <w:r w:rsidRPr="004F4A8A">
                <w:rPr>
                  <w:rStyle w:val="ae"/>
                  <w:color w:val="auto"/>
                </w:rPr>
                <w:t>частью 2 статьи 215_3 УК РФ</w:t>
              </w:r>
            </w:hyperlink>
            <w:r w:rsidRPr="004F4A8A">
              <w:t xml:space="preserve">, повлекшие по неосторожности смерть человека или иные тяжкие последствия, наказываются </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rPr>
                <w:b/>
                <w:bCs/>
              </w:rPr>
              <w:t>Принудительными работами</w:t>
            </w:r>
            <w:r w:rsidRPr="004F4A8A">
              <w:t xml:space="preserve">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На срок до 5 лет</w:t>
            </w:r>
            <w:r w:rsidRPr="004F4A8A">
              <w:t xml:space="preserve"> </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rPr>
                <w:b/>
                <w:bCs/>
              </w:rPr>
              <w:t>Лишением свободы</w:t>
            </w:r>
            <w:r w:rsidRPr="004F4A8A">
              <w:t xml:space="preserve">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На срок до 8 лет</w:t>
            </w:r>
            <w:r w:rsidRPr="004F4A8A">
              <w:t xml:space="preserve"> </w:t>
            </w:r>
          </w:p>
        </w:tc>
      </w:tr>
      <w:tr w:rsidR="00F9263A" w:rsidRPr="00F9263A" w:rsidTr="004F4A8A">
        <w:tc>
          <w:tcPr>
            <w:tcW w:w="0" w:type="auto"/>
            <w:hideMark/>
          </w:tcPr>
          <w:p w:rsidR="00F9263A" w:rsidRPr="004F4A8A" w:rsidRDefault="009A2A38" w:rsidP="004F4A8A">
            <w:pPr>
              <w:pStyle w:val="formattext0"/>
              <w:spacing w:before="0" w:beforeAutospacing="0" w:after="0" w:afterAutospacing="0"/>
              <w:jc w:val="both"/>
            </w:pPr>
            <w:hyperlink r:id="rId1036" w:history="1">
              <w:r w:rsidR="00F9263A" w:rsidRPr="004F4A8A">
                <w:rPr>
                  <w:rStyle w:val="ae"/>
                  <w:color w:val="auto"/>
                </w:rPr>
                <w:t>Часть 1 статьи 216 УК РФ</w:t>
              </w:r>
            </w:hyperlink>
            <w:r w:rsidR="00F9263A" w:rsidRPr="004F4A8A">
              <w:t xml:space="preserve"> </w:t>
            </w:r>
          </w:p>
        </w:tc>
        <w:tc>
          <w:tcPr>
            <w:tcW w:w="0" w:type="auto"/>
            <w:gridSpan w:val="2"/>
            <w:hideMark/>
          </w:tcPr>
          <w:p w:rsidR="00F9263A" w:rsidRPr="004F4A8A" w:rsidRDefault="00F9263A" w:rsidP="004F4A8A">
            <w:pPr>
              <w:pStyle w:val="formattext0"/>
              <w:spacing w:before="0" w:beforeAutospacing="0" w:after="0" w:afterAutospacing="0"/>
              <w:jc w:val="both"/>
            </w:pPr>
            <w:r w:rsidRPr="004F4A8A">
              <w:t xml:space="preserve">Нарушение правил безопасности при ведении строительных или иных работ, если это повлекло по неосторожности причинение тяжкого вреда здоровью человека либо крупного ущерба, наказывается </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rPr>
                <w:b/>
                <w:bCs/>
              </w:rPr>
              <w:t>Штрафом</w:t>
            </w:r>
            <w:r w:rsidRPr="004F4A8A">
              <w:t xml:space="preserve">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 xml:space="preserve">В размере до 80 000 рублей или в размере заработной платы или </w:t>
            </w:r>
            <w:r w:rsidR="004F4A8A" w:rsidRPr="004F4A8A">
              <w:rPr>
                <w:b/>
                <w:bCs/>
              </w:rPr>
              <w:t>иного дохода,</w:t>
            </w:r>
            <w:r w:rsidRPr="004F4A8A">
              <w:rPr>
                <w:b/>
                <w:bCs/>
              </w:rPr>
              <w:t xml:space="preserve"> осужденного за период до 6 месяцев</w:t>
            </w:r>
            <w:r w:rsidRPr="004F4A8A">
              <w:t xml:space="preserve"> </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rPr>
                <w:b/>
                <w:bCs/>
              </w:rPr>
              <w:t>Ограничением свободы</w:t>
            </w:r>
            <w:r w:rsidRPr="004F4A8A">
              <w:t xml:space="preserve">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На срок до 3-х лет</w:t>
            </w:r>
            <w:r w:rsidRPr="004F4A8A">
              <w:t xml:space="preserve"> </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rPr>
                <w:b/>
                <w:bCs/>
              </w:rPr>
              <w:t>Принудительными работами</w:t>
            </w:r>
            <w:r w:rsidRPr="004F4A8A">
              <w:t xml:space="preserve">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На срок до 3-х лет с лишением права занимать определенные должности или заниматься определенной деятельностью на срок до 3-х лет или без такового</w:t>
            </w:r>
            <w:r w:rsidRPr="004F4A8A">
              <w:t xml:space="preserve"> </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rPr>
                <w:b/>
                <w:bCs/>
              </w:rPr>
              <w:t>Лишением свободы</w:t>
            </w:r>
            <w:r w:rsidRPr="004F4A8A">
              <w:t xml:space="preserve">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На срок до 3-х лет с лишением права занимать определенные должности или заниматься определенной деятельностью на срок до 3-х лет или без такового</w:t>
            </w:r>
            <w:r w:rsidRPr="004F4A8A">
              <w:t xml:space="preserve"> </w:t>
            </w:r>
          </w:p>
        </w:tc>
      </w:tr>
      <w:tr w:rsidR="00F9263A" w:rsidRPr="00F9263A" w:rsidTr="004F4A8A">
        <w:tc>
          <w:tcPr>
            <w:tcW w:w="0" w:type="auto"/>
            <w:hideMark/>
          </w:tcPr>
          <w:p w:rsidR="00F9263A" w:rsidRPr="004F4A8A" w:rsidRDefault="009A2A38" w:rsidP="004F4A8A">
            <w:pPr>
              <w:pStyle w:val="formattext0"/>
              <w:spacing w:before="0" w:beforeAutospacing="0" w:after="0" w:afterAutospacing="0"/>
              <w:jc w:val="both"/>
            </w:pPr>
            <w:hyperlink r:id="rId1037" w:history="1">
              <w:r w:rsidR="00F9263A" w:rsidRPr="004F4A8A">
                <w:rPr>
                  <w:rStyle w:val="ae"/>
                  <w:color w:val="auto"/>
                </w:rPr>
                <w:t>Часть 2 статьи 216 УК РФ</w:t>
              </w:r>
            </w:hyperlink>
            <w:r w:rsidR="00F9263A" w:rsidRPr="004F4A8A">
              <w:t xml:space="preserve"> </w:t>
            </w:r>
          </w:p>
        </w:tc>
        <w:tc>
          <w:tcPr>
            <w:tcW w:w="0" w:type="auto"/>
            <w:gridSpan w:val="2"/>
            <w:hideMark/>
          </w:tcPr>
          <w:p w:rsidR="00F9263A" w:rsidRPr="004F4A8A" w:rsidRDefault="00F9263A" w:rsidP="004F4A8A">
            <w:pPr>
              <w:pStyle w:val="formattext0"/>
              <w:spacing w:before="0" w:beforeAutospacing="0" w:after="0" w:afterAutospacing="0"/>
              <w:jc w:val="both"/>
            </w:pPr>
            <w:r w:rsidRPr="004F4A8A">
              <w:t xml:space="preserve">Деяние, предусмотренные </w:t>
            </w:r>
            <w:hyperlink r:id="rId1038" w:history="1">
              <w:r w:rsidRPr="004F4A8A">
                <w:rPr>
                  <w:rStyle w:val="ae"/>
                  <w:color w:val="auto"/>
                </w:rPr>
                <w:t>частью 1 статьи 216 УК РФ</w:t>
              </w:r>
            </w:hyperlink>
            <w:r w:rsidRPr="004F4A8A">
              <w:t xml:space="preserve">, повлекшее по неосторожности смерть человека, наказываются </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rPr>
                <w:b/>
                <w:bCs/>
              </w:rPr>
              <w:t>Принудительными работами</w:t>
            </w:r>
            <w:r w:rsidRPr="004F4A8A">
              <w:t xml:space="preserve">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На срок до 5 лет с лишением права занимать определенные должности или заниматься определенной деятельностью на срок до 3-х лет или без такового</w:t>
            </w:r>
            <w:r w:rsidRPr="004F4A8A">
              <w:t xml:space="preserve"> </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rPr>
                <w:b/>
                <w:bCs/>
              </w:rPr>
              <w:t>Лишением свободы</w:t>
            </w:r>
            <w:r w:rsidRPr="004F4A8A">
              <w:t xml:space="preserve">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На срок до 5 лет с лишением права занимать определенные должности или заниматься определенной деятельностью на срок до 3-х лет или без такового</w:t>
            </w:r>
            <w:r w:rsidRPr="004F4A8A">
              <w:t xml:space="preserve"> </w:t>
            </w:r>
          </w:p>
        </w:tc>
      </w:tr>
      <w:tr w:rsidR="00F9263A" w:rsidRPr="00F9263A" w:rsidTr="004F4A8A">
        <w:tc>
          <w:tcPr>
            <w:tcW w:w="0" w:type="auto"/>
            <w:hideMark/>
          </w:tcPr>
          <w:p w:rsidR="00F9263A" w:rsidRPr="004F4A8A" w:rsidRDefault="009A2A38" w:rsidP="004F4A8A">
            <w:pPr>
              <w:pStyle w:val="formattext0"/>
              <w:spacing w:before="0" w:beforeAutospacing="0" w:after="0" w:afterAutospacing="0"/>
              <w:jc w:val="both"/>
            </w:pPr>
            <w:hyperlink r:id="rId1039" w:history="1">
              <w:r w:rsidR="00F9263A" w:rsidRPr="004F4A8A">
                <w:rPr>
                  <w:rStyle w:val="ae"/>
                  <w:color w:val="auto"/>
                </w:rPr>
                <w:t>Часть 3 статьи 216 УК РФ</w:t>
              </w:r>
            </w:hyperlink>
            <w:r w:rsidR="00F9263A" w:rsidRPr="004F4A8A">
              <w:t xml:space="preserve"> </w:t>
            </w:r>
          </w:p>
        </w:tc>
        <w:tc>
          <w:tcPr>
            <w:tcW w:w="0" w:type="auto"/>
            <w:gridSpan w:val="2"/>
            <w:hideMark/>
          </w:tcPr>
          <w:p w:rsidR="00F9263A" w:rsidRPr="004F4A8A" w:rsidRDefault="004F4A8A" w:rsidP="004F4A8A">
            <w:pPr>
              <w:pStyle w:val="formattext0"/>
              <w:spacing w:before="0" w:beforeAutospacing="0" w:after="0" w:afterAutospacing="0"/>
              <w:jc w:val="both"/>
            </w:pPr>
            <w:r w:rsidRPr="004F4A8A">
              <w:t xml:space="preserve">Деяние, предусмотренное </w:t>
            </w:r>
            <w:hyperlink r:id="rId1040" w:history="1">
              <w:r w:rsidR="00F9263A" w:rsidRPr="004F4A8A">
                <w:rPr>
                  <w:rStyle w:val="ae"/>
                  <w:color w:val="auto"/>
                </w:rPr>
                <w:t>частью 1 статьи 216 УК РФ</w:t>
              </w:r>
            </w:hyperlink>
            <w:r w:rsidR="00F9263A" w:rsidRPr="004F4A8A">
              <w:t xml:space="preserve">, повлекшее по неосторожности смерть двух или более лиц, наказывается </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rPr>
                <w:b/>
                <w:bCs/>
              </w:rPr>
              <w:t>Принудительными работами</w:t>
            </w:r>
            <w:r w:rsidRPr="004F4A8A">
              <w:t xml:space="preserve">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 xml:space="preserve">На срок до 5 лет с лишением права занимать определенные должности или заниматься </w:t>
            </w:r>
            <w:r w:rsidRPr="004F4A8A">
              <w:rPr>
                <w:b/>
                <w:bCs/>
              </w:rPr>
              <w:lastRenderedPageBreak/>
              <w:t>определенной деятельностью на срок до 3-х лет или без такового</w:t>
            </w:r>
            <w:r w:rsidRPr="004F4A8A">
              <w:t xml:space="preserve"> </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rPr>
                <w:b/>
                <w:bCs/>
              </w:rPr>
              <w:t>Лишением свободы</w:t>
            </w:r>
            <w:r w:rsidRPr="004F4A8A">
              <w:t xml:space="preserve">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На срок до 7 лет с лишением права занимать определенные должности или заниматься определенной деятельность на срок до 3-х лет или без такового</w:t>
            </w:r>
            <w:r w:rsidRPr="004F4A8A">
              <w:t xml:space="preserve"> </w:t>
            </w:r>
          </w:p>
        </w:tc>
      </w:tr>
      <w:tr w:rsidR="00F9263A" w:rsidRPr="00F9263A" w:rsidTr="004F4A8A">
        <w:tc>
          <w:tcPr>
            <w:tcW w:w="0" w:type="auto"/>
            <w:hideMark/>
          </w:tcPr>
          <w:p w:rsidR="00F9263A" w:rsidRPr="004F4A8A" w:rsidRDefault="00F9263A" w:rsidP="004F4A8A">
            <w:pPr>
              <w:pStyle w:val="ad"/>
              <w:spacing w:before="0" w:after="0"/>
              <w:jc w:val="both"/>
            </w:pPr>
          </w:p>
        </w:tc>
        <w:tc>
          <w:tcPr>
            <w:tcW w:w="0" w:type="auto"/>
            <w:gridSpan w:val="2"/>
            <w:hideMark/>
          </w:tcPr>
          <w:p w:rsidR="00F9263A" w:rsidRPr="004F4A8A" w:rsidRDefault="00F9263A" w:rsidP="004F4A8A">
            <w:pPr>
              <w:pStyle w:val="formattext0"/>
              <w:spacing w:before="0" w:beforeAutospacing="0" w:after="0" w:afterAutospacing="0"/>
              <w:jc w:val="both"/>
            </w:pPr>
            <w:r w:rsidRPr="004F4A8A">
              <w:rPr>
                <w:b/>
                <w:bCs/>
              </w:rPr>
              <w:t>Крупным ущербом признается ущерб, сумма которого превышает 500 000 рублей</w:t>
            </w:r>
            <w:r w:rsidRPr="004F4A8A">
              <w:t xml:space="preserve"> </w:t>
            </w:r>
          </w:p>
        </w:tc>
      </w:tr>
      <w:tr w:rsidR="00F9263A" w:rsidRPr="00F9263A" w:rsidTr="004F4A8A">
        <w:tc>
          <w:tcPr>
            <w:tcW w:w="0" w:type="auto"/>
            <w:hideMark/>
          </w:tcPr>
          <w:p w:rsidR="00F9263A" w:rsidRPr="004F4A8A" w:rsidRDefault="009A2A38" w:rsidP="004F4A8A">
            <w:pPr>
              <w:pStyle w:val="formattext0"/>
              <w:spacing w:before="0" w:beforeAutospacing="0" w:after="0" w:afterAutospacing="0"/>
              <w:jc w:val="both"/>
            </w:pPr>
            <w:hyperlink r:id="rId1041" w:history="1">
              <w:r w:rsidR="00F9263A" w:rsidRPr="004F4A8A">
                <w:rPr>
                  <w:rStyle w:val="ae"/>
                  <w:color w:val="auto"/>
                </w:rPr>
                <w:t>Часть 1 статьи 217 УК РФ</w:t>
              </w:r>
            </w:hyperlink>
            <w:r w:rsidR="00F9263A" w:rsidRPr="004F4A8A">
              <w:t xml:space="preserve"> </w:t>
            </w:r>
          </w:p>
        </w:tc>
        <w:tc>
          <w:tcPr>
            <w:tcW w:w="0" w:type="auto"/>
            <w:gridSpan w:val="2"/>
            <w:hideMark/>
          </w:tcPr>
          <w:p w:rsidR="00F9263A" w:rsidRPr="004F4A8A" w:rsidRDefault="00F9263A" w:rsidP="004F4A8A">
            <w:pPr>
              <w:pStyle w:val="formattext0"/>
              <w:spacing w:before="0" w:beforeAutospacing="0" w:after="0" w:afterAutospacing="0"/>
              <w:jc w:val="both"/>
            </w:pPr>
            <w:r w:rsidRPr="004F4A8A">
              <w:t xml:space="preserve">Нарушение требований промышленной безопасности опасных производственных объектов, повлекшее по неосторожности причинение тяжкого вреда здоровью человека либо крупного ущерба, наказывается </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rPr>
                <w:b/>
                <w:bCs/>
              </w:rPr>
              <w:t>Штрафом</w:t>
            </w:r>
            <w:r w:rsidRPr="004F4A8A">
              <w:t xml:space="preserve">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 xml:space="preserve">В размере до 400 000 рублей или в размере заработной платы или </w:t>
            </w:r>
            <w:r w:rsidR="004F4A8A" w:rsidRPr="004F4A8A">
              <w:rPr>
                <w:b/>
                <w:bCs/>
              </w:rPr>
              <w:t>иного дохода,</w:t>
            </w:r>
            <w:r w:rsidRPr="004F4A8A">
              <w:rPr>
                <w:b/>
                <w:bCs/>
              </w:rPr>
              <w:t xml:space="preserve"> осужденного за период до 18 месяцев</w:t>
            </w:r>
            <w:r w:rsidRPr="004F4A8A">
              <w:t xml:space="preserve"> </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rPr>
                <w:b/>
                <w:bCs/>
              </w:rPr>
              <w:t>Лишением свободы</w:t>
            </w:r>
            <w:r w:rsidRPr="004F4A8A">
              <w:t xml:space="preserve">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 xml:space="preserve">На срок до 3-х лет с </w:t>
            </w:r>
            <w:proofErr w:type="spellStart"/>
            <w:r w:rsidRPr="004F4A8A">
              <w:rPr>
                <w:b/>
                <w:bCs/>
              </w:rPr>
              <w:t>лишенем</w:t>
            </w:r>
            <w:proofErr w:type="spellEnd"/>
            <w:r w:rsidRPr="004F4A8A">
              <w:rPr>
                <w:b/>
                <w:bCs/>
              </w:rPr>
              <w:t xml:space="preserve"> права занимать определенные должности или заниматься определенной деятельностью на срок до 3-х лет или без такового</w:t>
            </w:r>
            <w:r w:rsidRPr="004F4A8A">
              <w:t xml:space="preserve"> </w:t>
            </w:r>
          </w:p>
        </w:tc>
      </w:tr>
      <w:tr w:rsidR="00F9263A" w:rsidRPr="00F9263A" w:rsidTr="004F4A8A">
        <w:tc>
          <w:tcPr>
            <w:tcW w:w="0" w:type="auto"/>
            <w:hideMark/>
          </w:tcPr>
          <w:p w:rsidR="00F9263A" w:rsidRPr="004F4A8A" w:rsidRDefault="009A2A38" w:rsidP="004F4A8A">
            <w:pPr>
              <w:pStyle w:val="formattext0"/>
              <w:spacing w:before="0" w:beforeAutospacing="0" w:after="0" w:afterAutospacing="0"/>
              <w:jc w:val="both"/>
            </w:pPr>
            <w:hyperlink r:id="rId1042" w:history="1">
              <w:r w:rsidR="00F9263A" w:rsidRPr="004F4A8A">
                <w:rPr>
                  <w:rStyle w:val="ae"/>
                  <w:color w:val="auto"/>
                </w:rPr>
                <w:t>Часть 2 статьи 217 УК РФ</w:t>
              </w:r>
            </w:hyperlink>
            <w:r w:rsidR="00F9263A" w:rsidRPr="004F4A8A">
              <w:t xml:space="preserve"> </w:t>
            </w:r>
          </w:p>
        </w:tc>
        <w:tc>
          <w:tcPr>
            <w:tcW w:w="0" w:type="auto"/>
            <w:gridSpan w:val="2"/>
            <w:hideMark/>
          </w:tcPr>
          <w:p w:rsidR="00F9263A" w:rsidRPr="004F4A8A" w:rsidRDefault="00F9263A" w:rsidP="004F4A8A">
            <w:pPr>
              <w:pStyle w:val="formattext0"/>
              <w:spacing w:before="0" w:beforeAutospacing="0" w:after="0" w:afterAutospacing="0"/>
              <w:jc w:val="both"/>
            </w:pPr>
            <w:r w:rsidRPr="004F4A8A">
              <w:t xml:space="preserve">Деяние, предусмотренное </w:t>
            </w:r>
            <w:hyperlink r:id="rId1043" w:history="1">
              <w:r w:rsidRPr="004F4A8A">
                <w:rPr>
                  <w:rStyle w:val="ae"/>
                  <w:color w:val="auto"/>
                </w:rPr>
                <w:t>частью 1 статьи 217 УК РФ</w:t>
              </w:r>
            </w:hyperlink>
            <w:r w:rsidRPr="004F4A8A">
              <w:t xml:space="preserve">, повлекшее по неосторожности смерть человека, наказывается </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rPr>
                <w:b/>
                <w:bCs/>
              </w:rPr>
              <w:t>Принудительными работами</w:t>
            </w:r>
            <w:r w:rsidRPr="004F4A8A">
              <w:t xml:space="preserve">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На срок до 5 лет с лишением права занимать определенные должности или заниматься определенной деятельностью на срок до 3-х лет или без такового</w:t>
            </w:r>
            <w:r w:rsidRPr="004F4A8A">
              <w:t xml:space="preserve"> </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rPr>
                <w:b/>
                <w:bCs/>
              </w:rPr>
              <w:t>Лишением свободы</w:t>
            </w:r>
            <w:r w:rsidRPr="004F4A8A">
              <w:t xml:space="preserve">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На срок до 5 лет с лишением права занимать определенные должности или заниматься определенной деятельностью на срок до 3-х лет или без такового</w:t>
            </w:r>
            <w:r w:rsidRPr="004F4A8A">
              <w:t xml:space="preserve"> </w:t>
            </w:r>
          </w:p>
        </w:tc>
      </w:tr>
      <w:tr w:rsidR="00F9263A" w:rsidRPr="00F9263A" w:rsidTr="004F4A8A">
        <w:tc>
          <w:tcPr>
            <w:tcW w:w="0" w:type="auto"/>
            <w:hideMark/>
          </w:tcPr>
          <w:p w:rsidR="00F9263A" w:rsidRPr="004F4A8A" w:rsidRDefault="009A2A38" w:rsidP="004F4A8A">
            <w:pPr>
              <w:pStyle w:val="formattext0"/>
              <w:spacing w:before="0" w:beforeAutospacing="0" w:after="0" w:afterAutospacing="0"/>
              <w:jc w:val="both"/>
            </w:pPr>
            <w:hyperlink r:id="rId1044" w:history="1">
              <w:r w:rsidR="00F9263A" w:rsidRPr="004F4A8A">
                <w:rPr>
                  <w:rStyle w:val="ae"/>
                  <w:color w:val="auto"/>
                </w:rPr>
                <w:t>Часть 3 статьи 217 УК РФ</w:t>
              </w:r>
            </w:hyperlink>
            <w:r w:rsidR="00F9263A" w:rsidRPr="004F4A8A">
              <w:t xml:space="preserve"> </w:t>
            </w:r>
          </w:p>
        </w:tc>
        <w:tc>
          <w:tcPr>
            <w:tcW w:w="0" w:type="auto"/>
            <w:gridSpan w:val="2"/>
            <w:hideMark/>
          </w:tcPr>
          <w:p w:rsidR="00F9263A" w:rsidRPr="004F4A8A" w:rsidRDefault="00F9263A" w:rsidP="004F4A8A">
            <w:pPr>
              <w:pStyle w:val="formattext0"/>
              <w:spacing w:before="0" w:beforeAutospacing="0" w:after="0" w:afterAutospacing="0"/>
              <w:jc w:val="both"/>
            </w:pPr>
            <w:r w:rsidRPr="004F4A8A">
              <w:t xml:space="preserve">Деяние, предусмотренное </w:t>
            </w:r>
            <w:hyperlink r:id="rId1045" w:history="1">
              <w:r w:rsidRPr="004F4A8A">
                <w:rPr>
                  <w:rStyle w:val="ae"/>
                  <w:color w:val="auto"/>
                </w:rPr>
                <w:t>частью 1 статьи 217 УК РФ</w:t>
              </w:r>
            </w:hyperlink>
            <w:r w:rsidRPr="004F4A8A">
              <w:t xml:space="preserve">, повлекшее по неосторожности смерть двух или более лиц, наказывается </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rPr>
                <w:b/>
                <w:bCs/>
              </w:rPr>
              <w:t>Принудительными работами</w:t>
            </w:r>
            <w:r w:rsidRPr="004F4A8A">
              <w:t xml:space="preserve">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На срок до 5 лет с лишением права занимать определенные должности или заниматься определенной деятельностью на срок до 3-х лет или без такового</w:t>
            </w:r>
            <w:r w:rsidRPr="004F4A8A">
              <w:t xml:space="preserve"> </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rPr>
                <w:b/>
                <w:bCs/>
              </w:rPr>
              <w:t>Лишением свободы</w:t>
            </w:r>
            <w:r w:rsidRPr="004F4A8A">
              <w:t xml:space="preserve">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На срок до 7 лет с лишением права занимать определенные должности или заниматься определенной деятельностью на срок до 3-х лет или без такового</w:t>
            </w:r>
            <w:r w:rsidRPr="004F4A8A">
              <w:t xml:space="preserve"> </w:t>
            </w:r>
          </w:p>
        </w:tc>
      </w:tr>
      <w:tr w:rsidR="00F9263A" w:rsidRPr="00F9263A" w:rsidTr="004F4A8A">
        <w:tc>
          <w:tcPr>
            <w:tcW w:w="0" w:type="auto"/>
            <w:hideMark/>
          </w:tcPr>
          <w:p w:rsidR="00F9263A" w:rsidRPr="004F4A8A" w:rsidRDefault="009A2A38" w:rsidP="004F4A8A">
            <w:pPr>
              <w:pStyle w:val="formattext0"/>
              <w:spacing w:before="0" w:beforeAutospacing="0" w:after="0" w:afterAutospacing="0"/>
              <w:jc w:val="both"/>
            </w:pPr>
            <w:hyperlink r:id="rId1046" w:history="1">
              <w:r w:rsidR="00F9263A" w:rsidRPr="004F4A8A">
                <w:rPr>
                  <w:rStyle w:val="ae"/>
                  <w:color w:val="auto"/>
                </w:rPr>
                <w:t>Часть 1 статьи 217_2 УК РФ</w:t>
              </w:r>
            </w:hyperlink>
            <w:r w:rsidR="00F9263A" w:rsidRPr="004F4A8A">
              <w:t xml:space="preserve"> </w:t>
            </w:r>
          </w:p>
        </w:tc>
        <w:tc>
          <w:tcPr>
            <w:tcW w:w="0" w:type="auto"/>
            <w:gridSpan w:val="2"/>
            <w:hideMark/>
          </w:tcPr>
          <w:p w:rsidR="00F9263A" w:rsidRPr="004F4A8A" w:rsidRDefault="00F9263A" w:rsidP="004F4A8A">
            <w:pPr>
              <w:pStyle w:val="formattext0"/>
              <w:spacing w:before="0" w:beforeAutospacing="0" w:after="0" w:afterAutospacing="0"/>
              <w:jc w:val="both"/>
            </w:pPr>
            <w:r w:rsidRPr="004F4A8A">
              <w:t xml:space="preserve">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 наказывается </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rPr>
                <w:b/>
                <w:bCs/>
              </w:rPr>
              <w:t>Штрафом</w:t>
            </w:r>
            <w:r w:rsidRPr="004F4A8A">
              <w:t xml:space="preserve">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 xml:space="preserve">В размере до 200 000 рублей или в размере заработной платы или </w:t>
            </w:r>
            <w:r w:rsidR="004F4A8A" w:rsidRPr="004F4A8A">
              <w:rPr>
                <w:b/>
                <w:bCs/>
              </w:rPr>
              <w:t>иного дохода,</w:t>
            </w:r>
            <w:r w:rsidRPr="004F4A8A">
              <w:rPr>
                <w:b/>
                <w:bCs/>
              </w:rPr>
              <w:t xml:space="preserve"> осужденного за период до 6 месяцев с лишением права </w:t>
            </w:r>
            <w:r w:rsidRPr="004F4A8A">
              <w:rPr>
                <w:b/>
                <w:bCs/>
              </w:rPr>
              <w:lastRenderedPageBreak/>
              <w:t>занимать определенные должности или заниматься определенной деятельностью на срок до 3-х лет или без такового</w:t>
            </w:r>
            <w:r w:rsidRPr="004F4A8A">
              <w:t xml:space="preserve"> </w:t>
            </w:r>
          </w:p>
        </w:tc>
      </w:tr>
      <w:tr w:rsidR="00F9263A" w:rsidRPr="00F9263A" w:rsidTr="004F4A8A">
        <w:tc>
          <w:tcPr>
            <w:tcW w:w="0" w:type="auto"/>
            <w:hideMark/>
          </w:tcPr>
          <w:p w:rsidR="00F9263A" w:rsidRPr="004F4A8A" w:rsidRDefault="009A2A38" w:rsidP="004F4A8A">
            <w:pPr>
              <w:pStyle w:val="formattext0"/>
              <w:spacing w:before="0" w:beforeAutospacing="0" w:after="0" w:afterAutospacing="0"/>
              <w:jc w:val="both"/>
            </w:pPr>
            <w:hyperlink r:id="rId1047" w:history="1">
              <w:r w:rsidR="00F9263A" w:rsidRPr="004F4A8A">
                <w:rPr>
                  <w:rStyle w:val="ae"/>
                  <w:color w:val="auto"/>
                </w:rPr>
                <w:t>Часть 2 статьи 217_2 УК РФ</w:t>
              </w:r>
            </w:hyperlink>
            <w:r w:rsidR="00F9263A" w:rsidRPr="004F4A8A">
              <w:t xml:space="preserve"> </w:t>
            </w:r>
          </w:p>
        </w:tc>
        <w:tc>
          <w:tcPr>
            <w:tcW w:w="0" w:type="auto"/>
            <w:gridSpan w:val="2"/>
            <w:hideMark/>
          </w:tcPr>
          <w:p w:rsidR="00F9263A" w:rsidRPr="004F4A8A" w:rsidRDefault="00F9263A" w:rsidP="004F4A8A">
            <w:pPr>
              <w:pStyle w:val="formattext0"/>
              <w:spacing w:before="0" w:beforeAutospacing="0" w:after="0" w:afterAutospacing="0"/>
              <w:jc w:val="both"/>
            </w:pPr>
            <w:r w:rsidRPr="004F4A8A">
              <w:t xml:space="preserve">Деяние, предусмотренное </w:t>
            </w:r>
            <w:hyperlink r:id="rId1048" w:history="1">
              <w:r w:rsidRPr="004F4A8A">
                <w:rPr>
                  <w:rStyle w:val="ae"/>
                  <w:color w:val="auto"/>
                </w:rPr>
                <w:t>частью 1 статьи 217_2 УК РФ</w:t>
              </w:r>
            </w:hyperlink>
            <w:r w:rsidRPr="004F4A8A">
              <w:t xml:space="preserve">, повлекшее по неосторожности причинение тяжкого вреда здоровью или смерть человека, наказывается </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rPr>
                <w:b/>
                <w:bCs/>
              </w:rPr>
              <w:t>Лишением свободы</w:t>
            </w:r>
            <w:r w:rsidRPr="004F4A8A">
              <w:t xml:space="preserve">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На срок до 5 лет с лишением права занимать определенные должности или заниматься определенной деятельностью на срок до 3-х лет или без такового</w:t>
            </w:r>
            <w:r w:rsidRPr="004F4A8A">
              <w:t xml:space="preserve"> </w:t>
            </w:r>
          </w:p>
        </w:tc>
      </w:tr>
      <w:tr w:rsidR="00F9263A" w:rsidRPr="00F9263A" w:rsidTr="004F4A8A">
        <w:tc>
          <w:tcPr>
            <w:tcW w:w="0" w:type="auto"/>
            <w:hideMark/>
          </w:tcPr>
          <w:p w:rsidR="00F9263A" w:rsidRPr="004F4A8A" w:rsidRDefault="009A2A38" w:rsidP="004F4A8A">
            <w:pPr>
              <w:pStyle w:val="formattext0"/>
              <w:spacing w:before="0" w:beforeAutospacing="0" w:after="0" w:afterAutospacing="0"/>
              <w:jc w:val="both"/>
            </w:pPr>
            <w:hyperlink r:id="rId1049" w:history="1">
              <w:r w:rsidR="00F9263A" w:rsidRPr="004F4A8A">
                <w:rPr>
                  <w:rStyle w:val="ae"/>
                  <w:color w:val="auto"/>
                </w:rPr>
                <w:t>Часть 3 статьи 217_2 УК РФ</w:t>
              </w:r>
            </w:hyperlink>
            <w:r w:rsidR="00F9263A" w:rsidRPr="004F4A8A">
              <w:t xml:space="preserve"> </w:t>
            </w:r>
          </w:p>
        </w:tc>
        <w:tc>
          <w:tcPr>
            <w:tcW w:w="0" w:type="auto"/>
            <w:gridSpan w:val="2"/>
            <w:hideMark/>
          </w:tcPr>
          <w:p w:rsidR="00F9263A" w:rsidRPr="004F4A8A" w:rsidRDefault="00F9263A" w:rsidP="004F4A8A">
            <w:pPr>
              <w:pStyle w:val="formattext0"/>
              <w:spacing w:before="0" w:beforeAutospacing="0" w:after="0" w:afterAutospacing="0"/>
              <w:jc w:val="both"/>
            </w:pPr>
            <w:r w:rsidRPr="004F4A8A">
              <w:t xml:space="preserve">Деяние, предусмотренное </w:t>
            </w:r>
            <w:hyperlink r:id="rId1050" w:history="1">
              <w:r w:rsidRPr="004F4A8A">
                <w:rPr>
                  <w:rStyle w:val="ae"/>
                  <w:color w:val="auto"/>
                </w:rPr>
                <w:t>частью 1 статьи 217_2 УК РФ</w:t>
              </w:r>
            </w:hyperlink>
            <w:r w:rsidRPr="004F4A8A">
              <w:t xml:space="preserve">, повлекшее по неосторожности смерть двух и более лиц, наказывается </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rPr>
                <w:b/>
                <w:bCs/>
              </w:rPr>
              <w:t>Лишением свободы</w:t>
            </w:r>
            <w:r w:rsidRPr="004F4A8A">
              <w:t xml:space="preserve">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На срок до 7 лет с лишением права занимать определенные должности или заниматься определенной деятельностью на срок от 1 года до 3-х лет или без такового</w:t>
            </w:r>
            <w:r w:rsidRPr="004F4A8A">
              <w:t xml:space="preserve"> </w:t>
            </w:r>
          </w:p>
        </w:tc>
      </w:tr>
      <w:tr w:rsidR="00F9263A" w:rsidRPr="00F9263A" w:rsidTr="004F4A8A">
        <w:tc>
          <w:tcPr>
            <w:tcW w:w="0" w:type="auto"/>
            <w:hideMark/>
          </w:tcPr>
          <w:p w:rsidR="00F9263A" w:rsidRPr="004F4A8A" w:rsidRDefault="009A2A38" w:rsidP="004F4A8A">
            <w:pPr>
              <w:pStyle w:val="formattext0"/>
              <w:spacing w:before="0" w:beforeAutospacing="0" w:after="0" w:afterAutospacing="0"/>
              <w:jc w:val="both"/>
            </w:pPr>
            <w:hyperlink r:id="rId1051" w:history="1">
              <w:r w:rsidR="00F9263A" w:rsidRPr="004F4A8A">
                <w:rPr>
                  <w:rStyle w:val="ae"/>
                  <w:color w:val="auto"/>
                </w:rPr>
                <w:t>Статья 218 УК РФ</w:t>
              </w:r>
            </w:hyperlink>
            <w:r w:rsidR="00F9263A" w:rsidRPr="004F4A8A">
              <w:t xml:space="preserve"> </w:t>
            </w:r>
          </w:p>
        </w:tc>
        <w:tc>
          <w:tcPr>
            <w:tcW w:w="0" w:type="auto"/>
            <w:gridSpan w:val="2"/>
            <w:hideMark/>
          </w:tcPr>
          <w:p w:rsidR="00F9263A" w:rsidRPr="004F4A8A" w:rsidRDefault="00F9263A" w:rsidP="004F4A8A">
            <w:pPr>
              <w:pStyle w:val="formattext0"/>
              <w:spacing w:before="0" w:beforeAutospacing="0" w:after="0" w:afterAutospacing="0"/>
              <w:jc w:val="both"/>
            </w:pPr>
            <w:r w:rsidRPr="004F4A8A">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тяжкого вреда здоровью или смерть человека, наказываются </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rPr>
                <w:b/>
                <w:bCs/>
              </w:rPr>
              <w:t>Принудительными работами</w:t>
            </w:r>
            <w:r w:rsidRPr="004F4A8A">
              <w:t xml:space="preserve">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На срок до 5 лет с лишением права занимать определенные должности или заниматься определенной деятельностью на срок до 3-х лет или без такового</w:t>
            </w:r>
            <w:r w:rsidRPr="004F4A8A">
              <w:t xml:space="preserve"> </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rPr>
                <w:b/>
                <w:bCs/>
              </w:rPr>
              <w:t>Лишение свободы</w:t>
            </w:r>
            <w:r w:rsidRPr="004F4A8A">
              <w:t xml:space="preserve">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На срок до 5 лет с лишением права занимать определенные должности или заниматься определенной деятельностью на срок до 3-х лет или без такового</w:t>
            </w:r>
            <w:r w:rsidRPr="004F4A8A">
              <w:t xml:space="preserve"> </w:t>
            </w:r>
          </w:p>
        </w:tc>
      </w:tr>
      <w:tr w:rsidR="00F9263A" w:rsidRPr="00F9263A" w:rsidTr="004F4A8A">
        <w:tc>
          <w:tcPr>
            <w:tcW w:w="0" w:type="auto"/>
            <w:hideMark/>
          </w:tcPr>
          <w:p w:rsidR="00F9263A" w:rsidRPr="004F4A8A" w:rsidRDefault="009A2A38" w:rsidP="004F4A8A">
            <w:pPr>
              <w:pStyle w:val="formattext0"/>
              <w:spacing w:before="0" w:beforeAutospacing="0" w:after="0" w:afterAutospacing="0"/>
              <w:jc w:val="both"/>
            </w:pPr>
            <w:hyperlink r:id="rId1052" w:history="1">
              <w:r w:rsidR="00F9263A" w:rsidRPr="004F4A8A">
                <w:rPr>
                  <w:rStyle w:val="ae"/>
                  <w:color w:val="auto"/>
                </w:rPr>
                <w:t>Статья 285_3 УК РФ</w:t>
              </w:r>
            </w:hyperlink>
            <w:r w:rsidR="00F9263A" w:rsidRPr="004F4A8A">
              <w:t xml:space="preserve"> </w:t>
            </w:r>
          </w:p>
        </w:tc>
        <w:tc>
          <w:tcPr>
            <w:tcW w:w="0" w:type="auto"/>
            <w:gridSpan w:val="2"/>
            <w:hideMark/>
          </w:tcPr>
          <w:p w:rsidR="00F9263A" w:rsidRPr="004F4A8A" w:rsidRDefault="00F9263A" w:rsidP="004F4A8A">
            <w:pPr>
              <w:pStyle w:val="formattext0"/>
              <w:spacing w:before="0" w:beforeAutospacing="0" w:after="0" w:afterAutospacing="0"/>
              <w:jc w:val="both"/>
            </w:pPr>
            <w:r w:rsidRPr="004F4A8A">
              <w:t xml:space="preserve">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наказываются </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rPr>
                <w:b/>
                <w:bCs/>
              </w:rPr>
              <w:t>Штрафом</w:t>
            </w:r>
            <w:r w:rsidRPr="004F4A8A">
              <w:t xml:space="preserve">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 xml:space="preserve">В размере от 80 000 рублей или в размере заработной платы или </w:t>
            </w:r>
            <w:r w:rsidR="004F4A8A" w:rsidRPr="004F4A8A">
              <w:rPr>
                <w:b/>
                <w:bCs/>
              </w:rPr>
              <w:t>иного дохода,</w:t>
            </w:r>
            <w:r w:rsidRPr="004F4A8A">
              <w:rPr>
                <w:b/>
                <w:bCs/>
              </w:rPr>
              <w:t xml:space="preserve"> осужденного за период до 6 месяцев</w:t>
            </w:r>
            <w:r w:rsidRPr="004F4A8A">
              <w:t xml:space="preserve"> </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rPr>
                <w:b/>
                <w:bCs/>
              </w:rPr>
              <w:t>Лишением права занимать определенные должности или заниматься определенной детальностью</w:t>
            </w:r>
            <w:r w:rsidRPr="004F4A8A">
              <w:t xml:space="preserve">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На срок до 5 лет</w:t>
            </w:r>
            <w:r w:rsidRPr="004F4A8A">
              <w:t xml:space="preserve"> </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rPr>
                <w:b/>
                <w:bCs/>
              </w:rPr>
              <w:t>Принудительными работами</w:t>
            </w:r>
            <w:r w:rsidRPr="004F4A8A">
              <w:t xml:space="preserve">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На срок до 4-х лет</w:t>
            </w:r>
            <w:r w:rsidRPr="004F4A8A">
              <w:t xml:space="preserve"> </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rPr>
                <w:b/>
                <w:bCs/>
              </w:rPr>
              <w:t>Лишением свободы</w:t>
            </w:r>
            <w:r w:rsidRPr="004F4A8A">
              <w:t xml:space="preserve">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На срок до 4-х лет</w:t>
            </w:r>
            <w:r w:rsidRPr="004F4A8A">
              <w:t xml:space="preserve"> </w:t>
            </w:r>
          </w:p>
        </w:tc>
      </w:tr>
    </w:tbl>
    <w:p w:rsidR="004F4A8A" w:rsidRDefault="004F4A8A" w:rsidP="00F9263A">
      <w:pPr>
        <w:pStyle w:val="headertext0"/>
        <w:spacing w:before="0" w:beforeAutospacing="0" w:after="0" w:afterAutospacing="0"/>
      </w:pPr>
    </w:p>
    <w:p w:rsidR="00F9263A" w:rsidRPr="004F4A8A" w:rsidRDefault="00F9263A" w:rsidP="004F4A8A">
      <w:pPr>
        <w:pStyle w:val="headertext0"/>
        <w:spacing w:before="0" w:beforeAutospacing="0" w:after="0" w:afterAutospacing="0"/>
        <w:jc w:val="center"/>
        <w:rPr>
          <w:b/>
        </w:rPr>
      </w:pPr>
      <w:r w:rsidRPr="004F4A8A">
        <w:rPr>
          <w:b/>
        </w:rPr>
        <w:lastRenderedPageBreak/>
        <w:t>Административная ответственность за нарушение требований к организации безопасного использования и содержания лифтов</w:t>
      </w:r>
    </w:p>
    <w:tbl>
      <w:tblPr>
        <w:tblStyle w:val="af1"/>
        <w:tblW w:w="5000" w:type="pct"/>
        <w:tblLook w:val="04A0" w:firstRow="1" w:lastRow="0" w:firstColumn="1" w:lastColumn="0" w:noHBand="0" w:noVBand="1"/>
      </w:tblPr>
      <w:tblGrid>
        <w:gridCol w:w="1351"/>
        <w:gridCol w:w="2261"/>
        <w:gridCol w:w="6844"/>
      </w:tblGrid>
      <w:tr w:rsidR="00F9263A" w:rsidRPr="00F9263A" w:rsidTr="004F4A8A">
        <w:tc>
          <w:tcPr>
            <w:tcW w:w="0" w:type="auto"/>
            <w:hideMark/>
          </w:tcPr>
          <w:p w:rsidR="00F9263A" w:rsidRPr="004F4A8A" w:rsidRDefault="00F9263A" w:rsidP="004F4A8A">
            <w:pPr>
              <w:pStyle w:val="formattext0"/>
              <w:spacing w:before="0" w:beforeAutospacing="0" w:after="0" w:afterAutospacing="0"/>
              <w:jc w:val="both"/>
            </w:pPr>
            <w:r w:rsidRPr="004F4A8A">
              <w:t> </w:t>
            </w:r>
            <w:hyperlink r:id="rId1053" w:history="1">
              <w:r w:rsidRPr="004F4A8A">
                <w:rPr>
                  <w:rStyle w:val="ae"/>
                  <w:color w:val="auto"/>
                </w:rPr>
                <w:t>часть 1 статьи 9.1_1 КоАП РФ</w:t>
              </w:r>
            </w:hyperlink>
            <w:r w:rsidRPr="004F4A8A">
              <w:t xml:space="preserve"> </w:t>
            </w:r>
          </w:p>
        </w:tc>
        <w:tc>
          <w:tcPr>
            <w:tcW w:w="0" w:type="auto"/>
            <w:gridSpan w:val="2"/>
            <w:hideMark/>
          </w:tcPr>
          <w:p w:rsidR="00F9263A" w:rsidRPr="004F4A8A" w:rsidRDefault="00F9263A" w:rsidP="004F4A8A">
            <w:pPr>
              <w:pStyle w:val="formattext0"/>
              <w:spacing w:before="0" w:beforeAutospacing="0" w:after="0" w:afterAutospacing="0"/>
              <w:jc w:val="both"/>
            </w:pPr>
            <w:r w:rsidRPr="004F4A8A">
              <w:t xml:space="preserve">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w:t>
            </w:r>
            <w:r w:rsidRPr="004F4A8A">
              <w:rPr>
                <w:b/>
                <w:bCs/>
              </w:rPr>
              <w:t>влечет наложение административного штрафа</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t xml:space="preserve">На должностных лиц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В размере от 2 000 до 5 000 рублей</w:t>
            </w:r>
            <w:r w:rsidRPr="004F4A8A">
              <w:t xml:space="preserve"> </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t xml:space="preserve">На юридических лиц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В размере от 20 000 до 40 000 рублей</w:t>
            </w:r>
            <w:r w:rsidRPr="004F4A8A">
              <w:t xml:space="preserve"> </w:t>
            </w:r>
          </w:p>
        </w:tc>
      </w:tr>
      <w:tr w:rsidR="00F9263A" w:rsidRPr="00F9263A" w:rsidTr="004F4A8A">
        <w:tc>
          <w:tcPr>
            <w:tcW w:w="0" w:type="auto"/>
            <w:hideMark/>
          </w:tcPr>
          <w:p w:rsidR="00F9263A" w:rsidRPr="004F4A8A" w:rsidRDefault="00F9263A" w:rsidP="004F4A8A">
            <w:pPr>
              <w:pStyle w:val="formattext0"/>
              <w:spacing w:before="0" w:beforeAutospacing="0" w:after="0" w:afterAutospacing="0"/>
              <w:jc w:val="both"/>
            </w:pPr>
            <w:r w:rsidRPr="004F4A8A">
              <w:t> </w:t>
            </w:r>
            <w:hyperlink r:id="rId1054" w:history="1">
              <w:r w:rsidRPr="004F4A8A">
                <w:rPr>
                  <w:rStyle w:val="ae"/>
                  <w:color w:val="auto"/>
                </w:rPr>
                <w:t>часть 2 статьи 9.1_1 КоАП РФ</w:t>
              </w:r>
            </w:hyperlink>
            <w:r w:rsidRPr="004F4A8A">
              <w:t xml:space="preserve"> </w:t>
            </w:r>
          </w:p>
        </w:tc>
        <w:tc>
          <w:tcPr>
            <w:tcW w:w="0" w:type="auto"/>
            <w:gridSpan w:val="2"/>
            <w:hideMark/>
          </w:tcPr>
          <w:p w:rsidR="00F9263A" w:rsidRPr="004F4A8A" w:rsidRDefault="00F9263A" w:rsidP="004F4A8A">
            <w:pPr>
              <w:pStyle w:val="formattext0"/>
              <w:spacing w:before="0" w:beforeAutospacing="0" w:after="0" w:afterAutospacing="0"/>
              <w:jc w:val="both"/>
            </w:pPr>
            <w:r w:rsidRPr="004F4A8A">
              <w:t xml:space="preserve">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r w:rsidRPr="004F4A8A">
              <w:rPr>
                <w:b/>
                <w:bCs/>
              </w:rPr>
              <w:t>влечет наложение административного штрафа</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t xml:space="preserve">На граждан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В размере от 3 000 до 5 000 рублей</w:t>
            </w:r>
            <w:r w:rsidRPr="004F4A8A">
              <w:t xml:space="preserve"> </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t xml:space="preserve">На должностных лиц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В размере от 20 000 до 30 000 рублей или дисквалификацию на срок от 1 до 1,5 лет</w:t>
            </w:r>
            <w:r w:rsidRPr="004F4A8A">
              <w:t xml:space="preserve"> </w:t>
            </w:r>
          </w:p>
        </w:tc>
      </w:tr>
      <w:tr w:rsidR="00F9263A" w:rsidRPr="00F9263A" w:rsidTr="004F4A8A">
        <w:tc>
          <w:tcPr>
            <w:tcW w:w="0" w:type="auto"/>
            <w:hideMark/>
          </w:tcPr>
          <w:p w:rsidR="00F9263A" w:rsidRPr="004F4A8A" w:rsidRDefault="00F9263A" w:rsidP="004F4A8A">
            <w:pPr>
              <w:jc w:val="both"/>
              <w:rPr>
                <w:rFonts w:ascii="Times New Roman" w:hAnsi="Times New Roman" w:cs="Times New Roman"/>
              </w:rPr>
            </w:pPr>
          </w:p>
        </w:tc>
        <w:tc>
          <w:tcPr>
            <w:tcW w:w="0" w:type="auto"/>
            <w:hideMark/>
          </w:tcPr>
          <w:p w:rsidR="00F9263A" w:rsidRPr="004F4A8A" w:rsidRDefault="00F9263A" w:rsidP="004F4A8A">
            <w:pPr>
              <w:pStyle w:val="formattext0"/>
              <w:spacing w:before="0" w:beforeAutospacing="0" w:after="0" w:afterAutospacing="0"/>
              <w:jc w:val="both"/>
            </w:pPr>
            <w:r w:rsidRPr="004F4A8A">
              <w:t xml:space="preserve">На юридических лиц </w:t>
            </w:r>
          </w:p>
        </w:tc>
        <w:tc>
          <w:tcPr>
            <w:tcW w:w="0" w:type="auto"/>
            <w:hideMark/>
          </w:tcPr>
          <w:p w:rsidR="00F9263A" w:rsidRPr="004F4A8A" w:rsidRDefault="00F9263A" w:rsidP="004F4A8A">
            <w:pPr>
              <w:pStyle w:val="formattext0"/>
              <w:spacing w:before="0" w:beforeAutospacing="0" w:after="0" w:afterAutospacing="0"/>
              <w:jc w:val="both"/>
            </w:pPr>
            <w:r w:rsidRPr="004F4A8A">
              <w:rPr>
                <w:b/>
                <w:bCs/>
              </w:rPr>
              <w:t>В размере от 300 000 до 350 000 рублей или административное приостановление деятельности на срок до 90 суток</w:t>
            </w:r>
            <w:r w:rsidRPr="004F4A8A">
              <w:t xml:space="preserve"> </w:t>
            </w:r>
          </w:p>
        </w:tc>
      </w:tr>
      <w:tr w:rsidR="00F9263A" w:rsidRPr="00F9263A" w:rsidTr="004F4A8A">
        <w:tc>
          <w:tcPr>
            <w:tcW w:w="0" w:type="auto"/>
            <w:gridSpan w:val="3"/>
            <w:hideMark/>
          </w:tcPr>
          <w:p w:rsidR="00F9263A" w:rsidRPr="004F4A8A" w:rsidRDefault="00F9263A" w:rsidP="004F4A8A">
            <w:pPr>
              <w:pStyle w:val="formattext0"/>
              <w:spacing w:before="0" w:beforeAutospacing="0" w:after="0" w:afterAutospacing="0"/>
              <w:jc w:val="both"/>
            </w:pPr>
            <w:r w:rsidRPr="004F4A8A">
              <w:t>Под гражданами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tc>
      </w:tr>
    </w:tbl>
    <w:p w:rsidR="00F9263A" w:rsidRPr="00F9263A" w:rsidRDefault="00F9263A" w:rsidP="00F9263A">
      <w:pPr>
        <w:spacing w:after="0" w:line="240" w:lineRule="auto"/>
        <w:rPr>
          <w:rFonts w:ascii="Times New Roman" w:hAnsi="Times New Roman" w:cs="Times New Roman"/>
          <w:sz w:val="24"/>
          <w:szCs w:val="24"/>
        </w:rPr>
      </w:pPr>
      <w:r w:rsidRPr="00F9263A">
        <w:rPr>
          <w:rFonts w:ascii="Times New Roman" w:hAnsi="Times New Roman" w:cs="Times New Roman"/>
          <w:sz w:val="24"/>
          <w:szCs w:val="24"/>
        </w:rPr>
        <w:br w:type="page"/>
      </w:r>
    </w:p>
    <w:p w:rsidR="00F9263A" w:rsidRDefault="00F9263A" w:rsidP="00F9263A">
      <w:pPr>
        <w:pStyle w:val="headertext0"/>
        <w:spacing w:before="0" w:beforeAutospacing="0" w:after="0" w:afterAutospacing="0"/>
        <w:jc w:val="center"/>
        <w:rPr>
          <w:b/>
        </w:rPr>
      </w:pPr>
      <w:r w:rsidRPr="001F700F">
        <w:rPr>
          <w:b/>
        </w:rPr>
        <w:lastRenderedPageBreak/>
        <w:t xml:space="preserve">Возмещение вреда, причиненного жизни или здоровью граждан в результате аварии или инцидента на опасном производственном объекте </w:t>
      </w:r>
    </w:p>
    <w:p w:rsidR="001F700F" w:rsidRDefault="001F700F" w:rsidP="0034032E">
      <w:pPr>
        <w:pStyle w:val="headertext0"/>
        <w:spacing w:before="0" w:beforeAutospacing="0" w:after="0" w:afterAutospacing="0"/>
        <w:ind w:firstLine="709"/>
        <w:jc w:val="both"/>
      </w:pPr>
      <w:r>
        <w:t>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1F700F" w:rsidRPr="004615D1" w:rsidRDefault="001F700F" w:rsidP="004615D1">
      <w:pPr>
        <w:pStyle w:val="headertext0"/>
        <w:spacing w:before="0" w:beforeAutospacing="0" w:after="0" w:afterAutospacing="0"/>
        <w:ind w:firstLine="709"/>
        <w:jc w:val="both"/>
      </w:pPr>
      <w:r w:rsidRPr="004615D1">
        <w:t>гражданам, имеющим право в соответствии с гражданским законодательством на возмещение вреда, понесенного в случае смерти потерпевшего (кормильца), - в сумме два миллиона рублей;</w:t>
      </w:r>
    </w:p>
    <w:p w:rsidR="001F700F" w:rsidRPr="004615D1" w:rsidRDefault="001F700F" w:rsidP="004615D1">
      <w:pPr>
        <w:pStyle w:val="headertext0"/>
        <w:spacing w:before="0" w:beforeAutospacing="0" w:after="0" w:afterAutospacing="0"/>
        <w:ind w:firstLine="709"/>
        <w:jc w:val="both"/>
      </w:pPr>
      <w:r w:rsidRPr="004615D1">
        <w:t>гражданам, имеющим право в соответствии с гражданским законодательством на возмещение вреда, причиненного здоровью, - в сумме, определяемой исходя из характера и степени повреждения здоровья по нормативам, устанавливаемым Правительством Российской Федерации. Размер компенсации в этом случае не может превышать два миллиона рублей.</w:t>
      </w:r>
    </w:p>
    <w:p w:rsidR="001F700F" w:rsidRPr="004615D1" w:rsidRDefault="001F700F" w:rsidP="004615D1">
      <w:pPr>
        <w:pStyle w:val="headertext0"/>
        <w:spacing w:before="0" w:beforeAutospacing="0" w:after="0" w:afterAutospacing="0"/>
        <w:ind w:firstLine="709"/>
        <w:jc w:val="both"/>
      </w:pPr>
      <w:r w:rsidRPr="004615D1">
        <w:t xml:space="preserve">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 </w:t>
      </w:r>
    </w:p>
    <w:p w:rsidR="001F700F" w:rsidRPr="004615D1" w:rsidRDefault="001F700F" w:rsidP="004615D1">
      <w:pPr>
        <w:pStyle w:val="headertext0"/>
        <w:spacing w:before="0" w:beforeAutospacing="0" w:after="0" w:afterAutospacing="0"/>
        <w:ind w:firstLine="709"/>
        <w:jc w:val="both"/>
      </w:pPr>
      <w:r w:rsidRPr="004615D1">
        <w:t>Ст.17_1 Федерального закона от 21.07.1997 N 116-ФЗ «О промышленной безопасности опасных производственных объектов»</w:t>
      </w:r>
    </w:p>
    <w:p w:rsidR="00F9263A" w:rsidRPr="004615D1" w:rsidRDefault="009A2A38" w:rsidP="004615D1">
      <w:pPr>
        <w:pStyle w:val="headertext0"/>
        <w:spacing w:before="0" w:beforeAutospacing="0" w:after="0" w:afterAutospacing="0"/>
        <w:ind w:firstLine="709"/>
        <w:jc w:val="both"/>
      </w:pPr>
      <w:hyperlink r:id="rId1055" w:history="1">
        <w:r w:rsidR="00F9263A" w:rsidRPr="004615D1">
          <w:rPr>
            <w:rStyle w:val="ae"/>
            <w:rFonts w:eastAsia="Calibri"/>
            <w:color w:val="auto"/>
          </w:rPr>
          <w:t>Гражданский кодекс Российской Федерации</w:t>
        </w:r>
      </w:hyperlink>
      <w:r w:rsidR="00F9263A" w:rsidRPr="004615D1">
        <w:t xml:space="preserve"> устанавливает обязанность полного возмещения вреда, причиненного личности или имуществу гражданина, а также имуществу юридического лица. </w:t>
      </w:r>
    </w:p>
    <w:p w:rsidR="00F9263A" w:rsidRPr="004615D1" w:rsidRDefault="009A2A38" w:rsidP="004615D1">
      <w:pPr>
        <w:pStyle w:val="formattext0"/>
        <w:spacing w:before="0" w:beforeAutospacing="0" w:after="0" w:afterAutospacing="0"/>
        <w:ind w:firstLine="709"/>
        <w:jc w:val="both"/>
      </w:pPr>
      <w:hyperlink r:id="rId1056" w:history="1">
        <w:r w:rsidR="00F9263A" w:rsidRPr="004615D1">
          <w:rPr>
            <w:rStyle w:val="ae"/>
            <w:rFonts w:eastAsia="Calibri"/>
            <w:color w:val="auto"/>
          </w:rPr>
          <w:t xml:space="preserve">Федеральный закон от 10 января 2002 года N 7-ФЗ </w:t>
        </w:r>
        <w:r w:rsidR="004F5E41" w:rsidRPr="004615D1">
          <w:rPr>
            <w:rStyle w:val="ae"/>
            <w:rFonts w:eastAsia="Calibri"/>
            <w:color w:val="auto"/>
          </w:rPr>
          <w:t>«</w:t>
        </w:r>
        <w:r w:rsidR="00F9263A" w:rsidRPr="004615D1">
          <w:rPr>
            <w:rStyle w:val="ae"/>
            <w:rFonts w:eastAsia="Calibri"/>
            <w:color w:val="auto"/>
          </w:rPr>
          <w:t>Об охране окружающей среды</w:t>
        </w:r>
        <w:r w:rsidR="004F5E41" w:rsidRPr="004615D1">
          <w:rPr>
            <w:rStyle w:val="ae"/>
            <w:rFonts w:eastAsia="Calibri"/>
            <w:color w:val="auto"/>
          </w:rPr>
          <w:t>»</w:t>
        </w:r>
      </w:hyperlink>
      <w:r w:rsidR="00F9263A" w:rsidRPr="004615D1">
        <w:t xml:space="preserve"> предусматривает обязанность полного возмещения вреда окружающей среде.</w:t>
      </w:r>
    </w:p>
    <w:p w:rsidR="00F9263A" w:rsidRPr="004615D1" w:rsidRDefault="00F9263A" w:rsidP="004615D1">
      <w:pPr>
        <w:pStyle w:val="formattext0"/>
        <w:spacing w:before="0" w:beforeAutospacing="0" w:after="0" w:afterAutospacing="0"/>
        <w:ind w:firstLine="709"/>
        <w:jc w:val="both"/>
      </w:pPr>
      <w:r w:rsidRPr="004615D1">
        <w:t xml:space="preserve">Обязанность возмещения вреда может быть возложена законом на лицо, не являющееся </w:t>
      </w:r>
      <w:proofErr w:type="spellStart"/>
      <w:r w:rsidRPr="004615D1">
        <w:t>причинителем</w:t>
      </w:r>
      <w:proofErr w:type="spellEnd"/>
      <w:r w:rsidRPr="004615D1">
        <w:t xml:space="preserve"> вреда. Вред, причиненный нарушением экологического законодательства, подлежит возмещению виновным лицом в полном объеме независимо от того, причинен ли вред в результате умышленных действий (бездействия) или по неосторожности.</w:t>
      </w:r>
    </w:p>
    <w:p w:rsidR="00F9263A" w:rsidRPr="004615D1" w:rsidRDefault="00F9263A" w:rsidP="004615D1">
      <w:pPr>
        <w:pStyle w:val="formattext0"/>
        <w:spacing w:before="0" w:beforeAutospacing="0" w:after="0" w:afterAutospacing="0"/>
        <w:ind w:firstLine="709"/>
        <w:jc w:val="both"/>
      </w:pPr>
      <w:r w:rsidRPr="004615D1">
        <w:t xml:space="preserve">Согласно </w:t>
      </w:r>
      <w:hyperlink r:id="rId1057" w:history="1">
        <w:r w:rsidRPr="004615D1">
          <w:rPr>
            <w:rStyle w:val="ae"/>
            <w:rFonts w:eastAsia="Calibri"/>
            <w:color w:val="auto"/>
          </w:rPr>
          <w:t>статье 935 ГК РФ</w:t>
        </w:r>
      </w:hyperlink>
      <w:r w:rsidRPr="004615D1">
        <w:t xml:space="preserve"> законом на указанных в нем лиц может быть возложена обязанность страховать 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F9263A" w:rsidRPr="004615D1" w:rsidRDefault="00F9263A" w:rsidP="004615D1">
      <w:pPr>
        <w:pStyle w:val="formattext0"/>
        <w:spacing w:before="0" w:beforeAutospacing="0" w:after="0" w:afterAutospacing="0"/>
        <w:ind w:firstLine="709"/>
        <w:jc w:val="both"/>
      </w:pPr>
      <w:r w:rsidRPr="004615D1">
        <w:t>Деятельность предприятий, эксплуатирующих опа</w:t>
      </w:r>
      <w:r w:rsidR="001F700F" w:rsidRPr="004615D1">
        <w:t xml:space="preserve">сные производственные объекты, </w:t>
      </w:r>
      <w:r w:rsidRPr="004615D1">
        <w:t xml:space="preserve">связана с повышенной опасностью для окружающих, что обуславливает ответственность владельцев таких объектов в случае причинения вреда источником повышенной опасности. </w:t>
      </w:r>
    </w:p>
    <w:p w:rsidR="00F9263A" w:rsidRPr="00F9263A" w:rsidRDefault="00F9263A" w:rsidP="004615D1">
      <w:pPr>
        <w:pStyle w:val="formattext0"/>
        <w:spacing w:before="0" w:beforeAutospacing="0" w:after="0" w:afterAutospacing="0"/>
        <w:ind w:firstLine="709"/>
        <w:jc w:val="both"/>
      </w:pPr>
      <w:r w:rsidRPr="004615D1">
        <w:t xml:space="preserve">Возмещение причиненных убытков осуществляется согласно </w:t>
      </w:r>
      <w:hyperlink r:id="rId1058" w:history="1">
        <w:r w:rsidRPr="004615D1">
          <w:rPr>
            <w:rStyle w:val="ae"/>
            <w:rFonts w:eastAsia="Calibri"/>
            <w:color w:val="auto"/>
          </w:rPr>
          <w:t>ст.15 ГК РФ</w:t>
        </w:r>
      </w:hyperlink>
      <w:r w:rsidRPr="004615D1">
        <w:t xml:space="preserve">.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w:t>
      </w:r>
      <w:r w:rsidRPr="00F9263A">
        <w:t xml:space="preserve">условиях гражданского оборота, если бы его право не было нарушено (упущенная выгода). </w:t>
      </w:r>
    </w:p>
    <w:tbl>
      <w:tblPr>
        <w:tblStyle w:val="af1"/>
        <w:tblW w:w="5000" w:type="pct"/>
        <w:tblLook w:val="04A0" w:firstRow="1" w:lastRow="0" w:firstColumn="1" w:lastColumn="0" w:noHBand="0" w:noVBand="1"/>
      </w:tblPr>
      <w:tblGrid>
        <w:gridCol w:w="3382"/>
        <w:gridCol w:w="7074"/>
      </w:tblGrid>
      <w:tr w:rsidR="00F9263A" w:rsidRPr="0034032E" w:rsidTr="001F700F">
        <w:tc>
          <w:tcPr>
            <w:tcW w:w="0" w:type="auto"/>
            <w:hideMark/>
          </w:tcPr>
          <w:p w:rsidR="00F9263A" w:rsidRPr="0034032E" w:rsidRDefault="00F9263A" w:rsidP="0034032E">
            <w:pPr>
              <w:pStyle w:val="formattext0"/>
              <w:spacing w:before="0" w:beforeAutospacing="0" w:after="0" w:afterAutospacing="0"/>
              <w:jc w:val="center"/>
              <w:rPr>
                <w:b/>
              </w:rPr>
            </w:pPr>
            <w:r w:rsidRPr="0034032E">
              <w:rPr>
                <w:b/>
              </w:rPr>
              <w:t>Положения Гражданского законодательства</w:t>
            </w:r>
          </w:p>
        </w:tc>
        <w:tc>
          <w:tcPr>
            <w:tcW w:w="0" w:type="auto"/>
            <w:hideMark/>
          </w:tcPr>
          <w:p w:rsidR="00F9263A" w:rsidRPr="0034032E" w:rsidRDefault="00F9263A" w:rsidP="0034032E">
            <w:pPr>
              <w:pStyle w:val="formattext0"/>
              <w:spacing w:before="0" w:beforeAutospacing="0" w:after="0" w:afterAutospacing="0"/>
              <w:jc w:val="center"/>
              <w:rPr>
                <w:b/>
              </w:rPr>
            </w:pPr>
            <w:r w:rsidRPr="0034032E">
              <w:rPr>
                <w:b/>
              </w:rPr>
              <w:t>Ответственность</w:t>
            </w:r>
          </w:p>
        </w:tc>
      </w:tr>
      <w:tr w:rsidR="00F9263A" w:rsidRPr="00F9263A" w:rsidTr="001F700F">
        <w:tc>
          <w:tcPr>
            <w:tcW w:w="0" w:type="auto"/>
            <w:hideMark/>
          </w:tcPr>
          <w:p w:rsidR="00F9263A" w:rsidRPr="0034032E" w:rsidRDefault="00F9263A" w:rsidP="0034032E">
            <w:pPr>
              <w:pStyle w:val="formattext0"/>
              <w:spacing w:before="0" w:beforeAutospacing="0" w:after="0" w:afterAutospacing="0"/>
              <w:jc w:val="both"/>
            </w:pPr>
            <w:r w:rsidRPr="0034032E">
              <w:t> </w:t>
            </w:r>
            <w:hyperlink r:id="rId1059" w:history="1">
              <w:r w:rsidRPr="0034032E">
                <w:rPr>
                  <w:rStyle w:val="ae"/>
                  <w:rFonts w:eastAsia="Calibri"/>
                  <w:color w:val="auto"/>
                </w:rPr>
                <w:t>Часть 2 статьи 937 ГК РФ</w:t>
              </w:r>
            </w:hyperlink>
            <w:r w:rsidRPr="0034032E">
              <w:t xml:space="preserve"> </w:t>
            </w:r>
          </w:p>
        </w:tc>
        <w:tc>
          <w:tcPr>
            <w:tcW w:w="0" w:type="auto"/>
            <w:hideMark/>
          </w:tcPr>
          <w:p w:rsidR="00F9263A" w:rsidRPr="0034032E" w:rsidRDefault="00F9263A" w:rsidP="0034032E">
            <w:pPr>
              <w:pStyle w:val="formattext0"/>
              <w:spacing w:before="0" w:beforeAutospacing="0" w:after="0" w:afterAutospacing="0"/>
              <w:jc w:val="both"/>
            </w:pPr>
            <w:r w:rsidRPr="0034032E">
              <w:t xml:space="preserve">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 </w:t>
            </w:r>
          </w:p>
        </w:tc>
      </w:tr>
      <w:tr w:rsidR="00F9263A" w:rsidRPr="00F9263A" w:rsidTr="001F700F">
        <w:tc>
          <w:tcPr>
            <w:tcW w:w="0" w:type="auto"/>
            <w:hideMark/>
          </w:tcPr>
          <w:p w:rsidR="00F9263A" w:rsidRPr="0034032E" w:rsidRDefault="009A2A38" w:rsidP="0034032E">
            <w:pPr>
              <w:pStyle w:val="formattext0"/>
              <w:spacing w:before="0" w:beforeAutospacing="0" w:after="0" w:afterAutospacing="0"/>
              <w:jc w:val="both"/>
            </w:pPr>
            <w:hyperlink r:id="rId1060" w:history="1">
              <w:r w:rsidR="00F9263A" w:rsidRPr="0034032E">
                <w:rPr>
                  <w:rStyle w:val="ae"/>
                  <w:rFonts w:eastAsia="Calibri"/>
                  <w:color w:val="auto"/>
                </w:rPr>
                <w:t>Часть 3 статьи 937 ГК РФ</w:t>
              </w:r>
            </w:hyperlink>
            <w:r w:rsidR="00F9263A" w:rsidRPr="0034032E">
              <w:t xml:space="preserve"> </w:t>
            </w:r>
          </w:p>
        </w:tc>
        <w:tc>
          <w:tcPr>
            <w:tcW w:w="0" w:type="auto"/>
            <w:hideMark/>
          </w:tcPr>
          <w:p w:rsidR="00F9263A" w:rsidRPr="0034032E" w:rsidRDefault="00F9263A" w:rsidP="0034032E">
            <w:pPr>
              <w:pStyle w:val="formattext0"/>
              <w:spacing w:before="0" w:beforeAutospacing="0" w:after="0" w:afterAutospacing="0"/>
              <w:jc w:val="both"/>
            </w:pPr>
            <w:r w:rsidRPr="0034032E">
              <w:t xml:space="preserve">Суммы, неосновательно сбереженные лицом, на которое возложена обязанность страхования, благодаря тому, что оно не </w:t>
            </w:r>
            <w:r w:rsidRPr="0034032E">
              <w:lastRenderedPageBreak/>
              <w:t xml:space="preserve">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1061" w:history="1">
              <w:r w:rsidRPr="0034032E">
                <w:rPr>
                  <w:rStyle w:val="ae"/>
                  <w:rFonts w:eastAsia="Calibri"/>
                  <w:color w:val="auto"/>
                </w:rPr>
                <w:t xml:space="preserve">статьей 395 ГК РФ. </w:t>
              </w:r>
            </w:hyperlink>
          </w:p>
        </w:tc>
      </w:tr>
      <w:tr w:rsidR="00F9263A" w:rsidRPr="00F9263A" w:rsidTr="001F700F">
        <w:tc>
          <w:tcPr>
            <w:tcW w:w="0" w:type="auto"/>
            <w:hideMark/>
          </w:tcPr>
          <w:p w:rsidR="00F9263A" w:rsidRPr="0034032E" w:rsidRDefault="009A2A38" w:rsidP="0034032E">
            <w:pPr>
              <w:pStyle w:val="formattext0"/>
              <w:spacing w:before="0" w:beforeAutospacing="0" w:after="0" w:afterAutospacing="0"/>
              <w:jc w:val="both"/>
            </w:pPr>
            <w:hyperlink r:id="rId1062" w:history="1">
              <w:r w:rsidR="00F9263A" w:rsidRPr="0034032E">
                <w:rPr>
                  <w:rStyle w:val="ae"/>
                  <w:rFonts w:eastAsia="Calibri"/>
                  <w:color w:val="auto"/>
                </w:rPr>
                <w:t>Часть 1 статьи 1064 ГК РФ</w:t>
              </w:r>
            </w:hyperlink>
            <w:r w:rsidR="00F9263A" w:rsidRPr="0034032E">
              <w:t xml:space="preserve"> </w:t>
            </w:r>
          </w:p>
        </w:tc>
        <w:tc>
          <w:tcPr>
            <w:tcW w:w="0" w:type="auto"/>
            <w:hideMark/>
          </w:tcPr>
          <w:p w:rsidR="00F9263A" w:rsidRPr="0034032E" w:rsidRDefault="00F9263A" w:rsidP="0034032E">
            <w:pPr>
              <w:pStyle w:val="formattext0"/>
              <w:spacing w:before="0" w:beforeAutospacing="0" w:after="0" w:afterAutospacing="0"/>
              <w:jc w:val="both"/>
            </w:pPr>
            <w:r w:rsidRPr="0034032E">
              <w:t>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F9263A" w:rsidRPr="0034032E" w:rsidRDefault="00F9263A" w:rsidP="0034032E">
            <w:pPr>
              <w:pStyle w:val="formattext0"/>
              <w:spacing w:before="0" w:beforeAutospacing="0" w:after="0" w:afterAutospacing="0"/>
              <w:jc w:val="both"/>
            </w:pPr>
            <w:r w:rsidRPr="0034032E">
              <w:t xml:space="preserve">Законом обязанность возмещения вреда может быть возложена на лицо, не являющееся </w:t>
            </w:r>
            <w:proofErr w:type="spellStart"/>
            <w:r w:rsidRPr="0034032E">
              <w:t>причинителем</w:t>
            </w:r>
            <w:proofErr w:type="spellEnd"/>
            <w:r w:rsidRPr="0034032E">
              <w:t xml:space="preserve"> вреда. </w:t>
            </w:r>
          </w:p>
          <w:p w:rsidR="00F9263A" w:rsidRPr="0034032E" w:rsidRDefault="00F9263A" w:rsidP="0034032E">
            <w:pPr>
              <w:pStyle w:val="formattext0"/>
              <w:spacing w:before="0" w:beforeAutospacing="0" w:after="0" w:afterAutospacing="0"/>
              <w:jc w:val="both"/>
            </w:pPr>
            <w:r w:rsidRPr="0034032E">
              <w:t xml:space="preserve">Законом или договором может быть установлена обязанность </w:t>
            </w:r>
            <w:proofErr w:type="spellStart"/>
            <w:r w:rsidRPr="0034032E">
              <w:t>причинителя</w:t>
            </w:r>
            <w:proofErr w:type="spellEnd"/>
            <w:r w:rsidRPr="0034032E">
              <w:t xml:space="preserve"> вреда выплатить потерпевшим компенсацию сверх возмещения вреда. Законом может быть установлена обязанность лица, не являющегося </w:t>
            </w:r>
            <w:proofErr w:type="spellStart"/>
            <w:r w:rsidRPr="0034032E">
              <w:t>причинителем</w:t>
            </w:r>
            <w:proofErr w:type="spellEnd"/>
            <w:r w:rsidRPr="0034032E">
              <w:t xml:space="preserve"> вреда, выплатить потерпевшим компенсацию сверх возмещения вреда.</w:t>
            </w:r>
          </w:p>
        </w:tc>
      </w:tr>
      <w:tr w:rsidR="00F9263A" w:rsidRPr="00F9263A" w:rsidTr="001F700F">
        <w:tc>
          <w:tcPr>
            <w:tcW w:w="0" w:type="auto"/>
            <w:hideMark/>
          </w:tcPr>
          <w:p w:rsidR="00F9263A" w:rsidRPr="0034032E" w:rsidRDefault="009A2A38" w:rsidP="0034032E">
            <w:pPr>
              <w:pStyle w:val="formattext0"/>
              <w:spacing w:before="0" w:beforeAutospacing="0" w:after="0" w:afterAutospacing="0"/>
              <w:jc w:val="both"/>
            </w:pPr>
            <w:hyperlink r:id="rId1063" w:history="1">
              <w:r w:rsidR="00F9263A" w:rsidRPr="0034032E">
                <w:rPr>
                  <w:rStyle w:val="ae"/>
                  <w:rFonts w:eastAsia="Calibri"/>
                  <w:color w:val="auto"/>
                </w:rPr>
                <w:t>Часть 2 статьи 1064 ГК РФ</w:t>
              </w:r>
            </w:hyperlink>
            <w:r w:rsidR="00F9263A" w:rsidRPr="0034032E">
              <w:t xml:space="preserve"> </w:t>
            </w:r>
          </w:p>
        </w:tc>
        <w:tc>
          <w:tcPr>
            <w:tcW w:w="0" w:type="auto"/>
            <w:hideMark/>
          </w:tcPr>
          <w:p w:rsidR="00F9263A" w:rsidRPr="0034032E" w:rsidRDefault="00F9263A" w:rsidP="0034032E">
            <w:pPr>
              <w:pStyle w:val="formattext0"/>
              <w:spacing w:before="0" w:beforeAutospacing="0" w:after="0" w:afterAutospacing="0"/>
              <w:jc w:val="both"/>
            </w:pPr>
            <w:r w:rsidRPr="0034032E">
              <w:t xml:space="preserve">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w:t>
            </w:r>
            <w:proofErr w:type="spellStart"/>
            <w:r w:rsidRPr="0034032E">
              <w:t>причинителя</w:t>
            </w:r>
            <w:proofErr w:type="spellEnd"/>
            <w:r w:rsidRPr="0034032E">
              <w:t xml:space="preserve"> вреда. </w:t>
            </w:r>
          </w:p>
        </w:tc>
      </w:tr>
      <w:tr w:rsidR="00F9263A" w:rsidRPr="00F9263A" w:rsidTr="001F700F">
        <w:tc>
          <w:tcPr>
            <w:tcW w:w="0" w:type="auto"/>
            <w:hideMark/>
          </w:tcPr>
          <w:p w:rsidR="00F9263A" w:rsidRPr="0034032E" w:rsidRDefault="009A2A38" w:rsidP="0034032E">
            <w:pPr>
              <w:pStyle w:val="formattext0"/>
              <w:spacing w:before="0" w:beforeAutospacing="0" w:after="0" w:afterAutospacing="0"/>
              <w:jc w:val="both"/>
            </w:pPr>
            <w:hyperlink r:id="rId1064" w:history="1">
              <w:r w:rsidR="00F9263A" w:rsidRPr="0034032E">
                <w:rPr>
                  <w:rStyle w:val="ae"/>
                  <w:rFonts w:eastAsia="Calibri"/>
                  <w:color w:val="auto"/>
                </w:rPr>
                <w:t>Часть 3 статьи 1064 ГК РФ</w:t>
              </w:r>
            </w:hyperlink>
            <w:r w:rsidR="00F9263A" w:rsidRPr="0034032E">
              <w:t xml:space="preserve"> </w:t>
            </w:r>
          </w:p>
        </w:tc>
        <w:tc>
          <w:tcPr>
            <w:tcW w:w="0" w:type="auto"/>
            <w:hideMark/>
          </w:tcPr>
          <w:p w:rsidR="00F9263A" w:rsidRPr="0034032E" w:rsidRDefault="00F9263A" w:rsidP="0034032E">
            <w:pPr>
              <w:pStyle w:val="formattext0"/>
              <w:spacing w:before="0" w:beforeAutospacing="0" w:after="0" w:afterAutospacing="0"/>
              <w:jc w:val="both"/>
            </w:pPr>
            <w:r w:rsidRPr="0034032E">
              <w:t>Вред, причиненный правомерными действиями, подлежит возмещению в случаях, предусмотренных законом.</w:t>
            </w:r>
          </w:p>
          <w:p w:rsidR="00F9263A" w:rsidRPr="0034032E" w:rsidRDefault="00F9263A" w:rsidP="0034032E">
            <w:pPr>
              <w:pStyle w:val="formattext0"/>
              <w:spacing w:before="0" w:beforeAutospacing="0" w:after="0" w:afterAutospacing="0"/>
              <w:jc w:val="both"/>
            </w:pPr>
            <w:r w:rsidRPr="0034032E">
              <w:t xml:space="preserve">В возмещении вреда может быть отказано, если вред причинен по просьбе или с согласия потерпевшего, а действия </w:t>
            </w:r>
            <w:proofErr w:type="spellStart"/>
            <w:r w:rsidRPr="0034032E">
              <w:t>причинителя</w:t>
            </w:r>
            <w:proofErr w:type="spellEnd"/>
            <w:r w:rsidRPr="0034032E">
              <w:t xml:space="preserve"> вреда не нарушают нравственные принципы общества</w:t>
            </w:r>
          </w:p>
        </w:tc>
      </w:tr>
      <w:tr w:rsidR="00F9263A" w:rsidRPr="00F9263A" w:rsidTr="001F700F">
        <w:tc>
          <w:tcPr>
            <w:tcW w:w="0" w:type="auto"/>
            <w:hideMark/>
          </w:tcPr>
          <w:p w:rsidR="00F9263A" w:rsidRPr="0034032E" w:rsidRDefault="009A2A38" w:rsidP="0034032E">
            <w:pPr>
              <w:pStyle w:val="formattext0"/>
              <w:spacing w:before="0" w:beforeAutospacing="0" w:after="0" w:afterAutospacing="0"/>
              <w:jc w:val="both"/>
            </w:pPr>
            <w:hyperlink r:id="rId1065" w:history="1">
              <w:r w:rsidR="001F700F" w:rsidRPr="0034032E">
                <w:rPr>
                  <w:rStyle w:val="ae"/>
                  <w:rFonts w:eastAsia="Calibri"/>
                  <w:color w:val="auto"/>
                </w:rPr>
                <w:t xml:space="preserve">Часть 1 статьи </w:t>
              </w:r>
              <w:r w:rsidR="00F9263A" w:rsidRPr="0034032E">
                <w:rPr>
                  <w:rStyle w:val="ae"/>
                  <w:rFonts w:eastAsia="Calibri"/>
                  <w:color w:val="auto"/>
                </w:rPr>
                <w:t>1065 ГК РФ</w:t>
              </w:r>
            </w:hyperlink>
            <w:r w:rsidR="00F9263A" w:rsidRPr="0034032E">
              <w:t xml:space="preserve"> </w:t>
            </w:r>
          </w:p>
        </w:tc>
        <w:tc>
          <w:tcPr>
            <w:tcW w:w="0" w:type="auto"/>
            <w:hideMark/>
          </w:tcPr>
          <w:p w:rsidR="00F9263A" w:rsidRPr="0034032E" w:rsidRDefault="00F9263A" w:rsidP="0034032E">
            <w:pPr>
              <w:pStyle w:val="formattext0"/>
              <w:spacing w:before="0" w:beforeAutospacing="0" w:after="0" w:afterAutospacing="0"/>
              <w:jc w:val="both"/>
            </w:pPr>
            <w:r w:rsidRPr="0034032E">
              <w:t>Опасность причинения вреда в будущем может явиться основанием к иску о запрещении деятельности, создающей такую опасность.</w:t>
            </w:r>
          </w:p>
        </w:tc>
      </w:tr>
      <w:tr w:rsidR="00F9263A" w:rsidRPr="00F9263A" w:rsidTr="001F700F">
        <w:tc>
          <w:tcPr>
            <w:tcW w:w="0" w:type="auto"/>
            <w:hideMark/>
          </w:tcPr>
          <w:p w:rsidR="00F9263A" w:rsidRPr="0034032E" w:rsidRDefault="009A2A38" w:rsidP="0034032E">
            <w:pPr>
              <w:pStyle w:val="formattext0"/>
              <w:spacing w:before="0" w:beforeAutospacing="0" w:after="0" w:afterAutospacing="0"/>
              <w:jc w:val="both"/>
            </w:pPr>
            <w:hyperlink r:id="rId1066" w:history="1">
              <w:r w:rsidR="00F9263A" w:rsidRPr="0034032E">
                <w:rPr>
                  <w:rStyle w:val="ae"/>
                  <w:rFonts w:eastAsia="Calibri"/>
                  <w:color w:val="auto"/>
                </w:rPr>
                <w:t>Часть 2 статьи 1065 ГК РФ</w:t>
              </w:r>
            </w:hyperlink>
            <w:r w:rsidR="00F9263A" w:rsidRPr="0034032E">
              <w:t xml:space="preserve"> </w:t>
            </w:r>
          </w:p>
        </w:tc>
        <w:tc>
          <w:tcPr>
            <w:tcW w:w="0" w:type="auto"/>
            <w:hideMark/>
          </w:tcPr>
          <w:p w:rsidR="00F9263A" w:rsidRPr="0034032E" w:rsidRDefault="00F9263A" w:rsidP="0034032E">
            <w:pPr>
              <w:pStyle w:val="formattext0"/>
              <w:spacing w:before="0" w:beforeAutospacing="0" w:after="0" w:afterAutospacing="0"/>
              <w:jc w:val="both"/>
            </w:pPr>
            <w:r w:rsidRPr="0034032E">
              <w:t>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 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tc>
      </w:tr>
      <w:tr w:rsidR="00F9263A" w:rsidRPr="00F9263A" w:rsidTr="001F700F">
        <w:tc>
          <w:tcPr>
            <w:tcW w:w="0" w:type="auto"/>
            <w:hideMark/>
          </w:tcPr>
          <w:p w:rsidR="00F9263A" w:rsidRPr="0034032E" w:rsidRDefault="009A2A38" w:rsidP="0034032E">
            <w:pPr>
              <w:pStyle w:val="formattext0"/>
              <w:spacing w:before="0" w:beforeAutospacing="0" w:after="0" w:afterAutospacing="0"/>
              <w:jc w:val="both"/>
            </w:pPr>
            <w:hyperlink r:id="rId1067" w:history="1">
              <w:r w:rsidR="00F9263A" w:rsidRPr="0034032E">
                <w:rPr>
                  <w:rStyle w:val="ae"/>
                  <w:rFonts w:eastAsia="Calibri"/>
                  <w:color w:val="auto"/>
                </w:rPr>
                <w:t>Часть 1 статьи 1068 ГК РФ</w:t>
              </w:r>
            </w:hyperlink>
            <w:r w:rsidR="00F9263A" w:rsidRPr="0034032E">
              <w:t xml:space="preserve"> </w:t>
            </w:r>
          </w:p>
        </w:tc>
        <w:tc>
          <w:tcPr>
            <w:tcW w:w="0" w:type="auto"/>
            <w:hideMark/>
          </w:tcPr>
          <w:p w:rsidR="00F9263A" w:rsidRPr="0034032E" w:rsidRDefault="00F9263A" w:rsidP="0034032E">
            <w:pPr>
              <w:pStyle w:val="formattext0"/>
              <w:spacing w:before="0" w:beforeAutospacing="0" w:after="0" w:afterAutospacing="0"/>
              <w:jc w:val="both"/>
            </w:pPr>
            <w:r w:rsidRPr="0034032E">
              <w:t>Юридическое лицо либо гражданин возмещает вред, причиненный его работником при исполнении трудовых (служебных, должностных) обязанностей. Применительно к правилам, предусмотренным настоящей главой,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tc>
      </w:tr>
      <w:tr w:rsidR="00F9263A" w:rsidRPr="00F9263A" w:rsidTr="001F700F">
        <w:tc>
          <w:tcPr>
            <w:tcW w:w="0" w:type="auto"/>
            <w:hideMark/>
          </w:tcPr>
          <w:p w:rsidR="00F9263A" w:rsidRPr="0034032E" w:rsidRDefault="009A2A38" w:rsidP="0034032E">
            <w:pPr>
              <w:pStyle w:val="formattext0"/>
              <w:spacing w:before="0" w:beforeAutospacing="0" w:after="0" w:afterAutospacing="0"/>
              <w:jc w:val="both"/>
            </w:pPr>
            <w:hyperlink r:id="rId1068" w:history="1">
              <w:r w:rsidR="00F9263A" w:rsidRPr="0034032E">
                <w:rPr>
                  <w:rStyle w:val="ae"/>
                  <w:rFonts w:eastAsia="Calibri"/>
                  <w:color w:val="auto"/>
                </w:rPr>
                <w:t>Часть 2 статьи 1068 ГК РФ</w:t>
              </w:r>
            </w:hyperlink>
            <w:r w:rsidR="00F9263A" w:rsidRPr="0034032E">
              <w:t xml:space="preserve"> </w:t>
            </w:r>
          </w:p>
        </w:tc>
        <w:tc>
          <w:tcPr>
            <w:tcW w:w="0" w:type="auto"/>
            <w:hideMark/>
          </w:tcPr>
          <w:p w:rsidR="00F9263A" w:rsidRPr="0034032E" w:rsidRDefault="00F9263A" w:rsidP="0034032E">
            <w:pPr>
              <w:pStyle w:val="formattext0"/>
              <w:spacing w:before="0" w:beforeAutospacing="0" w:after="0" w:afterAutospacing="0"/>
              <w:jc w:val="both"/>
            </w:pPr>
            <w:r w:rsidRPr="0034032E">
              <w:t xml:space="preserve">Хозяйственные товарищества и производственные кооперативы возмещают вред, причиненный их участниками (членами) при </w:t>
            </w:r>
            <w:r w:rsidRPr="0034032E">
              <w:lastRenderedPageBreak/>
              <w:t>осуществлении последними предпринимательской, производственной или иной деятельности товарищества или кооператива.</w:t>
            </w:r>
          </w:p>
        </w:tc>
      </w:tr>
      <w:tr w:rsidR="00F9263A" w:rsidRPr="00F9263A" w:rsidTr="001F700F">
        <w:tc>
          <w:tcPr>
            <w:tcW w:w="0" w:type="auto"/>
            <w:hideMark/>
          </w:tcPr>
          <w:p w:rsidR="00F9263A" w:rsidRPr="0034032E" w:rsidRDefault="009A2A38" w:rsidP="0034032E">
            <w:pPr>
              <w:pStyle w:val="formattext0"/>
              <w:spacing w:before="0" w:beforeAutospacing="0" w:after="0" w:afterAutospacing="0"/>
              <w:jc w:val="both"/>
            </w:pPr>
            <w:hyperlink r:id="rId1069" w:history="1">
              <w:r w:rsidR="00F9263A" w:rsidRPr="0034032E">
                <w:rPr>
                  <w:rStyle w:val="ae"/>
                  <w:rFonts w:eastAsia="Calibri"/>
                  <w:color w:val="auto"/>
                </w:rPr>
                <w:t>Статья 1072 ГК РФ</w:t>
              </w:r>
            </w:hyperlink>
            <w:r w:rsidR="00F9263A" w:rsidRPr="0034032E">
              <w:t xml:space="preserve"> </w:t>
            </w:r>
          </w:p>
        </w:tc>
        <w:tc>
          <w:tcPr>
            <w:tcW w:w="0" w:type="auto"/>
            <w:hideMark/>
          </w:tcPr>
          <w:p w:rsidR="00F9263A" w:rsidRPr="0034032E" w:rsidRDefault="00F9263A" w:rsidP="0034032E">
            <w:pPr>
              <w:pStyle w:val="formattext0"/>
              <w:spacing w:before="0" w:beforeAutospacing="0" w:after="0" w:afterAutospacing="0"/>
              <w:jc w:val="both"/>
            </w:pPr>
            <w:r w:rsidRPr="0034032E">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r:id="rId1070" w:history="1">
              <w:r w:rsidRPr="0034032E">
                <w:rPr>
                  <w:rStyle w:val="ae"/>
                  <w:rFonts w:eastAsia="Calibri"/>
                  <w:color w:val="auto"/>
                </w:rPr>
                <w:t>статья 931</w:t>
              </w:r>
            </w:hyperlink>
            <w:r w:rsidRPr="0034032E">
              <w:t xml:space="preserve">, </w:t>
            </w:r>
            <w:hyperlink r:id="rId1071" w:history="1">
              <w:r w:rsidRPr="0034032E">
                <w:rPr>
                  <w:rStyle w:val="ae"/>
                  <w:rFonts w:eastAsia="Calibri"/>
                  <w:color w:val="auto"/>
                </w:rPr>
                <w:t>пункт 1 статьи 935</w:t>
              </w:r>
            </w:hyperlink>
            <w:r w:rsidRPr="0034032E">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tc>
      </w:tr>
      <w:tr w:rsidR="00F9263A" w:rsidRPr="00F9263A" w:rsidTr="001F700F">
        <w:tc>
          <w:tcPr>
            <w:tcW w:w="0" w:type="auto"/>
            <w:hideMark/>
          </w:tcPr>
          <w:p w:rsidR="00F9263A" w:rsidRPr="0034032E" w:rsidRDefault="009A2A38" w:rsidP="0034032E">
            <w:pPr>
              <w:pStyle w:val="formattext0"/>
              <w:spacing w:before="0" w:beforeAutospacing="0" w:after="0" w:afterAutospacing="0"/>
              <w:jc w:val="both"/>
            </w:pPr>
            <w:hyperlink r:id="rId1072" w:history="1">
              <w:r w:rsidR="00F9263A" w:rsidRPr="0034032E">
                <w:rPr>
                  <w:rStyle w:val="ae"/>
                  <w:rFonts w:eastAsia="Calibri"/>
                  <w:color w:val="auto"/>
                </w:rPr>
                <w:t>Часть 1 статьи 1079 ГК РФ</w:t>
              </w:r>
            </w:hyperlink>
            <w:r w:rsidR="00F9263A" w:rsidRPr="0034032E">
              <w:t xml:space="preserve"> </w:t>
            </w:r>
          </w:p>
        </w:tc>
        <w:tc>
          <w:tcPr>
            <w:tcW w:w="0" w:type="auto"/>
            <w:hideMark/>
          </w:tcPr>
          <w:p w:rsidR="00F9263A" w:rsidRPr="0034032E" w:rsidRDefault="00F9263A" w:rsidP="0034032E">
            <w:pPr>
              <w:pStyle w:val="formattext0"/>
              <w:spacing w:before="0" w:beforeAutospacing="0" w:after="0" w:afterAutospacing="0"/>
              <w:jc w:val="both"/>
            </w:pPr>
            <w:r w:rsidRPr="0034032E">
              <w:t xml:space="preserve">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r:id="rId1073" w:history="1">
              <w:r w:rsidRPr="0034032E">
                <w:rPr>
                  <w:rStyle w:val="ae"/>
                  <w:rFonts w:eastAsia="Calibri"/>
                  <w:color w:val="auto"/>
                </w:rPr>
                <w:t>пунктами 2 и 3 статьи 1083</w:t>
              </w:r>
            </w:hyperlink>
            <w:r w:rsidRPr="0034032E">
              <w:t xml:space="preserve"> ГК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tc>
      </w:tr>
      <w:tr w:rsidR="00F9263A" w:rsidRPr="00F9263A" w:rsidTr="001F700F">
        <w:tc>
          <w:tcPr>
            <w:tcW w:w="0" w:type="auto"/>
            <w:hideMark/>
          </w:tcPr>
          <w:p w:rsidR="00F9263A" w:rsidRPr="0034032E" w:rsidRDefault="009A2A38" w:rsidP="0034032E">
            <w:pPr>
              <w:pStyle w:val="formattext0"/>
              <w:spacing w:before="0" w:beforeAutospacing="0" w:after="0" w:afterAutospacing="0"/>
              <w:jc w:val="both"/>
            </w:pPr>
            <w:hyperlink r:id="rId1074" w:history="1">
              <w:r w:rsidR="00F9263A" w:rsidRPr="0034032E">
                <w:rPr>
                  <w:rStyle w:val="ae"/>
                  <w:rFonts w:eastAsia="Calibri"/>
                  <w:color w:val="auto"/>
                </w:rPr>
                <w:t>Часть 2 статьи 1079 ГК РФ</w:t>
              </w:r>
            </w:hyperlink>
            <w:r w:rsidR="00F9263A" w:rsidRPr="0034032E">
              <w:t xml:space="preserve"> </w:t>
            </w:r>
          </w:p>
        </w:tc>
        <w:tc>
          <w:tcPr>
            <w:tcW w:w="0" w:type="auto"/>
            <w:hideMark/>
          </w:tcPr>
          <w:p w:rsidR="00F9263A" w:rsidRPr="0034032E" w:rsidRDefault="00F9263A" w:rsidP="0034032E">
            <w:pPr>
              <w:pStyle w:val="formattext0"/>
              <w:spacing w:before="0" w:beforeAutospacing="0" w:after="0" w:afterAutospacing="0"/>
              <w:jc w:val="both"/>
            </w:pPr>
            <w:r w:rsidRPr="0034032E">
              <w:t>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tc>
      </w:tr>
      <w:tr w:rsidR="00F9263A" w:rsidRPr="00F9263A" w:rsidTr="001F700F">
        <w:tc>
          <w:tcPr>
            <w:tcW w:w="0" w:type="auto"/>
            <w:hideMark/>
          </w:tcPr>
          <w:p w:rsidR="00F9263A" w:rsidRPr="0034032E" w:rsidRDefault="009A2A38" w:rsidP="0034032E">
            <w:pPr>
              <w:pStyle w:val="formattext0"/>
              <w:spacing w:before="0" w:beforeAutospacing="0" w:after="0" w:afterAutospacing="0"/>
              <w:jc w:val="both"/>
            </w:pPr>
            <w:hyperlink r:id="rId1075" w:history="1">
              <w:r w:rsidR="00F9263A" w:rsidRPr="0034032E">
                <w:rPr>
                  <w:rStyle w:val="ae"/>
                  <w:rFonts w:eastAsia="Calibri"/>
                  <w:color w:val="auto"/>
                </w:rPr>
                <w:t>Часть 3 статьи 1079 ГК РФ</w:t>
              </w:r>
            </w:hyperlink>
            <w:r w:rsidR="00F9263A" w:rsidRPr="0034032E">
              <w:t xml:space="preserve"> </w:t>
            </w:r>
          </w:p>
        </w:tc>
        <w:tc>
          <w:tcPr>
            <w:tcW w:w="0" w:type="auto"/>
            <w:hideMark/>
          </w:tcPr>
          <w:p w:rsidR="00F9263A" w:rsidRPr="0034032E" w:rsidRDefault="00F9263A" w:rsidP="0034032E">
            <w:pPr>
              <w:pStyle w:val="formattext0"/>
              <w:spacing w:before="0" w:beforeAutospacing="0" w:after="0" w:afterAutospacing="0"/>
              <w:jc w:val="both"/>
            </w:pPr>
            <w:r w:rsidRPr="0034032E">
              <w:t xml:space="preserve">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r:id="rId1076" w:history="1">
              <w:r w:rsidRPr="0034032E">
                <w:rPr>
                  <w:rStyle w:val="ae"/>
                  <w:rFonts w:eastAsia="Calibri"/>
                  <w:color w:val="auto"/>
                </w:rPr>
                <w:t>частью 1 статьи 1079 ГК РФ</w:t>
              </w:r>
            </w:hyperlink>
            <w:r w:rsidRPr="0034032E">
              <w:t>. Вред, причиненный в результате взаимодействия источников повышенной опасности их владельцам, возмещается на общих основаниях (</w:t>
            </w:r>
            <w:hyperlink r:id="rId1077" w:history="1">
              <w:r w:rsidRPr="0034032E">
                <w:rPr>
                  <w:rStyle w:val="ae"/>
                  <w:rFonts w:eastAsia="Calibri"/>
                  <w:color w:val="auto"/>
                </w:rPr>
                <w:t>статья 1064 ГК РФ</w:t>
              </w:r>
            </w:hyperlink>
            <w:r w:rsidRPr="0034032E">
              <w:t>).</w:t>
            </w:r>
          </w:p>
        </w:tc>
      </w:tr>
      <w:tr w:rsidR="00F9263A" w:rsidRPr="00F9263A" w:rsidTr="001F700F">
        <w:tc>
          <w:tcPr>
            <w:tcW w:w="0" w:type="auto"/>
            <w:hideMark/>
          </w:tcPr>
          <w:p w:rsidR="00F9263A" w:rsidRPr="0034032E" w:rsidRDefault="009A2A38" w:rsidP="0034032E">
            <w:pPr>
              <w:pStyle w:val="formattext0"/>
              <w:spacing w:before="0" w:beforeAutospacing="0" w:after="0" w:afterAutospacing="0"/>
              <w:jc w:val="both"/>
            </w:pPr>
            <w:hyperlink r:id="rId1078" w:history="1">
              <w:r w:rsidR="00F9263A" w:rsidRPr="0034032E">
                <w:rPr>
                  <w:rStyle w:val="ae"/>
                  <w:rFonts w:eastAsia="Calibri"/>
                  <w:color w:val="auto"/>
                </w:rPr>
                <w:t>Статья 1080 ГК РФ</w:t>
              </w:r>
            </w:hyperlink>
            <w:r w:rsidR="00F9263A" w:rsidRPr="0034032E">
              <w:t xml:space="preserve"> </w:t>
            </w:r>
          </w:p>
        </w:tc>
        <w:tc>
          <w:tcPr>
            <w:tcW w:w="0" w:type="auto"/>
            <w:hideMark/>
          </w:tcPr>
          <w:p w:rsidR="001F700F" w:rsidRPr="0034032E" w:rsidRDefault="00F9263A" w:rsidP="0034032E">
            <w:pPr>
              <w:pStyle w:val="formattext0"/>
              <w:spacing w:before="0" w:beforeAutospacing="0" w:after="0" w:afterAutospacing="0"/>
              <w:jc w:val="both"/>
            </w:pPr>
            <w:r w:rsidRPr="0034032E">
              <w:t xml:space="preserve">Лица, совместно причинившие вред, отвечают перед потерпевшим солидарно. По заявлению потерпевшего и в его интересах суд вправе возложить на лиц, совместно причинивших вред, </w:t>
            </w:r>
            <w:r w:rsidRPr="0034032E">
              <w:lastRenderedPageBreak/>
              <w:t xml:space="preserve">ответственность в долях, определив их применительно к правилам, предусмотренным </w:t>
            </w:r>
            <w:hyperlink r:id="rId1079" w:history="1">
              <w:r w:rsidRPr="0034032E">
                <w:rPr>
                  <w:rStyle w:val="ae"/>
                  <w:rFonts w:eastAsia="Calibri"/>
                  <w:color w:val="auto"/>
                </w:rPr>
                <w:t>пунктом 2 статьи 1081 ГК РФ</w:t>
              </w:r>
            </w:hyperlink>
            <w:r w:rsidRPr="0034032E">
              <w:t>.</w:t>
            </w:r>
          </w:p>
          <w:p w:rsidR="00F9263A" w:rsidRPr="0034032E" w:rsidRDefault="00F9263A" w:rsidP="0034032E">
            <w:pPr>
              <w:pStyle w:val="formattext0"/>
              <w:spacing w:before="0" w:beforeAutospacing="0" w:after="0" w:afterAutospacing="0"/>
              <w:jc w:val="both"/>
            </w:pPr>
            <w:r w:rsidRPr="0034032E">
              <w:t xml:space="preserve">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w:t>
            </w:r>
            <w:proofErr w:type="spellStart"/>
            <w:r w:rsidRPr="0034032E">
              <w:t>причинителя</w:t>
            </w:r>
            <w:proofErr w:type="spellEnd"/>
            <w:r w:rsidRPr="0034032E">
              <w:t xml:space="preserve"> вреда от возмещения вреда. </w:t>
            </w:r>
          </w:p>
        </w:tc>
      </w:tr>
      <w:tr w:rsidR="00F9263A" w:rsidRPr="00F9263A" w:rsidTr="001F700F">
        <w:tc>
          <w:tcPr>
            <w:tcW w:w="0" w:type="auto"/>
            <w:hideMark/>
          </w:tcPr>
          <w:p w:rsidR="00F9263A" w:rsidRPr="0034032E" w:rsidRDefault="009A2A38" w:rsidP="0034032E">
            <w:pPr>
              <w:pStyle w:val="formattext0"/>
              <w:spacing w:before="0" w:beforeAutospacing="0" w:after="0" w:afterAutospacing="0"/>
              <w:jc w:val="both"/>
            </w:pPr>
            <w:hyperlink r:id="rId1080" w:history="1">
              <w:r w:rsidR="00F9263A" w:rsidRPr="0034032E">
                <w:rPr>
                  <w:rStyle w:val="ae"/>
                  <w:rFonts w:eastAsia="Calibri"/>
                  <w:color w:val="auto"/>
                </w:rPr>
                <w:t>Часть 1 статьи 1085 ГК РФ</w:t>
              </w:r>
            </w:hyperlink>
          </w:p>
        </w:tc>
        <w:tc>
          <w:tcPr>
            <w:tcW w:w="0" w:type="auto"/>
            <w:hideMark/>
          </w:tcPr>
          <w:p w:rsidR="00F9263A" w:rsidRPr="0034032E" w:rsidRDefault="00F9263A" w:rsidP="0034032E">
            <w:pPr>
              <w:pStyle w:val="formattext0"/>
              <w:spacing w:before="0" w:beforeAutospacing="0" w:after="0" w:afterAutospacing="0"/>
              <w:jc w:val="both"/>
            </w:pPr>
            <w:r w:rsidRPr="0034032E">
              <w:t>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tc>
      </w:tr>
      <w:tr w:rsidR="00F9263A" w:rsidRPr="00F9263A" w:rsidTr="001F700F">
        <w:tc>
          <w:tcPr>
            <w:tcW w:w="0" w:type="auto"/>
            <w:hideMark/>
          </w:tcPr>
          <w:p w:rsidR="00F9263A" w:rsidRPr="0034032E" w:rsidRDefault="009A2A38" w:rsidP="0034032E">
            <w:pPr>
              <w:pStyle w:val="formattext0"/>
              <w:spacing w:before="0" w:beforeAutospacing="0" w:after="0" w:afterAutospacing="0"/>
              <w:jc w:val="both"/>
            </w:pPr>
            <w:hyperlink r:id="rId1081" w:history="1">
              <w:r w:rsidR="00F9263A" w:rsidRPr="0034032E">
                <w:rPr>
                  <w:rStyle w:val="ae"/>
                  <w:rFonts w:eastAsia="Calibri"/>
                  <w:color w:val="auto"/>
                </w:rPr>
                <w:t>Часть 2 статьи 1085 ГК РФ</w:t>
              </w:r>
            </w:hyperlink>
            <w:r w:rsidR="00F9263A" w:rsidRPr="0034032E">
              <w:t xml:space="preserve"> </w:t>
            </w:r>
          </w:p>
        </w:tc>
        <w:tc>
          <w:tcPr>
            <w:tcW w:w="0" w:type="auto"/>
            <w:hideMark/>
          </w:tcPr>
          <w:p w:rsidR="00F9263A" w:rsidRPr="0034032E" w:rsidRDefault="00F9263A" w:rsidP="0034032E">
            <w:pPr>
              <w:pStyle w:val="formattext0"/>
              <w:spacing w:before="0" w:beforeAutospacing="0" w:after="0" w:afterAutospacing="0"/>
              <w:jc w:val="both"/>
            </w:pPr>
            <w:r w:rsidRPr="0034032E">
              <w:t>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tc>
      </w:tr>
      <w:tr w:rsidR="00F9263A" w:rsidRPr="00F9263A" w:rsidTr="001F700F">
        <w:tc>
          <w:tcPr>
            <w:tcW w:w="0" w:type="auto"/>
            <w:hideMark/>
          </w:tcPr>
          <w:p w:rsidR="00F9263A" w:rsidRPr="0034032E" w:rsidRDefault="009A2A38" w:rsidP="0034032E">
            <w:pPr>
              <w:pStyle w:val="formattext0"/>
              <w:spacing w:before="0" w:beforeAutospacing="0" w:after="0" w:afterAutospacing="0"/>
              <w:jc w:val="both"/>
            </w:pPr>
            <w:hyperlink r:id="rId1082" w:history="1">
              <w:r w:rsidR="00F9263A" w:rsidRPr="0034032E">
                <w:rPr>
                  <w:rStyle w:val="ae"/>
                  <w:rFonts w:eastAsia="Calibri"/>
                  <w:color w:val="auto"/>
                </w:rPr>
                <w:t>Часть 3 статьи 1085 ГК РФ</w:t>
              </w:r>
            </w:hyperlink>
            <w:r w:rsidR="00F9263A" w:rsidRPr="0034032E">
              <w:t xml:space="preserve"> </w:t>
            </w:r>
          </w:p>
        </w:tc>
        <w:tc>
          <w:tcPr>
            <w:tcW w:w="0" w:type="auto"/>
            <w:hideMark/>
          </w:tcPr>
          <w:p w:rsidR="00F9263A" w:rsidRPr="0034032E" w:rsidRDefault="00F9263A" w:rsidP="0034032E">
            <w:pPr>
              <w:pStyle w:val="formattext0"/>
              <w:spacing w:before="0" w:beforeAutospacing="0" w:after="0" w:afterAutospacing="0"/>
              <w:jc w:val="both"/>
            </w:pPr>
            <w:r w:rsidRPr="0034032E">
              <w:t>Объем и размер возмещения вреда, причитающегося потерпевшему в соответствии с настоящей статьей, могут быть увеличены законом или договором.</w:t>
            </w:r>
          </w:p>
        </w:tc>
      </w:tr>
      <w:tr w:rsidR="00F9263A" w:rsidRPr="00F9263A" w:rsidTr="001F700F">
        <w:tc>
          <w:tcPr>
            <w:tcW w:w="0" w:type="auto"/>
            <w:hideMark/>
          </w:tcPr>
          <w:p w:rsidR="00F9263A" w:rsidRPr="0034032E" w:rsidRDefault="009A2A38" w:rsidP="0034032E">
            <w:pPr>
              <w:pStyle w:val="formattext0"/>
              <w:spacing w:before="0" w:beforeAutospacing="0" w:after="0" w:afterAutospacing="0"/>
              <w:jc w:val="both"/>
            </w:pPr>
            <w:hyperlink r:id="rId1083" w:history="1">
              <w:r w:rsidR="00F9263A" w:rsidRPr="0034032E">
                <w:rPr>
                  <w:rStyle w:val="ae"/>
                  <w:rFonts w:eastAsia="Calibri"/>
                  <w:color w:val="auto"/>
                </w:rPr>
                <w:t>Часть 1 статьи 1088 ГК РФ</w:t>
              </w:r>
            </w:hyperlink>
            <w:r w:rsidR="00F9263A" w:rsidRPr="0034032E">
              <w:t xml:space="preserve"> </w:t>
            </w:r>
          </w:p>
        </w:tc>
        <w:tc>
          <w:tcPr>
            <w:tcW w:w="0" w:type="auto"/>
            <w:hideMark/>
          </w:tcPr>
          <w:p w:rsidR="00F9263A" w:rsidRPr="0034032E" w:rsidRDefault="00F9263A" w:rsidP="0034032E">
            <w:pPr>
              <w:pStyle w:val="formattext0"/>
              <w:spacing w:before="0" w:beforeAutospacing="0" w:after="0" w:afterAutospacing="0"/>
              <w:jc w:val="both"/>
            </w:pPr>
            <w:r w:rsidRPr="0034032E">
              <w:t>В случае смерти потерпевшего (кормильца) право на возмещение вреда имеют:</w:t>
            </w:r>
          </w:p>
          <w:p w:rsidR="00F9263A" w:rsidRPr="0034032E" w:rsidRDefault="00F9263A" w:rsidP="0034032E">
            <w:pPr>
              <w:pStyle w:val="formattext0"/>
              <w:spacing w:before="0" w:beforeAutospacing="0" w:after="0" w:afterAutospacing="0"/>
              <w:jc w:val="both"/>
            </w:pPr>
            <w:r w:rsidRPr="0034032E">
              <w:t>нетрудоспособные лица, состоявшие на иждивении умершего или имевшие ко дню его смерти право на получение от него содержания;</w:t>
            </w:r>
          </w:p>
          <w:p w:rsidR="00F9263A" w:rsidRPr="0034032E" w:rsidRDefault="00F9263A" w:rsidP="0034032E">
            <w:pPr>
              <w:pStyle w:val="formattext0"/>
              <w:spacing w:before="0" w:beforeAutospacing="0" w:after="0" w:afterAutospacing="0"/>
              <w:jc w:val="both"/>
            </w:pPr>
            <w:r w:rsidRPr="0034032E">
              <w:t>ребенок умершего, родившийся после его смерти;</w:t>
            </w:r>
          </w:p>
          <w:p w:rsidR="00F9263A" w:rsidRPr="0034032E" w:rsidRDefault="00F9263A" w:rsidP="0034032E">
            <w:pPr>
              <w:pStyle w:val="formattext0"/>
              <w:spacing w:before="0" w:beforeAutospacing="0" w:after="0" w:afterAutospacing="0"/>
              <w:jc w:val="both"/>
            </w:pPr>
            <w:r w:rsidRPr="0034032E">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F9263A" w:rsidRPr="0034032E" w:rsidRDefault="00F9263A" w:rsidP="0034032E">
            <w:pPr>
              <w:pStyle w:val="formattext0"/>
              <w:spacing w:before="0" w:beforeAutospacing="0" w:after="0" w:afterAutospacing="0"/>
              <w:jc w:val="both"/>
            </w:pPr>
            <w:r w:rsidRPr="0034032E">
              <w:t>лица, состоявшие на иждивении умершего и ставшие нетрудоспособными в течение пяти лет после его смерти.</w:t>
            </w:r>
          </w:p>
          <w:p w:rsidR="00F9263A" w:rsidRPr="0034032E" w:rsidRDefault="00F9263A" w:rsidP="0034032E">
            <w:pPr>
              <w:pStyle w:val="formattext0"/>
              <w:spacing w:before="0" w:beforeAutospacing="0" w:after="0" w:afterAutospacing="0"/>
              <w:jc w:val="both"/>
            </w:pPr>
            <w:r w:rsidRPr="0034032E">
              <w:t xml:space="preserve">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 </w:t>
            </w:r>
          </w:p>
        </w:tc>
      </w:tr>
      <w:tr w:rsidR="00F9263A" w:rsidRPr="00F9263A" w:rsidTr="001F700F">
        <w:tc>
          <w:tcPr>
            <w:tcW w:w="0" w:type="auto"/>
            <w:hideMark/>
          </w:tcPr>
          <w:p w:rsidR="00F9263A" w:rsidRPr="0034032E" w:rsidRDefault="009A2A38" w:rsidP="0034032E">
            <w:pPr>
              <w:pStyle w:val="formattext0"/>
              <w:spacing w:before="0" w:beforeAutospacing="0" w:after="0" w:afterAutospacing="0"/>
              <w:jc w:val="both"/>
            </w:pPr>
            <w:hyperlink r:id="rId1084" w:history="1">
              <w:r w:rsidR="00F9263A" w:rsidRPr="0034032E">
                <w:rPr>
                  <w:rStyle w:val="ae"/>
                  <w:rFonts w:eastAsia="Calibri"/>
                  <w:color w:val="auto"/>
                </w:rPr>
                <w:t>Часть 2 статьи 1088 ГК РФ</w:t>
              </w:r>
            </w:hyperlink>
            <w:r w:rsidR="00F9263A" w:rsidRPr="0034032E">
              <w:t xml:space="preserve"> </w:t>
            </w:r>
          </w:p>
        </w:tc>
        <w:tc>
          <w:tcPr>
            <w:tcW w:w="0" w:type="auto"/>
            <w:hideMark/>
          </w:tcPr>
          <w:p w:rsidR="00F9263A" w:rsidRPr="0034032E" w:rsidRDefault="00F9263A" w:rsidP="0034032E">
            <w:pPr>
              <w:pStyle w:val="formattext0"/>
              <w:spacing w:before="0" w:beforeAutospacing="0" w:after="0" w:afterAutospacing="0"/>
              <w:jc w:val="both"/>
            </w:pPr>
            <w:r w:rsidRPr="0034032E">
              <w:t>Вред возмещается:</w:t>
            </w:r>
          </w:p>
          <w:p w:rsidR="00F9263A" w:rsidRPr="0034032E" w:rsidRDefault="00F9263A" w:rsidP="0034032E">
            <w:pPr>
              <w:pStyle w:val="formattext0"/>
              <w:spacing w:before="0" w:beforeAutospacing="0" w:after="0" w:afterAutospacing="0"/>
              <w:jc w:val="both"/>
            </w:pPr>
            <w:r w:rsidRPr="0034032E">
              <w:t>несовершеннолетним - до достижения восемнадцати лет;</w:t>
            </w:r>
          </w:p>
          <w:p w:rsidR="00F9263A" w:rsidRPr="0034032E" w:rsidRDefault="00F9263A" w:rsidP="0034032E">
            <w:pPr>
              <w:pStyle w:val="formattext0"/>
              <w:spacing w:before="0" w:beforeAutospacing="0" w:after="0" w:afterAutospacing="0"/>
              <w:jc w:val="both"/>
            </w:pPr>
            <w:r w:rsidRPr="0034032E">
              <w:t>обучающимся старше восемнадцати лет - до получения образования по очной форме обучения, но не бо</w:t>
            </w:r>
            <w:r w:rsidR="001F700F" w:rsidRPr="0034032E">
              <w:t>лее чем до двадцати трех лет;</w:t>
            </w:r>
          </w:p>
          <w:p w:rsidR="00F9263A" w:rsidRPr="0034032E" w:rsidRDefault="00F9263A" w:rsidP="0034032E">
            <w:pPr>
              <w:pStyle w:val="formattext0"/>
              <w:spacing w:before="0" w:beforeAutospacing="0" w:after="0" w:afterAutospacing="0"/>
              <w:jc w:val="both"/>
            </w:pPr>
            <w:r w:rsidRPr="0034032E">
              <w:t>женщинам старше пятидесяти пяти лет и мужчинам старше шестидесяти лет - пожизненно;</w:t>
            </w:r>
          </w:p>
          <w:p w:rsidR="00F9263A" w:rsidRPr="0034032E" w:rsidRDefault="00F9263A" w:rsidP="0034032E">
            <w:pPr>
              <w:pStyle w:val="formattext0"/>
              <w:spacing w:before="0" w:beforeAutospacing="0" w:after="0" w:afterAutospacing="0"/>
              <w:jc w:val="both"/>
            </w:pPr>
            <w:r w:rsidRPr="0034032E">
              <w:t>инвалидам - на срок инвалидности;</w:t>
            </w:r>
          </w:p>
          <w:p w:rsidR="00F9263A" w:rsidRPr="0034032E" w:rsidRDefault="00F9263A" w:rsidP="0034032E">
            <w:pPr>
              <w:pStyle w:val="formattext0"/>
              <w:spacing w:before="0" w:beforeAutospacing="0" w:after="0" w:afterAutospacing="0"/>
              <w:jc w:val="both"/>
            </w:pPr>
            <w:r w:rsidRPr="0034032E">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tc>
      </w:tr>
      <w:tr w:rsidR="00F9263A" w:rsidRPr="00F9263A" w:rsidTr="001F700F">
        <w:tc>
          <w:tcPr>
            <w:tcW w:w="0" w:type="auto"/>
            <w:hideMark/>
          </w:tcPr>
          <w:p w:rsidR="00F9263A" w:rsidRPr="0034032E" w:rsidRDefault="009A2A38" w:rsidP="0034032E">
            <w:pPr>
              <w:pStyle w:val="formattext0"/>
              <w:spacing w:before="0" w:beforeAutospacing="0" w:after="0" w:afterAutospacing="0"/>
              <w:jc w:val="both"/>
            </w:pPr>
            <w:hyperlink r:id="rId1085" w:history="1">
              <w:r w:rsidR="00F9263A" w:rsidRPr="0034032E">
                <w:rPr>
                  <w:rStyle w:val="ae"/>
                  <w:rFonts w:eastAsia="Calibri"/>
                  <w:color w:val="auto"/>
                </w:rPr>
                <w:t>Статья 1094 ГК РФ</w:t>
              </w:r>
            </w:hyperlink>
            <w:r w:rsidR="00F9263A" w:rsidRPr="0034032E">
              <w:t xml:space="preserve"> </w:t>
            </w:r>
          </w:p>
        </w:tc>
        <w:tc>
          <w:tcPr>
            <w:tcW w:w="0" w:type="auto"/>
            <w:hideMark/>
          </w:tcPr>
          <w:p w:rsidR="00F9263A" w:rsidRPr="0034032E" w:rsidRDefault="00F9263A" w:rsidP="0034032E">
            <w:pPr>
              <w:pStyle w:val="formattext0"/>
              <w:spacing w:before="0" w:beforeAutospacing="0" w:after="0" w:afterAutospacing="0"/>
              <w:jc w:val="both"/>
            </w:pPr>
            <w:r w:rsidRPr="0034032E">
              <w:t>Лица, ответственные за вред, вызванный смертью потерпевшего, обязаны возместить необходимые расходы на погребение лицу, понесшему эти расходы. Пособие на погребение, полученное гражданами, понесшими эти расходы, в счет возмещения вреда не засчитывается</w:t>
            </w:r>
          </w:p>
        </w:tc>
      </w:tr>
      <w:tr w:rsidR="00F9263A" w:rsidRPr="00F9263A" w:rsidTr="001F700F">
        <w:tc>
          <w:tcPr>
            <w:tcW w:w="0" w:type="auto"/>
            <w:hideMark/>
          </w:tcPr>
          <w:p w:rsidR="00F9263A" w:rsidRPr="0034032E" w:rsidRDefault="009A2A38" w:rsidP="0034032E">
            <w:pPr>
              <w:pStyle w:val="formattext0"/>
              <w:spacing w:before="0" w:beforeAutospacing="0" w:after="0" w:afterAutospacing="0"/>
              <w:jc w:val="both"/>
            </w:pPr>
            <w:hyperlink r:id="rId1086" w:history="1">
              <w:r w:rsidR="00F9263A" w:rsidRPr="0034032E">
                <w:rPr>
                  <w:rStyle w:val="ae"/>
                  <w:rFonts w:eastAsia="Calibri"/>
                  <w:color w:val="auto"/>
                </w:rPr>
                <w:t>Статья 1100 ГК РФ</w:t>
              </w:r>
            </w:hyperlink>
            <w:r w:rsidR="00F9263A" w:rsidRPr="0034032E">
              <w:t xml:space="preserve"> </w:t>
            </w:r>
          </w:p>
        </w:tc>
        <w:tc>
          <w:tcPr>
            <w:tcW w:w="0" w:type="auto"/>
            <w:hideMark/>
          </w:tcPr>
          <w:p w:rsidR="00F9263A" w:rsidRPr="0034032E" w:rsidRDefault="00F9263A" w:rsidP="0034032E">
            <w:pPr>
              <w:pStyle w:val="formattext0"/>
              <w:spacing w:before="0" w:beforeAutospacing="0" w:after="0" w:afterAutospacing="0"/>
              <w:jc w:val="both"/>
            </w:pPr>
            <w:r w:rsidRPr="0034032E">
              <w:t xml:space="preserve">Компенсация морального вреда осуществляется независимо от вины </w:t>
            </w:r>
            <w:proofErr w:type="spellStart"/>
            <w:r w:rsidRPr="0034032E">
              <w:t>причинителя</w:t>
            </w:r>
            <w:proofErr w:type="spellEnd"/>
            <w:r w:rsidRPr="0034032E">
              <w:t xml:space="preserve"> вреда в случаях, когда: </w:t>
            </w:r>
          </w:p>
          <w:p w:rsidR="00F9263A" w:rsidRPr="0034032E" w:rsidRDefault="00F9263A" w:rsidP="0034032E">
            <w:pPr>
              <w:pStyle w:val="formattext0"/>
              <w:spacing w:before="0" w:beforeAutospacing="0" w:after="0" w:afterAutospacing="0"/>
              <w:jc w:val="both"/>
            </w:pPr>
            <w:r w:rsidRPr="0034032E">
              <w:t xml:space="preserve">- вред причинен жизни или здоровью гражданина источником повышенной опасности; </w:t>
            </w:r>
          </w:p>
          <w:p w:rsidR="00F9263A" w:rsidRPr="0034032E" w:rsidRDefault="00F9263A" w:rsidP="0034032E">
            <w:pPr>
              <w:pStyle w:val="formattext0"/>
              <w:spacing w:before="0" w:beforeAutospacing="0" w:after="0" w:afterAutospacing="0"/>
              <w:jc w:val="both"/>
            </w:pPr>
            <w:r w:rsidRPr="0034032E">
              <w:t xml:space="preserve">- 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 </w:t>
            </w:r>
          </w:p>
          <w:p w:rsidR="00F9263A" w:rsidRPr="0034032E" w:rsidRDefault="00F9263A" w:rsidP="0034032E">
            <w:pPr>
              <w:pStyle w:val="formattext0"/>
              <w:spacing w:before="0" w:beforeAutospacing="0" w:after="0" w:afterAutospacing="0"/>
              <w:jc w:val="both"/>
            </w:pPr>
            <w:r w:rsidRPr="0034032E">
              <w:t xml:space="preserve">- вред причинен распространением сведений, порочащих честь, достоинство и деловую репутацию; </w:t>
            </w:r>
          </w:p>
          <w:p w:rsidR="00F9263A" w:rsidRPr="0034032E" w:rsidRDefault="00F9263A" w:rsidP="0034032E">
            <w:pPr>
              <w:pStyle w:val="formattext0"/>
              <w:spacing w:before="0" w:beforeAutospacing="0" w:after="0" w:afterAutospacing="0"/>
              <w:jc w:val="both"/>
            </w:pPr>
            <w:r w:rsidRPr="0034032E">
              <w:t>- в иных случаях, предусмотренных законом.</w:t>
            </w:r>
          </w:p>
        </w:tc>
      </w:tr>
      <w:tr w:rsidR="00F9263A" w:rsidRPr="00F9263A" w:rsidTr="001F700F">
        <w:tc>
          <w:tcPr>
            <w:tcW w:w="0" w:type="auto"/>
            <w:hideMark/>
          </w:tcPr>
          <w:p w:rsidR="00F9263A" w:rsidRPr="0034032E" w:rsidRDefault="009A2A38" w:rsidP="0034032E">
            <w:pPr>
              <w:pStyle w:val="formattext0"/>
              <w:spacing w:before="0" w:beforeAutospacing="0" w:after="0" w:afterAutospacing="0"/>
              <w:jc w:val="both"/>
            </w:pPr>
            <w:hyperlink r:id="rId1087" w:history="1">
              <w:r w:rsidR="00F9263A" w:rsidRPr="0034032E">
                <w:rPr>
                  <w:rStyle w:val="ae"/>
                  <w:rFonts w:eastAsia="Calibri"/>
                  <w:color w:val="auto"/>
                </w:rPr>
                <w:t>Часть 1 статьи 78 Федерального закона от 10.01.2002 N 7-ФЗ</w:t>
              </w:r>
              <w:r w:rsidR="001F700F" w:rsidRPr="0034032E">
                <w:rPr>
                  <w:rStyle w:val="ae"/>
                  <w:rFonts w:eastAsia="Calibri"/>
                  <w:color w:val="auto"/>
                </w:rPr>
                <w:t xml:space="preserve"> </w:t>
              </w:r>
              <w:r w:rsidR="004F5E41" w:rsidRPr="0034032E">
                <w:rPr>
                  <w:rStyle w:val="ae"/>
                  <w:rFonts w:eastAsia="Calibri"/>
                  <w:color w:val="auto"/>
                </w:rPr>
                <w:t>«</w:t>
              </w:r>
              <w:r w:rsidR="00F9263A" w:rsidRPr="0034032E">
                <w:rPr>
                  <w:rStyle w:val="ae"/>
                  <w:rFonts w:eastAsia="Calibri"/>
                  <w:color w:val="auto"/>
                </w:rPr>
                <w:t>Об охране окружающей среды</w:t>
              </w:r>
              <w:r w:rsidR="004F5E41" w:rsidRPr="0034032E">
                <w:rPr>
                  <w:rStyle w:val="ae"/>
                  <w:rFonts w:eastAsia="Calibri"/>
                  <w:color w:val="auto"/>
                </w:rPr>
                <w:t>»</w:t>
              </w:r>
            </w:hyperlink>
            <w:r w:rsidR="00F9263A" w:rsidRPr="0034032E">
              <w:t xml:space="preserve"> </w:t>
            </w:r>
          </w:p>
        </w:tc>
        <w:tc>
          <w:tcPr>
            <w:tcW w:w="0" w:type="auto"/>
            <w:hideMark/>
          </w:tcPr>
          <w:p w:rsidR="00F9263A" w:rsidRPr="0034032E" w:rsidRDefault="00F9263A" w:rsidP="0034032E">
            <w:pPr>
              <w:pStyle w:val="formattext0"/>
              <w:spacing w:before="0" w:beforeAutospacing="0" w:after="0" w:afterAutospacing="0"/>
              <w:jc w:val="both"/>
            </w:pPr>
            <w:r w:rsidRPr="0034032E">
              <w:t xml:space="preserve">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 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34032E">
              <w:t>рекультивационных</w:t>
            </w:r>
            <w:proofErr w:type="spellEnd"/>
            <w:r w:rsidRPr="0034032E">
              <w:t xml:space="preserve">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 </w:t>
            </w:r>
          </w:p>
        </w:tc>
      </w:tr>
      <w:tr w:rsidR="00F9263A" w:rsidRPr="00F9263A" w:rsidTr="001F700F">
        <w:tc>
          <w:tcPr>
            <w:tcW w:w="0" w:type="auto"/>
            <w:hideMark/>
          </w:tcPr>
          <w:p w:rsidR="00F9263A" w:rsidRPr="0034032E" w:rsidRDefault="009A2A38" w:rsidP="0034032E">
            <w:pPr>
              <w:pStyle w:val="formattext0"/>
              <w:spacing w:before="0" w:beforeAutospacing="0" w:after="0" w:afterAutospacing="0"/>
              <w:jc w:val="both"/>
            </w:pPr>
            <w:hyperlink r:id="rId1088" w:history="1">
              <w:r w:rsidR="00F9263A" w:rsidRPr="0034032E">
                <w:rPr>
                  <w:rStyle w:val="ae"/>
                  <w:rFonts w:eastAsia="Calibri"/>
                  <w:color w:val="auto"/>
                </w:rPr>
                <w:t>Часть 2 статьи 78 Федерального закона от 10.01.2002 N 7-ФЗ</w:t>
              </w:r>
              <w:r w:rsidR="0034032E" w:rsidRPr="0034032E">
                <w:rPr>
                  <w:rStyle w:val="ae"/>
                  <w:rFonts w:eastAsia="Calibri"/>
                  <w:color w:val="auto"/>
                </w:rPr>
                <w:t xml:space="preserve"> </w:t>
              </w:r>
              <w:r w:rsidR="004F5E41" w:rsidRPr="0034032E">
                <w:rPr>
                  <w:rStyle w:val="ae"/>
                  <w:rFonts w:eastAsia="Calibri"/>
                  <w:color w:val="auto"/>
                </w:rPr>
                <w:t>«</w:t>
              </w:r>
              <w:r w:rsidR="00F9263A" w:rsidRPr="0034032E">
                <w:rPr>
                  <w:rStyle w:val="ae"/>
                  <w:rFonts w:eastAsia="Calibri"/>
                  <w:color w:val="auto"/>
                </w:rPr>
                <w:t>Об охране окружающей среды</w:t>
              </w:r>
              <w:r w:rsidR="004F5E41" w:rsidRPr="0034032E">
                <w:rPr>
                  <w:rStyle w:val="ae"/>
                  <w:rFonts w:eastAsia="Calibri"/>
                  <w:color w:val="auto"/>
                </w:rPr>
                <w:t>»</w:t>
              </w:r>
            </w:hyperlink>
            <w:r w:rsidR="00F9263A" w:rsidRPr="0034032E">
              <w:t xml:space="preserve"> </w:t>
            </w:r>
          </w:p>
        </w:tc>
        <w:tc>
          <w:tcPr>
            <w:tcW w:w="0" w:type="auto"/>
            <w:hideMark/>
          </w:tcPr>
          <w:p w:rsidR="00F9263A" w:rsidRPr="0034032E" w:rsidRDefault="00F9263A" w:rsidP="0034032E">
            <w:pPr>
              <w:pStyle w:val="formattext0"/>
              <w:spacing w:before="0" w:beforeAutospacing="0" w:after="0" w:afterAutospacing="0"/>
              <w:jc w:val="both"/>
            </w:pPr>
            <w:r w:rsidRPr="0034032E">
              <w:t xml:space="preserve">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w:t>
            </w:r>
            <w:r w:rsidRPr="0034032E">
              <w:lastRenderedPageBreak/>
              <w:t>счет его средств в соответствии с проектом восстановительных работ.</w:t>
            </w:r>
          </w:p>
        </w:tc>
      </w:tr>
      <w:tr w:rsidR="00F9263A" w:rsidRPr="00F9263A" w:rsidTr="001F700F">
        <w:tc>
          <w:tcPr>
            <w:tcW w:w="0" w:type="auto"/>
            <w:hideMark/>
          </w:tcPr>
          <w:p w:rsidR="00F9263A" w:rsidRPr="0034032E" w:rsidRDefault="009A2A38" w:rsidP="0034032E">
            <w:pPr>
              <w:pStyle w:val="formattext0"/>
              <w:spacing w:before="0" w:beforeAutospacing="0" w:after="0" w:afterAutospacing="0"/>
              <w:jc w:val="both"/>
            </w:pPr>
            <w:hyperlink r:id="rId1089" w:history="1">
              <w:r w:rsidR="00F9263A" w:rsidRPr="0034032E">
                <w:rPr>
                  <w:rStyle w:val="ae"/>
                  <w:rFonts w:eastAsia="Calibri"/>
                  <w:color w:val="auto"/>
                </w:rPr>
                <w:t xml:space="preserve">Часть 2_1 статьи 78 Федерального закона от 10.01.2002 N 7-ФЗ </w:t>
              </w:r>
              <w:r w:rsidR="004F5E41" w:rsidRPr="0034032E">
                <w:rPr>
                  <w:rStyle w:val="ae"/>
                  <w:rFonts w:eastAsia="Calibri"/>
                  <w:color w:val="auto"/>
                </w:rPr>
                <w:t>«</w:t>
              </w:r>
              <w:r w:rsidR="00F9263A" w:rsidRPr="0034032E">
                <w:rPr>
                  <w:rStyle w:val="ae"/>
                  <w:rFonts w:eastAsia="Calibri"/>
                  <w:color w:val="auto"/>
                </w:rPr>
                <w:t>Об охране окружающей среды</w:t>
              </w:r>
              <w:r w:rsidR="004F5E41" w:rsidRPr="0034032E">
                <w:rPr>
                  <w:rStyle w:val="ae"/>
                  <w:rFonts w:eastAsia="Calibri"/>
                  <w:color w:val="auto"/>
                </w:rPr>
                <w:t>»</w:t>
              </w:r>
            </w:hyperlink>
            <w:r w:rsidR="00F9263A" w:rsidRPr="0034032E">
              <w:t xml:space="preserve"> </w:t>
            </w:r>
          </w:p>
        </w:tc>
        <w:tc>
          <w:tcPr>
            <w:tcW w:w="0" w:type="auto"/>
            <w:hideMark/>
          </w:tcPr>
          <w:p w:rsidR="00F9263A" w:rsidRPr="0034032E" w:rsidRDefault="00F9263A" w:rsidP="0034032E">
            <w:pPr>
              <w:pStyle w:val="formattext0"/>
              <w:spacing w:before="0" w:beforeAutospacing="0" w:after="0" w:afterAutospacing="0"/>
              <w:jc w:val="both"/>
            </w:pPr>
            <w:r w:rsidRPr="0034032E">
              <w:t xml:space="preserve">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 </w:t>
            </w:r>
          </w:p>
        </w:tc>
      </w:tr>
      <w:tr w:rsidR="00F9263A" w:rsidRPr="00F9263A" w:rsidTr="001F700F">
        <w:tc>
          <w:tcPr>
            <w:tcW w:w="0" w:type="auto"/>
            <w:hideMark/>
          </w:tcPr>
          <w:p w:rsidR="00F9263A" w:rsidRPr="0034032E" w:rsidRDefault="009A2A38" w:rsidP="0034032E">
            <w:pPr>
              <w:pStyle w:val="formattext0"/>
              <w:spacing w:before="0" w:beforeAutospacing="0" w:after="0" w:afterAutospacing="0"/>
              <w:jc w:val="both"/>
            </w:pPr>
            <w:hyperlink r:id="rId1090" w:history="1">
              <w:r w:rsidR="00F9263A" w:rsidRPr="0034032E">
                <w:rPr>
                  <w:rStyle w:val="ae"/>
                  <w:rFonts w:eastAsia="Calibri"/>
                  <w:color w:val="auto"/>
                </w:rPr>
                <w:t>Часть 3 статьи 78 Федерального закона от 10.01.2002 N 7-ФЗ</w:t>
              </w:r>
              <w:r w:rsidR="0034032E" w:rsidRPr="0034032E">
                <w:rPr>
                  <w:rStyle w:val="ae"/>
                  <w:rFonts w:eastAsia="Calibri"/>
                  <w:color w:val="auto"/>
                </w:rPr>
                <w:t xml:space="preserve"> </w:t>
              </w:r>
              <w:r w:rsidR="004F5E41" w:rsidRPr="0034032E">
                <w:rPr>
                  <w:rStyle w:val="ae"/>
                  <w:rFonts w:eastAsia="Calibri"/>
                  <w:color w:val="auto"/>
                </w:rPr>
                <w:t>«</w:t>
              </w:r>
              <w:r w:rsidR="00F9263A" w:rsidRPr="0034032E">
                <w:rPr>
                  <w:rStyle w:val="ae"/>
                  <w:rFonts w:eastAsia="Calibri"/>
                  <w:color w:val="auto"/>
                </w:rPr>
                <w:t>Об охране окружающей среды</w:t>
              </w:r>
              <w:r w:rsidR="004F5E41" w:rsidRPr="0034032E">
                <w:rPr>
                  <w:rStyle w:val="ae"/>
                  <w:rFonts w:eastAsia="Calibri"/>
                  <w:color w:val="auto"/>
                </w:rPr>
                <w:t>»</w:t>
              </w:r>
            </w:hyperlink>
            <w:r w:rsidR="00F9263A" w:rsidRPr="0034032E">
              <w:t xml:space="preserve"> </w:t>
            </w:r>
          </w:p>
        </w:tc>
        <w:tc>
          <w:tcPr>
            <w:tcW w:w="0" w:type="auto"/>
            <w:hideMark/>
          </w:tcPr>
          <w:p w:rsidR="00F9263A" w:rsidRPr="0034032E" w:rsidRDefault="00F9263A" w:rsidP="0034032E">
            <w:pPr>
              <w:pStyle w:val="formattext0"/>
              <w:spacing w:before="0" w:beforeAutospacing="0" w:after="0" w:afterAutospacing="0"/>
              <w:jc w:val="both"/>
            </w:pPr>
            <w:r w:rsidRPr="0034032E">
              <w:t xml:space="preserve">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 </w:t>
            </w:r>
          </w:p>
        </w:tc>
      </w:tr>
      <w:tr w:rsidR="00F9263A" w:rsidRPr="00F9263A" w:rsidTr="001F700F">
        <w:tc>
          <w:tcPr>
            <w:tcW w:w="0" w:type="auto"/>
            <w:hideMark/>
          </w:tcPr>
          <w:p w:rsidR="00F9263A" w:rsidRPr="0034032E" w:rsidRDefault="009A2A38" w:rsidP="0034032E">
            <w:pPr>
              <w:pStyle w:val="formattext0"/>
              <w:spacing w:before="0" w:beforeAutospacing="0" w:after="0" w:afterAutospacing="0"/>
              <w:jc w:val="both"/>
            </w:pPr>
            <w:hyperlink r:id="rId1091" w:history="1">
              <w:r w:rsidR="00F9263A" w:rsidRPr="0034032E">
                <w:rPr>
                  <w:rStyle w:val="ae"/>
                  <w:rFonts w:eastAsia="Calibri"/>
                  <w:color w:val="auto"/>
                </w:rPr>
                <w:t>Часть 1 статьи 79 Федерального закона от 10.01.2002 N 7-ФЗ</w:t>
              </w:r>
              <w:r w:rsidR="0034032E" w:rsidRPr="0034032E">
                <w:rPr>
                  <w:rStyle w:val="ae"/>
                  <w:rFonts w:eastAsia="Calibri"/>
                  <w:color w:val="auto"/>
                </w:rPr>
                <w:t xml:space="preserve"> </w:t>
              </w:r>
              <w:r w:rsidR="004F5E41" w:rsidRPr="0034032E">
                <w:rPr>
                  <w:rStyle w:val="ae"/>
                  <w:rFonts w:eastAsia="Calibri"/>
                  <w:color w:val="auto"/>
                </w:rPr>
                <w:t>«</w:t>
              </w:r>
              <w:r w:rsidR="00F9263A" w:rsidRPr="0034032E">
                <w:rPr>
                  <w:rStyle w:val="ae"/>
                  <w:rFonts w:eastAsia="Calibri"/>
                  <w:color w:val="auto"/>
                </w:rPr>
                <w:t>Об охране окружающей среды</w:t>
              </w:r>
              <w:r w:rsidR="004F5E41" w:rsidRPr="0034032E">
                <w:rPr>
                  <w:rStyle w:val="ae"/>
                  <w:rFonts w:eastAsia="Calibri"/>
                  <w:color w:val="auto"/>
                </w:rPr>
                <w:t>»</w:t>
              </w:r>
            </w:hyperlink>
            <w:r w:rsidR="00F9263A" w:rsidRPr="0034032E">
              <w:t xml:space="preserve"> </w:t>
            </w:r>
          </w:p>
        </w:tc>
        <w:tc>
          <w:tcPr>
            <w:tcW w:w="0" w:type="auto"/>
            <w:hideMark/>
          </w:tcPr>
          <w:p w:rsidR="00F9263A" w:rsidRPr="0034032E" w:rsidRDefault="00F9263A" w:rsidP="0034032E">
            <w:pPr>
              <w:pStyle w:val="formattext0"/>
              <w:spacing w:before="0" w:beforeAutospacing="0" w:after="0" w:afterAutospacing="0"/>
              <w:jc w:val="both"/>
            </w:pPr>
            <w:r w:rsidRPr="0034032E">
              <w:t xml:space="preserve">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 </w:t>
            </w:r>
          </w:p>
        </w:tc>
      </w:tr>
      <w:tr w:rsidR="00F9263A" w:rsidRPr="00F9263A" w:rsidTr="001F700F">
        <w:tc>
          <w:tcPr>
            <w:tcW w:w="0" w:type="auto"/>
            <w:hideMark/>
          </w:tcPr>
          <w:p w:rsidR="00F9263A" w:rsidRPr="0034032E" w:rsidRDefault="009A2A38" w:rsidP="0034032E">
            <w:pPr>
              <w:pStyle w:val="formattext0"/>
              <w:spacing w:before="0" w:beforeAutospacing="0" w:after="0" w:afterAutospacing="0"/>
              <w:jc w:val="both"/>
            </w:pPr>
            <w:hyperlink r:id="rId1092" w:history="1">
              <w:r w:rsidR="00F9263A" w:rsidRPr="0034032E">
                <w:rPr>
                  <w:rStyle w:val="ae"/>
                  <w:rFonts w:eastAsia="Calibri"/>
                  <w:color w:val="auto"/>
                </w:rPr>
                <w:t>Часть 2 статьи 79 Федерального закона от 10.01.2002 N 7-ФЗ</w:t>
              </w:r>
              <w:r w:rsidR="0034032E" w:rsidRPr="0034032E">
                <w:rPr>
                  <w:rStyle w:val="ae"/>
                  <w:rFonts w:eastAsia="Calibri"/>
                  <w:color w:val="auto"/>
                </w:rPr>
                <w:t xml:space="preserve"> </w:t>
              </w:r>
              <w:r w:rsidR="004F5E41" w:rsidRPr="0034032E">
                <w:rPr>
                  <w:rStyle w:val="ae"/>
                  <w:rFonts w:eastAsia="Calibri"/>
                  <w:color w:val="auto"/>
                </w:rPr>
                <w:t>«</w:t>
              </w:r>
              <w:r w:rsidR="00F9263A" w:rsidRPr="0034032E">
                <w:rPr>
                  <w:rStyle w:val="ae"/>
                  <w:rFonts w:eastAsia="Calibri"/>
                  <w:color w:val="auto"/>
                </w:rPr>
                <w:t>Об охране окружающей среды</w:t>
              </w:r>
              <w:r w:rsidR="004F5E41" w:rsidRPr="0034032E">
                <w:rPr>
                  <w:rStyle w:val="ae"/>
                  <w:rFonts w:eastAsia="Calibri"/>
                  <w:color w:val="auto"/>
                </w:rPr>
                <w:t>»</w:t>
              </w:r>
            </w:hyperlink>
            <w:r w:rsidR="00F9263A" w:rsidRPr="0034032E">
              <w:t xml:space="preserve"> </w:t>
            </w:r>
          </w:p>
        </w:tc>
        <w:tc>
          <w:tcPr>
            <w:tcW w:w="0" w:type="auto"/>
            <w:hideMark/>
          </w:tcPr>
          <w:p w:rsidR="00F9263A" w:rsidRPr="0034032E" w:rsidRDefault="00F9263A" w:rsidP="0034032E">
            <w:pPr>
              <w:pStyle w:val="formattext0"/>
              <w:spacing w:before="0" w:beforeAutospacing="0" w:after="0" w:afterAutospacing="0"/>
              <w:jc w:val="both"/>
            </w:pPr>
            <w:r w:rsidRPr="0034032E">
              <w:t>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p>
        </w:tc>
      </w:tr>
      <w:tr w:rsidR="00F9263A" w:rsidRPr="00F9263A" w:rsidTr="001F700F">
        <w:tc>
          <w:tcPr>
            <w:tcW w:w="0" w:type="auto"/>
            <w:hideMark/>
          </w:tcPr>
          <w:p w:rsidR="00F9263A" w:rsidRPr="0034032E" w:rsidRDefault="009A2A38" w:rsidP="0034032E">
            <w:pPr>
              <w:pStyle w:val="formattext0"/>
              <w:spacing w:before="0" w:beforeAutospacing="0" w:after="0" w:afterAutospacing="0"/>
              <w:jc w:val="both"/>
            </w:pPr>
            <w:hyperlink r:id="rId1093" w:history="1">
              <w:r w:rsidR="00F9263A" w:rsidRPr="0034032E">
                <w:rPr>
                  <w:rStyle w:val="ae"/>
                  <w:rFonts w:eastAsia="Calibri"/>
                  <w:color w:val="auto"/>
                </w:rPr>
                <w:t>Часть 1 статьи 77 Федерального закона от 10.01.2002 N 7-ФЗ</w:t>
              </w:r>
              <w:r w:rsidR="0034032E" w:rsidRPr="0034032E">
                <w:rPr>
                  <w:rStyle w:val="ae"/>
                  <w:rFonts w:eastAsia="Calibri"/>
                  <w:color w:val="auto"/>
                </w:rPr>
                <w:t xml:space="preserve"> </w:t>
              </w:r>
              <w:r w:rsidR="004F5E41" w:rsidRPr="0034032E">
                <w:rPr>
                  <w:rStyle w:val="ae"/>
                  <w:rFonts w:eastAsia="Calibri"/>
                  <w:color w:val="auto"/>
                </w:rPr>
                <w:t>«</w:t>
              </w:r>
              <w:r w:rsidR="00F9263A" w:rsidRPr="0034032E">
                <w:rPr>
                  <w:rStyle w:val="ae"/>
                  <w:rFonts w:eastAsia="Calibri"/>
                  <w:color w:val="auto"/>
                </w:rPr>
                <w:t>Об охране окружающей среды</w:t>
              </w:r>
              <w:r w:rsidR="004F5E41" w:rsidRPr="0034032E">
                <w:rPr>
                  <w:rStyle w:val="ae"/>
                  <w:rFonts w:eastAsia="Calibri"/>
                  <w:color w:val="auto"/>
                </w:rPr>
                <w:t>»</w:t>
              </w:r>
            </w:hyperlink>
            <w:r w:rsidR="00F9263A" w:rsidRPr="0034032E">
              <w:t xml:space="preserve"> </w:t>
            </w:r>
          </w:p>
        </w:tc>
        <w:tc>
          <w:tcPr>
            <w:tcW w:w="0" w:type="auto"/>
            <w:hideMark/>
          </w:tcPr>
          <w:p w:rsidR="00F9263A" w:rsidRPr="0034032E" w:rsidRDefault="00F9263A" w:rsidP="0034032E">
            <w:pPr>
              <w:pStyle w:val="formattext0"/>
              <w:spacing w:before="0" w:beforeAutospacing="0" w:after="0" w:afterAutospacing="0"/>
              <w:jc w:val="both"/>
            </w:pPr>
            <w:r w:rsidRPr="0034032E">
              <w:t xml:space="preserve">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w:t>
            </w:r>
            <w:r w:rsidR="0034032E" w:rsidRPr="0034032E">
              <w:t>природных ландшафтов,</w:t>
            </w:r>
            <w:r w:rsidRPr="0034032E">
              <w:t xml:space="preserve"> и иного нарушения законодательства в области охраны окружающей среды, обязаны возместить его в полном объеме в с</w:t>
            </w:r>
            <w:r w:rsidR="0034032E" w:rsidRPr="0034032E">
              <w:t>оответствии с законодательством</w:t>
            </w:r>
            <w:r w:rsidRPr="0034032E">
              <w:t xml:space="preserve"> </w:t>
            </w:r>
          </w:p>
        </w:tc>
      </w:tr>
      <w:tr w:rsidR="00F9263A" w:rsidRPr="00F9263A" w:rsidTr="001F700F">
        <w:tc>
          <w:tcPr>
            <w:tcW w:w="0" w:type="auto"/>
            <w:hideMark/>
          </w:tcPr>
          <w:p w:rsidR="00F9263A" w:rsidRPr="0034032E" w:rsidRDefault="009A2A38" w:rsidP="0034032E">
            <w:pPr>
              <w:pStyle w:val="formattext0"/>
              <w:spacing w:before="0" w:beforeAutospacing="0" w:after="0" w:afterAutospacing="0"/>
              <w:jc w:val="both"/>
            </w:pPr>
            <w:hyperlink r:id="rId1094" w:history="1">
              <w:r w:rsidR="00F9263A" w:rsidRPr="0034032E">
                <w:rPr>
                  <w:rStyle w:val="ae"/>
                  <w:rFonts w:eastAsia="Calibri"/>
                  <w:color w:val="auto"/>
                </w:rPr>
                <w:t>Часть 2 статьи 77 Федерального закона от 10.01.2002 N 7-ФЗ</w:t>
              </w:r>
              <w:r w:rsidR="0034032E" w:rsidRPr="0034032E">
                <w:rPr>
                  <w:rStyle w:val="ae"/>
                  <w:rFonts w:eastAsia="Calibri"/>
                  <w:color w:val="auto"/>
                </w:rPr>
                <w:t xml:space="preserve"> </w:t>
              </w:r>
              <w:r w:rsidR="004F5E41" w:rsidRPr="0034032E">
                <w:rPr>
                  <w:rStyle w:val="ae"/>
                  <w:rFonts w:eastAsia="Calibri"/>
                  <w:color w:val="auto"/>
                </w:rPr>
                <w:t>«</w:t>
              </w:r>
              <w:r w:rsidR="00F9263A" w:rsidRPr="0034032E">
                <w:rPr>
                  <w:rStyle w:val="ae"/>
                  <w:rFonts w:eastAsia="Calibri"/>
                  <w:color w:val="auto"/>
                </w:rPr>
                <w:t>Об охране окружающей среды</w:t>
              </w:r>
              <w:r w:rsidR="004F5E41" w:rsidRPr="0034032E">
                <w:rPr>
                  <w:rStyle w:val="ae"/>
                  <w:rFonts w:eastAsia="Calibri"/>
                  <w:color w:val="auto"/>
                </w:rPr>
                <w:t>»</w:t>
              </w:r>
            </w:hyperlink>
            <w:r w:rsidR="00F9263A" w:rsidRPr="0034032E">
              <w:t xml:space="preserve"> </w:t>
            </w:r>
          </w:p>
        </w:tc>
        <w:tc>
          <w:tcPr>
            <w:tcW w:w="0" w:type="auto"/>
            <w:hideMark/>
          </w:tcPr>
          <w:p w:rsidR="00F9263A" w:rsidRPr="0034032E" w:rsidRDefault="00F9263A" w:rsidP="0034032E">
            <w:pPr>
              <w:pStyle w:val="formattext0"/>
              <w:spacing w:before="0" w:beforeAutospacing="0" w:after="0" w:afterAutospacing="0"/>
              <w:jc w:val="both"/>
            </w:pPr>
            <w:r w:rsidRPr="0034032E">
              <w:t xml:space="preserve">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 </w:t>
            </w:r>
          </w:p>
        </w:tc>
      </w:tr>
      <w:tr w:rsidR="00F9263A" w:rsidRPr="00F9263A" w:rsidTr="001F700F">
        <w:tc>
          <w:tcPr>
            <w:tcW w:w="0" w:type="auto"/>
            <w:hideMark/>
          </w:tcPr>
          <w:p w:rsidR="00F9263A" w:rsidRPr="0034032E" w:rsidRDefault="009A2A38" w:rsidP="0034032E">
            <w:pPr>
              <w:pStyle w:val="formattext0"/>
              <w:spacing w:before="0" w:beforeAutospacing="0" w:after="0" w:afterAutospacing="0"/>
              <w:jc w:val="both"/>
            </w:pPr>
            <w:hyperlink r:id="rId1095" w:history="1">
              <w:r w:rsidR="00F9263A" w:rsidRPr="0034032E">
                <w:rPr>
                  <w:rStyle w:val="ae"/>
                  <w:rFonts w:eastAsia="Calibri"/>
                  <w:color w:val="auto"/>
                </w:rPr>
                <w:t>Часть 3 статьи 77 Федерального закона от 10.01.2002 N 7-ФЗ</w:t>
              </w:r>
              <w:r w:rsidR="0034032E" w:rsidRPr="0034032E">
                <w:rPr>
                  <w:rStyle w:val="ae"/>
                  <w:rFonts w:eastAsia="Calibri"/>
                  <w:color w:val="auto"/>
                </w:rPr>
                <w:t xml:space="preserve"> </w:t>
              </w:r>
              <w:r w:rsidR="004F5E41" w:rsidRPr="0034032E">
                <w:rPr>
                  <w:rStyle w:val="ae"/>
                  <w:rFonts w:eastAsia="Calibri"/>
                  <w:color w:val="auto"/>
                </w:rPr>
                <w:t>«</w:t>
              </w:r>
              <w:r w:rsidR="00F9263A" w:rsidRPr="0034032E">
                <w:rPr>
                  <w:rStyle w:val="ae"/>
                  <w:rFonts w:eastAsia="Calibri"/>
                  <w:color w:val="auto"/>
                </w:rPr>
                <w:t>Об охране окружающей среды</w:t>
              </w:r>
              <w:r w:rsidR="004F5E41" w:rsidRPr="0034032E">
                <w:rPr>
                  <w:rStyle w:val="ae"/>
                  <w:rFonts w:eastAsia="Calibri"/>
                  <w:color w:val="auto"/>
                </w:rPr>
                <w:t>»</w:t>
              </w:r>
            </w:hyperlink>
            <w:r w:rsidR="00F9263A" w:rsidRPr="0034032E">
              <w:t xml:space="preserve"> </w:t>
            </w:r>
          </w:p>
        </w:tc>
        <w:tc>
          <w:tcPr>
            <w:tcW w:w="0" w:type="auto"/>
            <w:hideMark/>
          </w:tcPr>
          <w:p w:rsidR="00F9263A" w:rsidRPr="0034032E" w:rsidRDefault="00F9263A" w:rsidP="0034032E">
            <w:pPr>
              <w:pStyle w:val="formattext0"/>
              <w:spacing w:before="0" w:beforeAutospacing="0" w:after="0" w:afterAutospacing="0"/>
              <w:jc w:val="both"/>
            </w:pPr>
            <w:r w:rsidRPr="0034032E">
              <w:t xml:space="preserve">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 </w:t>
            </w:r>
          </w:p>
        </w:tc>
      </w:tr>
    </w:tbl>
    <w:p w:rsidR="0034032E" w:rsidRDefault="0034032E" w:rsidP="00F9263A">
      <w:pPr>
        <w:pStyle w:val="formattext0"/>
        <w:spacing w:before="0" w:beforeAutospacing="0" w:after="0" w:afterAutospacing="0"/>
        <w:ind w:firstLine="480"/>
      </w:pPr>
    </w:p>
    <w:p w:rsidR="00F9263A" w:rsidRPr="00F9263A" w:rsidRDefault="00F9263A" w:rsidP="0034032E">
      <w:pPr>
        <w:pStyle w:val="formattext0"/>
        <w:spacing w:before="0" w:beforeAutospacing="0" w:after="0" w:afterAutospacing="0"/>
        <w:ind w:firstLine="709"/>
        <w:jc w:val="both"/>
      </w:pPr>
      <w:r w:rsidRPr="00F9263A">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F9263A">
        <w:t>рекультивационных</w:t>
      </w:r>
      <w:proofErr w:type="spellEnd"/>
      <w:r w:rsidRPr="00F9263A">
        <w:t xml:space="preserve"> и иных восстановительных работ, а при их отсутствии - в соответствии с таксами и методиками исчисления размера вреда окружающей </w:t>
      </w:r>
      <w:r w:rsidRPr="00F9263A">
        <w:lastRenderedPageBreak/>
        <w:t xml:space="preserve">среде, утвержденными органами исполнительной власти, осуществляющими государственное управление в области охраны окружающей среды. </w:t>
      </w:r>
    </w:p>
    <w:p w:rsidR="00F9263A" w:rsidRPr="00F9263A" w:rsidRDefault="00F9263A" w:rsidP="0034032E">
      <w:pPr>
        <w:pStyle w:val="formattext0"/>
        <w:spacing w:before="0" w:beforeAutospacing="0" w:after="0" w:afterAutospacing="0"/>
        <w:ind w:firstLine="709"/>
        <w:jc w:val="both"/>
      </w:pPr>
      <w:r w:rsidRPr="00F9263A">
        <w:t xml:space="preserve">На основании решения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 </w:t>
      </w:r>
    </w:p>
    <w:p w:rsidR="00F9263A" w:rsidRPr="00F9263A" w:rsidRDefault="00F9263A" w:rsidP="0034032E">
      <w:pPr>
        <w:pStyle w:val="formattext0"/>
        <w:spacing w:before="0" w:beforeAutospacing="0" w:after="0" w:afterAutospacing="0"/>
        <w:ind w:firstLine="709"/>
        <w:jc w:val="both"/>
      </w:pPr>
      <w:r w:rsidRPr="00F9263A">
        <w:t xml:space="preserve">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 </w:t>
      </w:r>
    </w:p>
    <w:p w:rsidR="00F9263A" w:rsidRPr="00F9263A" w:rsidRDefault="00F9263A" w:rsidP="0034032E">
      <w:pPr>
        <w:pStyle w:val="formattext0"/>
        <w:spacing w:before="0" w:beforeAutospacing="0" w:after="0" w:afterAutospacing="0"/>
        <w:ind w:firstLine="709"/>
        <w:jc w:val="both"/>
      </w:pPr>
      <w:r w:rsidRPr="00F9263A">
        <w:t xml:space="preserve">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20 лет. </w:t>
      </w:r>
    </w:p>
    <w:p w:rsidR="00F9263A" w:rsidRPr="00F9263A" w:rsidRDefault="00F9263A" w:rsidP="0034032E">
      <w:pPr>
        <w:pStyle w:val="formattext0"/>
        <w:spacing w:before="0" w:beforeAutospacing="0" w:after="0" w:afterAutospacing="0"/>
        <w:ind w:firstLine="709"/>
        <w:jc w:val="both"/>
      </w:pPr>
      <w:r w:rsidRPr="00F9263A">
        <w:t>Рассматривая дела, связанные с нарушениями экологического законодательства, суды в каждом конкретном случае выясняют размер нанесенного ущерба. При определении объема возмещения экологического вреда и расчета сумм ущерба, причиненного экологическим правонарушением и подлежащего возмещению, суды руководствуются как централизованно утвержденными методиками подсчета и установленными таксами, так и региональными нормами, конкретизирующими положения федерального законодательства.</w:t>
      </w:r>
    </w:p>
    <w:sectPr w:rsidR="00F9263A" w:rsidRPr="00F9263A" w:rsidSect="00157D7F">
      <w:headerReference w:type="default" r:id="rId1096"/>
      <w:footerReference w:type="default" r:id="rId1097"/>
      <w:pgSz w:w="11906" w:h="16838"/>
      <w:pgMar w:top="1701"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A38" w:rsidRDefault="009A2A38" w:rsidP="00401564">
      <w:pPr>
        <w:spacing w:after="0" w:line="240" w:lineRule="auto"/>
      </w:pPr>
      <w:r>
        <w:separator/>
      </w:r>
    </w:p>
  </w:endnote>
  <w:endnote w:type="continuationSeparator" w:id="0">
    <w:p w:rsidR="009A2A38" w:rsidRDefault="009A2A38" w:rsidP="004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29914789"/>
      <w:docPartObj>
        <w:docPartGallery w:val="Page Numbers (Bottom of Page)"/>
        <w:docPartUnique/>
      </w:docPartObj>
    </w:sdtPr>
    <w:sdtContent>
      <w:p w:rsidR="009A2A38" w:rsidRPr="00FC1312" w:rsidRDefault="009A2A38">
        <w:pPr>
          <w:pStyle w:val="a6"/>
          <w:jc w:val="right"/>
          <w:rPr>
            <w:rFonts w:ascii="Times New Roman" w:hAnsi="Times New Roman" w:cs="Times New Roman"/>
          </w:rPr>
        </w:pPr>
        <w:r w:rsidRPr="00FC1312">
          <w:rPr>
            <w:rFonts w:ascii="Times New Roman" w:hAnsi="Times New Roman" w:cs="Times New Roman"/>
          </w:rPr>
          <w:fldChar w:fldCharType="begin"/>
        </w:r>
        <w:r w:rsidRPr="00FC1312">
          <w:rPr>
            <w:rFonts w:ascii="Times New Roman" w:hAnsi="Times New Roman" w:cs="Times New Roman"/>
          </w:rPr>
          <w:instrText>PAGE   \* MERGEFORMAT</w:instrText>
        </w:r>
        <w:r w:rsidRPr="00FC1312">
          <w:rPr>
            <w:rFonts w:ascii="Times New Roman" w:hAnsi="Times New Roman" w:cs="Times New Roman"/>
          </w:rPr>
          <w:fldChar w:fldCharType="separate"/>
        </w:r>
        <w:r w:rsidR="00101316">
          <w:rPr>
            <w:rFonts w:ascii="Times New Roman" w:hAnsi="Times New Roman" w:cs="Times New Roman"/>
            <w:noProof/>
          </w:rPr>
          <w:t>50</w:t>
        </w:r>
        <w:r w:rsidRPr="00FC1312">
          <w:rPr>
            <w:rFonts w:ascii="Times New Roman" w:hAnsi="Times New Roman" w:cs="Times New Roman"/>
          </w:rPr>
          <w:fldChar w:fldCharType="end"/>
        </w:r>
      </w:p>
    </w:sdtContent>
  </w:sdt>
  <w:p w:rsidR="009A2A38" w:rsidRDefault="009A2A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A38" w:rsidRDefault="009A2A38" w:rsidP="00401564">
      <w:pPr>
        <w:spacing w:after="0" w:line="240" w:lineRule="auto"/>
      </w:pPr>
      <w:r>
        <w:separator/>
      </w:r>
    </w:p>
  </w:footnote>
  <w:footnote w:type="continuationSeparator" w:id="0">
    <w:p w:rsidR="009A2A38" w:rsidRDefault="009A2A38" w:rsidP="00401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38" w:rsidRPr="00157D7F" w:rsidRDefault="009A2A38">
    <w:pPr>
      <w:pStyle w:val="a4"/>
      <w:rPr>
        <w:b/>
      </w:rPr>
    </w:pPr>
    <w:r w:rsidRPr="00157D7F">
      <w:rPr>
        <w:rFonts w:ascii="Times New Roman" w:eastAsia="Calibri" w:hAnsi="Times New Roman" w:cs="Times New Roman"/>
        <w:b/>
        <w:noProof/>
        <w:sz w:val="20"/>
        <w:szCs w:val="18"/>
        <w:lang w:eastAsia="ru-RU"/>
      </w:rPr>
      <w:drawing>
        <wp:anchor distT="0" distB="0" distL="114300" distR="114300" simplePos="0" relativeHeight="251659264" behindDoc="1" locked="0" layoutInCell="1" allowOverlap="1" wp14:anchorId="25719245" wp14:editId="110535D0">
          <wp:simplePos x="0" y="0"/>
          <wp:positionH relativeFrom="margin">
            <wp:align>left</wp:align>
          </wp:positionH>
          <wp:positionV relativeFrom="paragraph">
            <wp:posOffset>-14082</wp:posOffset>
          </wp:positionV>
          <wp:extent cx="1962150" cy="704993"/>
          <wp:effectExtent l="0" t="0" r="0" b="0"/>
          <wp:wrapNone/>
          <wp:docPr id="6" name="Рисунок 6" descr="C:\Users\Svetlana.Berdjugina\Desktop\Логотип бланк\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tlana.Berdjugina\Desktop\Логотип бланк\Безымянный.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7049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348C"/>
    <w:multiLevelType w:val="multilevel"/>
    <w:tmpl w:val="153E6E6E"/>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6B3B7B"/>
    <w:multiLevelType w:val="hybridMultilevel"/>
    <w:tmpl w:val="26B2046C"/>
    <w:lvl w:ilvl="0" w:tplc="6E4CC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E54C0E"/>
    <w:multiLevelType w:val="hybridMultilevel"/>
    <w:tmpl w:val="FEB648F8"/>
    <w:lvl w:ilvl="0" w:tplc="6E4CC68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CC3428E"/>
    <w:multiLevelType w:val="hybridMultilevel"/>
    <w:tmpl w:val="043CD786"/>
    <w:lvl w:ilvl="0" w:tplc="6E4CC684">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 w15:restartNumberingAfterBreak="0">
    <w:nsid w:val="0E2D02BF"/>
    <w:multiLevelType w:val="hybridMultilevel"/>
    <w:tmpl w:val="287802C4"/>
    <w:lvl w:ilvl="0" w:tplc="6E4CC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3E0E01"/>
    <w:multiLevelType w:val="hybridMultilevel"/>
    <w:tmpl w:val="031CACFE"/>
    <w:lvl w:ilvl="0" w:tplc="6E4CC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3A75E9"/>
    <w:multiLevelType w:val="hybridMultilevel"/>
    <w:tmpl w:val="67E2BF76"/>
    <w:lvl w:ilvl="0" w:tplc="6E4CC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784262"/>
    <w:multiLevelType w:val="hybridMultilevel"/>
    <w:tmpl w:val="F1504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633DDE"/>
    <w:multiLevelType w:val="hybridMultilevel"/>
    <w:tmpl w:val="80EC7EC4"/>
    <w:lvl w:ilvl="0" w:tplc="6E4CC68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8614142"/>
    <w:multiLevelType w:val="hybridMultilevel"/>
    <w:tmpl w:val="73DAE1D0"/>
    <w:lvl w:ilvl="0" w:tplc="6E4CC6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5D44735"/>
    <w:multiLevelType w:val="hybridMultilevel"/>
    <w:tmpl w:val="14A096B8"/>
    <w:lvl w:ilvl="0" w:tplc="6E4CC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A85817"/>
    <w:multiLevelType w:val="hybridMultilevel"/>
    <w:tmpl w:val="8690DC3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2" w15:restartNumberingAfterBreak="0">
    <w:nsid w:val="3B9919EC"/>
    <w:multiLevelType w:val="hybridMultilevel"/>
    <w:tmpl w:val="2D4E5D80"/>
    <w:lvl w:ilvl="0" w:tplc="6E4CC6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C792DE0"/>
    <w:multiLevelType w:val="hybridMultilevel"/>
    <w:tmpl w:val="69C8ACA2"/>
    <w:lvl w:ilvl="0" w:tplc="6E4CC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AB00E9"/>
    <w:multiLevelType w:val="hybridMultilevel"/>
    <w:tmpl w:val="0DB2D83E"/>
    <w:lvl w:ilvl="0" w:tplc="6E4CC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A95B1D"/>
    <w:multiLevelType w:val="hybridMultilevel"/>
    <w:tmpl w:val="501A52BE"/>
    <w:lvl w:ilvl="0" w:tplc="C17AF19E">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2B6729"/>
    <w:multiLevelType w:val="hybridMultilevel"/>
    <w:tmpl w:val="D9A2D3FE"/>
    <w:lvl w:ilvl="0" w:tplc="6E4CC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A40E7D"/>
    <w:multiLevelType w:val="hybridMultilevel"/>
    <w:tmpl w:val="E2AC68BC"/>
    <w:lvl w:ilvl="0" w:tplc="6E4CC684">
      <w:start w:val="1"/>
      <w:numFmt w:val="bullet"/>
      <w:lvlText w:val=""/>
      <w:lvlJc w:val="left"/>
      <w:pPr>
        <w:ind w:left="1200" w:hanging="360"/>
      </w:pPr>
      <w:rPr>
        <w:rFonts w:ascii="Symbol" w:hAnsi="Symbol"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15:restartNumberingAfterBreak="0">
    <w:nsid w:val="50965FB9"/>
    <w:multiLevelType w:val="hybridMultilevel"/>
    <w:tmpl w:val="29668A74"/>
    <w:lvl w:ilvl="0" w:tplc="6E4CC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406B3A"/>
    <w:multiLevelType w:val="hybridMultilevel"/>
    <w:tmpl w:val="CAEEC6C4"/>
    <w:lvl w:ilvl="0" w:tplc="4F386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993359"/>
    <w:multiLevelType w:val="hybridMultilevel"/>
    <w:tmpl w:val="5B7E4372"/>
    <w:lvl w:ilvl="0" w:tplc="6E4CC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9A5584"/>
    <w:multiLevelType w:val="hybridMultilevel"/>
    <w:tmpl w:val="F3D84A24"/>
    <w:lvl w:ilvl="0" w:tplc="6E4CC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1C46D5"/>
    <w:multiLevelType w:val="hybridMultilevel"/>
    <w:tmpl w:val="5598227E"/>
    <w:lvl w:ilvl="0" w:tplc="6E4CC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EC1E26"/>
    <w:multiLevelType w:val="hybridMultilevel"/>
    <w:tmpl w:val="A3AC9B5C"/>
    <w:lvl w:ilvl="0" w:tplc="6E4CC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9E7D1B"/>
    <w:multiLevelType w:val="multilevel"/>
    <w:tmpl w:val="9F4A67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09574FF"/>
    <w:multiLevelType w:val="hybridMultilevel"/>
    <w:tmpl w:val="37728CC6"/>
    <w:lvl w:ilvl="0" w:tplc="6E4CC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085A2F"/>
    <w:multiLevelType w:val="hybridMultilevel"/>
    <w:tmpl w:val="261A1B12"/>
    <w:lvl w:ilvl="0" w:tplc="6E4CC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E453E7"/>
    <w:multiLevelType w:val="multilevel"/>
    <w:tmpl w:val="3D80B3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81229E4"/>
    <w:multiLevelType w:val="multilevel"/>
    <w:tmpl w:val="28FA8AA6"/>
    <w:lvl w:ilvl="0">
      <w:start w:val="1"/>
      <w:numFmt w:val="decimal"/>
      <w:lvlText w:val="%1."/>
      <w:lvlJc w:val="left"/>
      <w:pPr>
        <w:ind w:left="720" w:hanging="360"/>
      </w:pPr>
      <w:rPr>
        <w:rFonts w:hint="default"/>
      </w:rPr>
    </w:lvl>
    <w:lvl w:ilvl="1">
      <w:start w:val="1"/>
      <w:numFmt w:val="decimal"/>
      <w:isLgl/>
      <w:lvlText w:val="%1.4."/>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512D0E"/>
    <w:multiLevelType w:val="hybridMultilevel"/>
    <w:tmpl w:val="6C989E5E"/>
    <w:lvl w:ilvl="0" w:tplc="6E4CC684">
      <w:start w:val="1"/>
      <w:numFmt w:val="bullet"/>
      <w:lvlText w:val=""/>
      <w:lvlJc w:val="left"/>
      <w:pPr>
        <w:ind w:left="720" w:hanging="360"/>
      </w:pPr>
      <w:rPr>
        <w:rFonts w:ascii="Symbol" w:hAnsi="Symbol" w:hint="default"/>
      </w:rPr>
    </w:lvl>
    <w:lvl w:ilvl="1" w:tplc="6E4CC68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C70352"/>
    <w:multiLevelType w:val="hybridMultilevel"/>
    <w:tmpl w:val="7564F2F6"/>
    <w:lvl w:ilvl="0" w:tplc="0419000F">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8"/>
  </w:num>
  <w:num w:numId="3">
    <w:abstractNumId w:val="29"/>
  </w:num>
  <w:num w:numId="4">
    <w:abstractNumId w:val="13"/>
  </w:num>
  <w:num w:numId="5">
    <w:abstractNumId w:val="15"/>
  </w:num>
  <w:num w:numId="6">
    <w:abstractNumId w:val="7"/>
  </w:num>
  <w:num w:numId="7">
    <w:abstractNumId w:val="0"/>
  </w:num>
  <w:num w:numId="8">
    <w:abstractNumId w:val="24"/>
  </w:num>
  <w:num w:numId="9">
    <w:abstractNumId w:val="27"/>
  </w:num>
  <w:num w:numId="10">
    <w:abstractNumId w:val="2"/>
  </w:num>
  <w:num w:numId="11">
    <w:abstractNumId w:val="6"/>
  </w:num>
  <w:num w:numId="12">
    <w:abstractNumId w:val="25"/>
  </w:num>
  <w:num w:numId="13">
    <w:abstractNumId w:val="8"/>
  </w:num>
  <w:num w:numId="14">
    <w:abstractNumId w:val="19"/>
  </w:num>
  <w:num w:numId="15">
    <w:abstractNumId w:val="12"/>
  </w:num>
  <w:num w:numId="16">
    <w:abstractNumId w:val="4"/>
  </w:num>
  <w:num w:numId="17">
    <w:abstractNumId w:val="20"/>
  </w:num>
  <w:num w:numId="18">
    <w:abstractNumId w:val="1"/>
  </w:num>
  <w:num w:numId="19">
    <w:abstractNumId w:val="5"/>
  </w:num>
  <w:num w:numId="20">
    <w:abstractNumId w:val="14"/>
  </w:num>
  <w:num w:numId="21">
    <w:abstractNumId w:val="26"/>
  </w:num>
  <w:num w:numId="22">
    <w:abstractNumId w:val="18"/>
  </w:num>
  <w:num w:numId="23">
    <w:abstractNumId w:val="10"/>
  </w:num>
  <w:num w:numId="24">
    <w:abstractNumId w:val="11"/>
  </w:num>
  <w:num w:numId="25">
    <w:abstractNumId w:val="17"/>
  </w:num>
  <w:num w:numId="26">
    <w:abstractNumId w:val="21"/>
  </w:num>
  <w:num w:numId="27">
    <w:abstractNumId w:val="3"/>
  </w:num>
  <w:num w:numId="28">
    <w:abstractNumId w:val="9"/>
  </w:num>
  <w:num w:numId="29">
    <w:abstractNumId w:val="16"/>
  </w:num>
  <w:num w:numId="30">
    <w:abstractNumId w:val="2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DF"/>
    <w:rsid w:val="000920C1"/>
    <w:rsid w:val="00096641"/>
    <w:rsid w:val="000A2EBC"/>
    <w:rsid w:val="00101316"/>
    <w:rsid w:val="00121C8B"/>
    <w:rsid w:val="00152A37"/>
    <w:rsid w:val="00157D7F"/>
    <w:rsid w:val="0016003D"/>
    <w:rsid w:val="0017444F"/>
    <w:rsid w:val="001C672A"/>
    <w:rsid w:val="001F2797"/>
    <w:rsid w:val="001F700F"/>
    <w:rsid w:val="002007E6"/>
    <w:rsid w:val="002032AF"/>
    <w:rsid w:val="00213B0D"/>
    <w:rsid w:val="00242EA1"/>
    <w:rsid w:val="002626FE"/>
    <w:rsid w:val="00265387"/>
    <w:rsid w:val="00272596"/>
    <w:rsid w:val="002854B8"/>
    <w:rsid w:val="00295274"/>
    <w:rsid w:val="00307EDC"/>
    <w:rsid w:val="00321DBF"/>
    <w:rsid w:val="00334653"/>
    <w:rsid w:val="0034032E"/>
    <w:rsid w:val="00371A64"/>
    <w:rsid w:val="00393670"/>
    <w:rsid w:val="0039675B"/>
    <w:rsid w:val="003A11C1"/>
    <w:rsid w:val="003B2922"/>
    <w:rsid w:val="003C3C74"/>
    <w:rsid w:val="003D00C8"/>
    <w:rsid w:val="003E0003"/>
    <w:rsid w:val="00401564"/>
    <w:rsid w:val="004311AE"/>
    <w:rsid w:val="00447313"/>
    <w:rsid w:val="00447D38"/>
    <w:rsid w:val="004615D1"/>
    <w:rsid w:val="00473046"/>
    <w:rsid w:val="00475C75"/>
    <w:rsid w:val="004B0146"/>
    <w:rsid w:val="004B2118"/>
    <w:rsid w:val="004C3B6A"/>
    <w:rsid w:val="004C4BBD"/>
    <w:rsid w:val="004D4D4E"/>
    <w:rsid w:val="004F4A8A"/>
    <w:rsid w:val="004F5E41"/>
    <w:rsid w:val="005006FB"/>
    <w:rsid w:val="00514B82"/>
    <w:rsid w:val="0052325B"/>
    <w:rsid w:val="005A0324"/>
    <w:rsid w:val="005C0D3E"/>
    <w:rsid w:val="00606D74"/>
    <w:rsid w:val="0063030F"/>
    <w:rsid w:val="00644EC6"/>
    <w:rsid w:val="006C16B5"/>
    <w:rsid w:val="006C491E"/>
    <w:rsid w:val="00744D73"/>
    <w:rsid w:val="00797138"/>
    <w:rsid w:val="007F543E"/>
    <w:rsid w:val="008067BB"/>
    <w:rsid w:val="00811A56"/>
    <w:rsid w:val="008645C6"/>
    <w:rsid w:val="008801F6"/>
    <w:rsid w:val="008A744C"/>
    <w:rsid w:val="008E0AD9"/>
    <w:rsid w:val="008E64F2"/>
    <w:rsid w:val="00906472"/>
    <w:rsid w:val="009122CB"/>
    <w:rsid w:val="00936B5D"/>
    <w:rsid w:val="009411FE"/>
    <w:rsid w:val="00956631"/>
    <w:rsid w:val="009A2A38"/>
    <w:rsid w:val="009E1059"/>
    <w:rsid w:val="00A31634"/>
    <w:rsid w:val="00A53220"/>
    <w:rsid w:val="00A93638"/>
    <w:rsid w:val="00AA639B"/>
    <w:rsid w:val="00AD6EC8"/>
    <w:rsid w:val="00B256C6"/>
    <w:rsid w:val="00B33BEA"/>
    <w:rsid w:val="00B4281B"/>
    <w:rsid w:val="00B52BA5"/>
    <w:rsid w:val="00C124BE"/>
    <w:rsid w:val="00C51C6E"/>
    <w:rsid w:val="00C522BE"/>
    <w:rsid w:val="00C646B8"/>
    <w:rsid w:val="00C74244"/>
    <w:rsid w:val="00C7536F"/>
    <w:rsid w:val="00CF4010"/>
    <w:rsid w:val="00D10DD2"/>
    <w:rsid w:val="00D16A60"/>
    <w:rsid w:val="00D66FF6"/>
    <w:rsid w:val="00DC03DF"/>
    <w:rsid w:val="00DE533C"/>
    <w:rsid w:val="00E34A37"/>
    <w:rsid w:val="00E37E67"/>
    <w:rsid w:val="00E677F6"/>
    <w:rsid w:val="00EA2090"/>
    <w:rsid w:val="00F113C5"/>
    <w:rsid w:val="00F1742A"/>
    <w:rsid w:val="00F9263A"/>
    <w:rsid w:val="00FA0BA7"/>
    <w:rsid w:val="00FC1312"/>
    <w:rsid w:val="00FE339F"/>
    <w:rsid w:val="00FE6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E5E33A96-AA8A-488A-BF4E-31977F48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21DBF"/>
    <w:pPr>
      <w:keepNext/>
      <w:spacing w:after="0" w:line="240" w:lineRule="auto"/>
      <w:ind w:firstLine="567"/>
      <w:jc w:val="both"/>
      <w:outlineLvl w:val="0"/>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1DBF"/>
    <w:rPr>
      <w:rFonts w:ascii="Times New Roman" w:eastAsia="Times New Roman" w:hAnsi="Times New Roman" w:cs="Times New Roman"/>
      <w:b/>
      <w:bCs/>
      <w:i/>
      <w:iCs/>
      <w:sz w:val="24"/>
      <w:szCs w:val="24"/>
      <w:lang w:eastAsia="ru-RU"/>
    </w:rPr>
  </w:style>
  <w:style w:type="table" w:styleId="a3">
    <w:name w:val="Table Grid"/>
    <w:basedOn w:val="a1"/>
    <w:uiPriority w:val="59"/>
    <w:rsid w:val="00295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Header2">
    <w:name w:val="myHeader2"/>
    <w:basedOn w:val="a"/>
    <w:link w:val="myHeader20"/>
    <w:rsid w:val="004311AE"/>
    <w:pPr>
      <w:spacing w:after="200" w:line="240" w:lineRule="auto"/>
      <w:jc w:val="both"/>
    </w:pPr>
    <w:rPr>
      <w:rFonts w:ascii="Times New Roman" w:eastAsia="Calibri" w:hAnsi="Times New Roman" w:cs="Times New Roman"/>
      <w:b/>
      <w:color w:val="000000"/>
      <w:sz w:val="24"/>
      <w:szCs w:val="20"/>
      <w:lang w:val="x-none" w:eastAsia="x-none"/>
    </w:rPr>
  </w:style>
  <w:style w:type="character" w:customStyle="1" w:styleId="myHeader20">
    <w:name w:val="myHeader2 Знак"/>
    <w:link w:val="myHeader2"/>
    <w:rsid w:val="004311AE"/>
    <w:rPr>
      <w:rFonts w:ascii="Times New Roman" w:eastAsia="Calibri" w:hAnsi="Times New Roman" w:cs="Times New Roman"/>
      <w:b/>
      <w:color w:val="000000"/>
      <w:sz w:val="24"/>
      <w:szCs w:val="20"/>
      <w:lang w:val="x-none" w:eastAsia="x-none"/>
    </w:rPr>
  </w:style>
  <w:style w:type="paragraph" w:styleId="a4">
    <w:name w:val="header"/>
    <w:basedOn w:val="a"/>
    <w:link w:val="a5"/>
    <w:uiPriority w:val="99"/>
    <w:unhideWhenUsed/>
    <w:rsid w:val="004015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1564"/>
  </w:style>
  <w:style w:type="paragraph" w:styleId="a6">
    <w:name w:val="footer"/>
    <w:basedOn w:val="a"/>
    <w:link w:val="a7"/>
    <w:uiPriority w:val="99"/>
    <w:unhideWhenUsed/>
    <w:rsid w:val="004015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1564"/>
  </w:style>
  <w:style w:type="paragraph" w:styleId="a8">
    <w:name w:val="Balloon Text"/>
    <w:basedOn w:val="a"/>
    <w:link w:val="a9"/>
    <w:uiPriority w:val="99"/>
    <w:semiHidden/>
    <w:unhideWhenUsed/>
    <w:rsid w:val="0040156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01564"/>
    <w:rPr>
      <w:rFonts w:ascii="Segoe UI" w:hAnsi="Segoe UI" w:cs="Segoe UI"/>
      <w:sz w:val="18"/>
      <w:szCs w:val="18"/>
    </w:rPr>
  </w:style>
  <w:style w:type="paragraph" w:customStyle="1" w:styleId="FORMATTEXT">
    <w:name w:val=".FORMATTEXT"/>
    <w:uiPriority w:val="99"/>
    <w:rsid w:val="004730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yHeader1">
    <w:name w:val="myHeader1"/>
    <w:basedOn w:val="a"/>
    <w:link w:val="myHeader10"/>
    <w:rsid w:val="00473046"/>
    <w:pPr>
      <w:spacing w:after="200" w:line="240" w:lineRule="auto"/>
    </w:pPr>
    <w:rPr>
      <w:rFonts w:ascii="Times New Roman" w:eastAsia="Times New Roman" w:hAnsi="Times New Roman" w:cs="Times New Roman"/>
      <w:b/>
      <w:color w:val="000000"/>
      <w:sz w:val="28"/>
    </w:rPr>
  </w:style>
  <w:style w:type="character" w:customStyle="1" w:styleId="myHeader10">
    <w:name w:val="myHeader1 Знак"/>
    <w:link w:val="myHeader1"/>
    <w:locked/>
    <w:rsid w:val="00473046"/>
    <w:rPr>
      <w:rFonts w:ascii="Times New Roman" w:eastAsia="Times New Roman" w:hAnsi="Times New Roman" w:cs="Times New Roman"/>
      <w:b/>
      <w:color w:val="000000"/>
      <w:sz w:val="28"/>
    </w:rPr>
  </w:style>
  <w:style w:type="paragraph" w:customStyle="1" w:styleId="myHeader3">
    <w:name w:val="myHeader3"/>
    <w:basedOn w:val="a"/>
    <w:link w:val="myHeader30"/>
    <w:rsid w:val="00473046"/>
    <w:pPr>
      <w:spacing w:after="200" w:line="240" w:lineRule="auto"/>
      <w:jc w:val="both"/>
    </w:pPr>
    <w:rPr>
      <w:rFonts w:ascii="Times New Roman" w:eastAsia="Times New Roman" w:hAnsi="Times New Roman" w:cs="Times New Roman"/>
      <w:b/>
      <w:color w:val="000000"/>
      <w:sz w:val="27"/>
    </w:rPr>
  </w:style>
  <w:style w:type="character" w:customStyle="1" w:styleId="myHeader30">
    <w:name w:val="myHeader3 Знак"/>
    <w:link w:val="myHeader3"/>
    <w:locked/>
    <w:rsid w:val="00473046"/>
    <w:rPr>
      <w:rFonts w:ascii="Times New Roman" w:eastAsia="Times New Roman" w:hAnsi="Times New Roman" w:cs="Times New Roman"/>
      <w:b/>
      <w:color w:val="000000"/>
      <w:sz w:val="27"/>
    </w:rPr>
  </w:style>
  <w:style w:type="paragraph" w:customStyle="1" w:styleId="simple">
    <w:name w:val="simple"/>
    <w:basedOn w:val="a"/>
    <w:link w:val="simple0"/>
    <w:rsid w:val="00473046"/>
    <w:pPr>
      <w:spacing w:after="200" w:line="240" w:lineRule="auto"/>
      <w:jc w:val="both"/>
    </w:pPr>
    <w:rPr>
      <w:rFonts w:ascii="Times New Roman" w:eastAsia="Times New Roman" w:hAnsi="Times New Roman" w:cs="Times New Roman"/>
      <w:color w:val="000000"/>
      <w:sz w:val="24"/>
    </w:rPr>
  </w:style>
  <w:style w:type="character" w:customStyle="1" w:styleId="simple0">
    <w:name w:val="simple Знак"/>
    <w:link w:val="simple"/>
    <w:locked/>
    <w:rsid w:val="00473046"/>
    <w:rPr>
      <w:rFonts w:ascii="Times New Roman" w:eastAsia="Times New Roman" w:hAnsi="Times New Roman" w:cs="Times New Roman"/>
      <w:color w:val="000000"/>
      <w:sz w:val="24"/>
    </w:rPr>
  </w:style>
  <w:style w:type="paragraph" w:customStyle="1" w:styleId="HEADERTEXT">
    <w:name w:val=".HEADERTEXT"/>
    <w:uiPriority w:val="99"/>
    <w:rsid w:val="00473046"/>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Style16">
    <w:name w:val="Style16"/>
    <w:basedOn w:val="a"/>
    <w:uiPriority w:val="99"/>
    <w:rsid w:val="00321DBF"/>
    <w:pPr>
      <w:widowControl w:val="0"/>
      <w:autoSpaceDE w:val="0"/>
      <w:autoSpaceDN w:val="0"/>
      <w:adjustRightInd w:val="0"/>
      <w:spacing w:after="0" w:line="331" w:lineRule="exact"/>
      <w:ind w:hanging="1613"/>
    </w:pPr>
    <w:rPr>
      <w:rFonts w:ascii="Arial Narrow" w:eastAsia="Times New Roman" w:hAnsi="Arial Narrow" w:cs="Times New Roman"/>
      <w:sz w:val="24"/>
      <w:szCs w:val="24"/>
      <w:lang w:eastAsia="ru-RU"/>
    </w:rPr>
  </w:style>
  <w:style w:type="paragraph" w:styleId="aa">
    <w:name w:val="List Paragraph"/>
    <w:aliases w:val="Обычный Перечисление по ГОСТу"/>
    <w:basedOn w:val="a"/>
    <w:link w:val="ab"/>
    <w:uiPriority w:val="34"/>
    <w:qFormat/>
    <w:rsid w:val="00321DB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b">
    <w:name w:val="Абзац списка Знак"/>
    <w:aliases w:val="Обычный Перечисление по ГОСТу Знак"/>
    <w:link w:val="aa"/>
    <w:uiPriority w:val="34"/>
    <w:rsid w:val="00321DBF"/>
    <w:rPr>
      <w:rFonts w:ascii="Times New Roman" w:eastAsia="Times New Roman" w:hAnsi="Times New Roman" w:cs="Times New Roman"/>
      <w:sz w:val="24"/>
      <w:szCs w:val="24"/>
      <w:lang w:eastAsia="ru-RU"/>
    </w:rPr>
  </w:style>
  <w:style w:type="character" w:styleId="ac">
    <w:name w:val="Strong"/>
    <w:uiPriority w:val="22"/>
    <w:qFormat/>
    <w:rsid w:val="00321DBF"/>
    <w:rPr>
      <w:b/>
      <w:bCs/>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
    <w:basedOn w:val="a"/>
    <w:uiPriority w:val="99"/>
    <w:unhideWhenUsed/>
    <w:rsid w:val="00321DBF"/>
    <w:pPr>
      <w:spacing w:before="150" w:after="150" w:line="240" w:lineRule="auto"/>
    </w:pPr>
    <w:rPr>
      <w:rFonts w:ascii="Times New Roman" w:eastAsia="Times New Roman" w:hAnsi="Times New Roman" w:cs="Times New Roman"/>
      <w:sz w:val="24"/>
      <w:szCs w:val="24"/>
      <w:lang w:eastAsia="ru-RU"/>
    </w:rPr>
  </w:style>
  <w:style w:type="character" w:styleId="ae">
    <w:name w:val="Hyperlink"/>
    <w:uiPriority w:val="99"/>
    <w:semiHidden/>
    <w:unhideWhenUsed/>
    <w:rsid w:val="00321DBF"/>
    <w:rPr>
      <w:strike w:val="0"/>
      <w:dstrike w:val="0"/>
      <w:color w:val="666699"/>
      <w:u w:val="none"/>
      <w:effect w:val="none"/>
      <w:shd w:val="clear" w:color="auto" w:fill="auto"/>
    </w:rPr>
  </w:style>
  <w:style w:type="character" w:customStyle="1" w:styleId="Bodytext">
    <w:name w:val="Body text_"/>
    <w:link w:val="2"/>
    <w:rsid w:val="00321DBF"/>
    <w:rPr>
      <w:sz w:val="27"/>
      <w:szCs w:val="27"/>
      <w:shd w:val="clear" w:color="auto" w:fill="FFFFFF"/>
    </w:rPr>
  </w:style>
  <w:style w:type="paragraph" w:customStyle="1" w:styleId="2">
    <w:name w:val="Основной текст2"/>
    <w:basedOn w:val="a"/>
    <w:link w:val="Bodytext"/>
    <w:rsid w:val="00321DBF"/>
    <w:pPr>
      <w:widowControl w:val="0"/>
      <w:shd w:val="clear" w:color="auto" w:fill="FFFFFF"/>
      <w:spacing w:after="0" w:line="322" w:lineRule="exact"/>
      <w:jc w:val="both"/>
    </w:pPr>
    <w:rPr>
      <w:sz w:val="27"/>
      <w:szCs w:val="27"/>
    </w:rPr>
  </w:style>
  <w:style w:type="character" w:customStyle="1" w:styleId="FontStyle36">
    <w:name w:val="Font Style36"/>
    <w:uiPriority w:val="99"/>
    <w:rsid w:val="00321DBF"/>
    <w:rPr>
      <w:rFonts w:ascii="Times New Roman" w:hAnsi="Times New Roman" w:cs="Times New Roman"/>
      <w:sz w:val="22"/>
      <w:szCs w:val="22"/>
    </w:rPr>
  </w:style>
  <w:style w:type="paragraph" w:customStyle="1" w:styleId="4">
    <w:name w:val="Основной текст4"/>
    <w:basedOn w:val="a"/>
    <w:rsid w:val="00321DBF"/>
    <w:pPr>
      <w:widowControl w:val="0"/>
      <w:shd w:val="clear" w:color="auto" w:fill="FFFFFF"/>
      <w:spacing w:after="0" w:line="322" w:lineRule="exact"/>
      <w:ind w:hanging="1400"/>
      <w:jc w:val="center"/>
    </w:pPr>
    <w:rPr>
      <w:rFonts w:ascii="Times New Roman" w:eastAsia="Times New Roman" w:hAnsi="Times New Roman" w:cs="Times New Roman"/>
      <w:color w:val="000000"/>
      <w:sz w:val="26"/>
      <w:szCs w:val="26"/>
      <w:lang w:eastAsia="ru-RU"/>
    </w:rPr>
  </w:style>
  <w:style w:type="paragraph" w:styleId="af">
    <w:name w:val="Body Text Indent"/>
    <w:basedOn w:val="a"/>
    <w:link w:val="af0"/>
    <w:semiHidden/>
    <w:rsid w:val="00321DBF"/>
    <w:pPr>
      <w:widowControl w:val="0"/>
      <w:overflowPunct w:val="0"/>
      <w:autoSpaceDE w:val="0"/>
      <w:autoSpaceDN w:val="0"/>
      <w:adjustRightInd w:val="0"/>
      <w:spacing w:after="0" w:line="240" w:lineRule="auto"/>
      <w:ind w:firstLine="485"/>
      <w:jc w:val="both"/>
      <w:textAlignment w:val="baseline"/>
    </w:pPr>
    <w:rPr>
      <w:rFonts w:ascii="Times New Roman" w:eastAsia="Times New Roman" w:hAnsi="Times New Roman" w:cs="Times New Roman"/>
      <w:color w:val="000000"/>
      <w:sz w:val="24"/>
      <w:szCs w:val="24"/>
      <w:lang w:val="x-none" w:eastAsia="x-none"/>
    </w:rPr>
  </w:style>
  <w:style w:type="character" w:customStyle="1" w:styleId="af0">
    <w:name w:val="Основной текст с отступом Знак"/>
    <w:basedOn w:val="a0"/>
    <w:link w:val="af"/>
    <w:semiHidden/>
    <w:rsid w:val="00321DBF"/>
    <w:rPr>
      <w:rFonts w:ascii="Times New Roman" w:eastAsia="Times New Roman" w:hAnsi="Times New Roman" w:cs="Times New Roman"/>
      <w:color w:val="000000"/>
      <w:sz w:val="24"/>
      <w:szCs w:val="24"/>
      <w:lang w:val="x-none" w:eastAsia="x-none"/>
    </w:rPr>
  </w:style>
  <w:style w:type="paragraph" w:customStyle="1" w:styleId="Style22">
    <w:name w:val="Style22"/>
    <w:basedOn w:val="a"/>
    <w:uiPriority w:val="99"/>
    <w:rsid w:val="00321DBF"/>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course-code-content1">
    <w:name w:val="course-code-content1"/>
    <w:rsid w:val="00321DBF"/>
    <w:rPr>
      <w:rFonts w:ascii="Times New Roman" w:hAnsi="Times New Roman" w:cs="Times New Roman" w:hint="default"/>
      <w:b/>
      <w:bCs/>
      <w:sz w:val="26"/>
      <w:szCs w:val="26"/>
    </w:rPr>
  </w:style>
  <w:style w:type="paragraph" w:customStyle="1" w:styleId="formattext0">
    <w:name w:val="formattext"/>
    <w:basedOn w:val="a"/>
    <w:rsid w:val="003B29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basedOn w:val="a"/>
    <w:rsid w:val="005232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5232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oiler">
    <w:name w:val="spoiler"/>
    <w:basedOn w:val="a"/>
    <w:rsid w:val="00CF4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oilertext">
    <w:name w:val="spoilertext"/>
    <w:basedOn w:val="a0"/>
    <w:rsid w:val="00CF4010"/>
  </w:style>
  <w:style w:type="character" w:customStyle="1" w:styleId="spoilerhidetext">
    <w:name w:val="spoilerhidetext"/>
    <w:basedOn w:val="a0"/>
    <w:rsid w:val="00CF4010"/>
  </w:style>
  <w:style w:type="table" w:styleId="20">
    <w:name w:val="Plain Table 2"/>
    <w:basedOn w:val="a1"/>
    <w:uiPriority w:val="42"/>
    <w:rsid w:val="00F9263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1">
    <w:name w:val="Plain Table 1"/>
    <w:basedOn w:val="a1"/>
    <w:uiPriority w:val="41"/>
    <w:rsid w:val="00F926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0">
    <w:name w:val="Plain Table 4"/>
    <w:basedOn w:val="a1"/>
    <w:uiPriority w:val="44"/>
    <w:rsid w:val="00F9263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1">
    <w:name w:val="Grid Table Light"/>
    <w:basedOn w:val="a1"/>
    <w:uiPriority w:val="40"/>
    <w:rsid w:val="00F926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2">
    <w:name w:val="FollowedHyperlink"/>
    <w:basedOn w:val="a0"/>
    <w:uiPriority w:val="99"/>
    <w:semiHidden/>
    <w:unhideWhenUsed/>
    <w:rsid w:val="001F70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4458">
      <w:bodyDiv w:val="1"/>
      <w:marLeft w:val="0"/>
      <w:marRight w:val="0"/>
      <w:marTop w:val="0"/>
      <w:marBottom w:val="0"/>
      <w:divBdr>
        <w:top w:val="none" w:sz="0" w:space="0" w:color="auto"/>
        <w:left w:val="none" w:sz="0" w:space="0" w:color="auto"/>
        <w:bottom w:val="none" w:sz="0" w:space="0" w:color="auto"/>
        <w:right w:val="none" w:sz="0" w:space="0" w:color="auto"/>
      </w:divBdr>
      <w:divsChild>
        <w:div w:id="410539839">
          <w:marLeft w:val="0"/>
          <w:marRight w:val="0"/>
          <w:marTop w:val="0"/>
          <w:marBottom w:val="0"/>
          <w:divBdr>
            <w:top w:val="none" w:sz="0" w:space="0" w:color="auto"/>
            <w:left w:val="none" w:sz="0" w:space="0" w:color="auto"/>
            <w:bottom w:val="none" w:sz="0" w:space="0" w:color="auto"/>
            <w:right w:val="none" w:sz="0" w:space="0" w:color="auto"/>
          </w:divBdr>
        </w:div>
        <w:div w:id="923027438">
          <w:marLeft w:val="0"/>
          <w:marRight w:val="0"/>
          <w:marTop w:val="0"/>
          <w:marBottom w:val="0"/>
          <w:divBdr>
            <w:top w:val="none" w:sz="0" w:space="0" w:color="auto"/>
            <w:left w:val="none" w:sz="0" w:space="0" w:color="auto"/>
            <w:bottom w:val="none" w:sz="0" w:space="0" w:color="auto"/>
            <w:right w:val="none" w:sz="0" w:space="0" w:color="auto"/>
          </w:divBdr>
        </w:div>
        <w:div w:id="1428844565">
          <w:marLeft w:val="0"/>
          <w:marRight w:val="0"/>
          <w:marTop w:val="0"/>
          <w:marBottom w:val="0"/>
          <w:divBdr>
            <w:top w:val="none" w:sz="0" w:space="0" w:color="auto"/>
            <w:left w:val="none" w:sz="0" w:space="0" w:color="auto"/>
            <w:bottom w:val="none" w:sz="0" w:space="0" w:color="auto"/>
            <w:right w:val="none" w:sz="0" w:space="0" w:color="auto"/>
          </w:divBdr>
        </w:div>
        <w:div w:id="1774125432">
          <w:marLeft w:val="0"/>
          <w:marRight w:val="0"/>
          <w:marTop w:val="0"/>
          <w:marBottom w:val="0"/>
          <w:divBdr>
            <w:top w:val="none" w:sz="0" w:space="0" w:color="auto"/>
            <w:left w:val="none" w:sz="0" w:space="0" w:color="auto"/>
            <w:bottom w:val="none" w:sz="0" w:space="0" w:color="auto"/>
            <w:right w:val="none" w:sz="0" w:space="0" w:color="auto"/>
          </w:divBdr>
        </w:div>
      </w:divsChild>
    </w:div>
    <w:div w:id="71204293">
      <w:bodyDiv w:val="1"/>
      <w:marLeft w:val="0"/>
      <w:marRight w:val="0"/>
      <w:marTop w:val="0"/>
      <w:marBottom w:val="0"/>
      <w:divBdr>
        <w:top w:val="none" w:sz="0" w:space="0" w:color="auto"/>
        <w:left w:val="none" w:sz="0" w:space="0" w:color="auto"/>
        <w:bottom w:val="none" w:sz="0" w:space="0" w:color="auto"/>
        <w:right w:val="none" w:sz="0" w:space="0" w:color="auto"/>
      </w:divBdr>
      <w:divsChild>
        <w:div w:id="379597691">
          <w:marLeft w:val="0"/>
          <w:marRight w:val="0"/>
          <w:marTop w:val="0"/>
          <w:marBottom w:val="0"/>
          <w:divBdr>
            <w:top w:val="none" w:sz="0" w:space="0" w:color="auto"/>
            <w:left w:val="none" w:sz="0" w:space="0" w:color="auto"/>
            <w:bottom w:val="none" w:sz="0" w:space="0" w:color="auto"/>
            <w:right w:val="none" w:sz="0" w:space="0" w:color="auto"/>
          </w:divBdr>
        </w:div>
        <w:div w:id="1674261690">
          <w:marLeft w:val="0"/>
          <w:marRight w:val="0"/>
          <w:marTop w:val="0"/>
          <w:marBottom w:val="0"/>
          <w:divBdr>
            <w:top w:val="none" w:sz="0" w:space="0" w:color="auto"/>
            <w:left w:val="none" w:sz="0" w:space="0" w:color="auto"/>
            <w:bottom w:val="none" w:sz="0" w:space="0" w:color="auto"/>
            <w:right w:val="none" w:sz="0" w:space="0" w:color="auto"/>
          </w:divBdr>
        </w:div>
      </w:divsChild>
    </w:div>
    <w:div w:id="90784105">
      <w:bodyDiv w:val="1"/>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 w:id="743799675">
          <w:marLeft w:val="0"/>
          <w:marRight w:val="0"/>
          <w:marTop w:val="0"/>
          <w:marBottom w:val="0"/>
          <w:divBdr>
            <w:top w:val="none" w:sz="0" w:space="0" w:color="auto"/>
            <w:left w:val="none" w:sz="0" w:space="0" w:color="auto"/>
            <w:bottom w:val="none" w:sz="0" w:space="0" w:color="auto"/>
            <w:right w:val="none" w:sz="0" w:space="0" w:color="auto"/>
          </w:divBdr>
        </w:div>
        <w:div w:id="904412910">
          <w:marLeft w:val="0"/>
          <w:marRight w:val="0"/>
          <w:marTop w:val="0"/>
          <w:marBottom w:val="0"/>
          <w:divBdr>
            <w:top w:val="none" w:sz="0" w:space="0" w:color="auto"/>
            <w:left w:val="none" w:sz="0" w:space="0" w:color="auto"/>
            <w:bottom w:val="none" w:sz="0" w:space="0" w:color="auto"/>
            <w:right w:val="none" w:sz="0" w:space="0" w:color="auto"/>
          </w:divBdr>
        </w:div>
        <w:div w:id="980691744">
          <w:marLeft w:val="0"/>
          <w:marRight w:val="0"/>
          <w:marTop w:val="0"/>
          <w:marBottom w:val="0"/>
          <w:divBdr>
            <w:top w:val="none" w:sz="0" w:space="0" w:color="auto"/>
            <w:left w:val="none" w:sz="0" w:space="0" w:color="auto"/>
            <w:bottom w:val="none" w:sz="0" w:space="0" w:color="auto"/>
            <w:right w:val="none" w:sz="0" w:space="0" w:color="auto"/>
          </w:divBdr>
        </w:div>
        <w:div w:id="985285675">
          <w:marLeft w:val="0"/>
          <w:marRight w:val="0"/>
          <w:marTop w:val="0"/>
          <w:marBottom w:val="0"/>
          <w:divBdr>
            <w:top w:val="none" w:sz="0" w:space="0" w:color="auto"/>
            <w:left w:val="none" w:sz="0" w:space="0" w:color="auto"/>
            <w:bottom w:val="none" w:sz="0" w:space="0" w:color="auto"/>
            <w:right w:val="none" w:sz="0" w:space="0" w:color="auto"/>
          </w:divBdr>
        </w:div>
        <w:div w:id="1222056242">
          <w:marLeft w:val="0"/>
          <w:marRight w:val="0"/>
          <w:marTop w:val="0"/>
          <w:marBottom w:val="0"/>
          <w:divBdr>
            <w:top w:val="none" w:sz="0" w:space="0" w:color="auto"/>
            <w:left w:val="none" w:sz="0" w:space="0" w:color="auto"/>
            <w:bottom w:val="none" w:sz="0" w:space="0" w:color="auto"/>
            <w:right w:val="none" w:sz="0" w:space="0" w:color="auto"/>
          </w:divBdr>
        </w:div>
        <w:div w:id="1795636411">
          <w:marLeft w:val="0"/>
          <w:marRight w:val="0"/>
          <w:marTop w:val="0"/>
          <w:marBottom w:val="0"/>
          <w:divBdr>
            <w:top w:val="none" w:sz="0" w:space="0" w:color="auto"/>
            <w:left w:val="none" w:sz="0" w:space="0" w:color="auto"/>
            <w:bottom w:val="none" w:sz="0" w:space="0" w:color="auto"/>
            <w:right w:val="none" w:sz="0" w:space="0" w:color="auto"/>
          </w:divBdr>
        </w:div>
        <w:div w:id="2058383972">
          <w:marLeft w:val="0"/>
          <w:marRight w:val="0"/>
          <w:marTop w:val="0"/>
          <w:marBottom w:val="0"/>
          <w:divBdr>
            <w:top w:val="none" w:sz="0" w:space="0" w:color="auto"/>
            <w:left w:val="none" w:sz="0" w:space="0" w:color="auto"/>
            <w:bottom w:val="none" w:sz="0" w:space="0" w:color="auto"/>
            <w:right w:val="none" w:sz="0" w:space="0" w:color="auto"/>
          </w:divBdr>
        </w:div>
      </w:divsChild>
    </w:div>
    <w:div w:id="104542893">
      <w:bodyDiv w:val="1"/>
      <w:marLeft w:val="0"/>
      <w:marRight w:val="0"/>
      <w:marTop w:val="0"/>
      <w:marBottom w:val="0"/>
      <w:divBdr>
        <w:top w:val="none" w:sz="0" w:space="0" w:color="auto"/>
        <w:left w:val="none" w:sz="0" w:space="0" w:color="auto"/>
        <w:bottom w:val="none" w:sz="0" w:space="0" w:color="auto"/>
        <w:right w:val="none" w:sz="0" w:space="0" w:color="auto"/>
      </w:divBdr>
      <w:divsChild>
        <w:div w:id="499778954">
          <w:marLeft w:val="0"/>
          <w:marRight w:val="0"/>
          <w:marTop w:val="0"/>
          <w:marBottom w:val="0"/>
          <w:divBdr>
            <w:top w:val="none" w:sz="0" w:space="0" w:color="auto"/>
            <w:left w:val="none" w:sz="0" w:space="0" w:color="auto"/>
            <w:bottom w:val="none" w:sz="0" w:space="0" w:color="auto"/>
            <w:right w:val="none" w:sz="0" w:space="0" w:color="auto"/>
          </w:divBdr>
        </w:div>
        <w:div w:id="727806076">
          <w:marLeft w:val="0"/>
          <w:marRight w:val="0"/>
          <w:marTop w:val="0"/>
          <w:marBottom w:val="0"/>
          <w:divBdr>
            <w:top w:val="none" w:sz="0" w:space="0" w:color="auto"/>
            <w:left w:val="none" w:sz="0" w:space="0" w:color="auto"/>
            <w:bottom w:val="none" w:sz="0" w:space="0" w:color="auto"/>
            <w:right w:val="none" w:sz="0" w:space="0" w:color="auto"/>
          </w:divBdr>
        </w:div>
        <w:div w:id="1197700795">
          <w:marLeft w:val="0"/>
          <w:marRight w:val="0"/>
          <w:marTop w:val="0"/>
          <w:marBottom w:val="0"/>
          <w:divBdr>
            <w:top w:val="none" w:sz="0" w:space="0" w:color="auto"/>
            <w:left w:val="none" w:sz="0" w:space="0" w:color="auto"/>
            <w:bottom w:val="none" w:sz="0" w:space="0" w:color="auto"/>
            <w:right w:val="none" w:sz="0" w:space="0" w:color="auto"/>
          </w:divBdr>
        </w:div>
      </w:divsChild>
    </w:div>
    <w:div w:id="135877786">
      <w:bodyDiv w:val="1"/>
      <w:marLeft w:val="0"/>
      <w:marRight w:val="0"/>
      <w:marTop w:val="0"/>
      <w:marBottom w:val="0"/>
      <w:divBdr>
        <w:top w:val="none" w:sz="0" w:space="0" w:color="auto"/>
        <w:left w:val="none" w:sz="0" w:space="0" w:color="auto"/>
        <w:bottom w:val="none" w:sz="0" w:space="0" w:color="auto"/>
        <w:right w:val="none" w:sz="0" w:space="0" w:color="auto"/>
      </w:divBdr>
      <w:divsChild>
        <w:div w:id="288586831">
          <w:marLeft w:val="0"/>
          <w:marRight w:val="0"/>
          <w:marTop w:val="0"/>
          <w:marBottom w:val="0"/>
          <w:divBdr>
            <w:top w:val="none" w:sz="0" w:space="0" w:color="auto"/>
            <w:left w:val="none" w:sz="0" w:space="0" w:color="auto"/>
            <w:bottom w:val="none" w:sz="0" w:space="0" w:color="auto"/>
            <w:right w:val="none" w:sz="0" w:space="0" w:color="auto"/>
          </w:divBdr>
        </w:div>
        <w:div w:id="476383865">
          <w:marLeft w:val="0"/>
          <w:marRight w:val="0"/>
          <w:marTop w:val="0"/>
          <w:marBottom w:val="0"/>
          <w:divBdr>
            <w:top w:val="none" w:sz="0" w:space="0" w:color="auto"/>
            <w:left w:val="none" w:sz="0" w:space="0" w:color="auto"/>
            <w:bottom w:val="none" w:sz="0" w:space="0" w:color="auto"/>
            <w:right w:val="none" w:sz="0" w:space="0" w:color="auto"/>
          </w:divBdr>
        </w:div>
        <w:div w:id="509684262">
          <w:marLeft w:val="0"/>
          <w:marRight w:val="0"/>
          <w:marTop w:val="0"/>
          <w:marBottom w:val="0"/>
          <w:divBdr>
            <w:top w:val="none" w:sz="0" w:space="0" w:color="auto"/>
            <w:left w:val="none" w:sz="0" w:space="0" w:color="auto"/>
            <w:bottom w:val="none" w:sz="0" w:space="0" w:color="auto"/>
            <w:right w:val="none" w:sz="0" w:space="0" w:color="auto"/>
          </w:divBdr>
        </w:div>
        <w:div w:id="1232041826">
          <w:marLeft w:val="0"/>
          <w:marRight w:val="0"/>
          <w:marTop w:val="0"/>
          <w:marBottom w:val="0"/>
          <w:divBdr>
            <w:top w:val="none" w:sz="0" w:space="0" w:color="auto"/>
            <w:left w:val="none" w:sz="0" w:space="0" w:color="auto"/>
            <w:bottom w:val="none" w:sz="0" w:space="0" w:color="auto"/>
            <w:right w:val="none" w:sz="0" w:space="0" w:color="auto"/>
          </w:divBdr>
        </w:div>
        <w:div w:id="1485001251">
          <w:marLeft w:val="0"/>
          <w:marRight w:val="0"/>
          <w:marTop w:val="0"/>
          <w:marBottom w:val="0"/>
          <w:divBdr>
            <w:top w:val="none" w:sz="0" w:space="0" w:color="auto"/>
            <w:left w:val="none" w:sz="0" w:space="0" w:color="auto"/>
            <w:bottom w:val="none" w:sz="0" w:space="0" w:color="auto"/>
            <w:right w:val="none" w:sz="0" w:space="0" w:color="auto"/>
          </w:divBdr>
        </w:div>
        <w:div w:id="1524901652">
          <w:marLeft w:val="0"/>
          <w:marRight w:val="0"/>
          <w:marTop w:val="0"/>
          <w:marBottom w:val="0"/>
          <w:divBdr>
            <w:top w:val="none" w:sz="0" w:space="0" w:color="auto"/>
            <w:left w:val="none" w:sz="0" w:space="0" w:color="auto"/>
            <w:bottom w:val="none" w:sz="0" w:space="0" w:color="auto"/>
            <w:right w:val="none" w:sz="0" w:space="0" w:color="auto"/>
          </w:divBdr>
        </w:div>
        <w:div w:id="1835996784">
          <w:marLeft w:val="0"/>
          <w:marRight w:val="0"/>
          <w:marTop w:val="0"/>
          <w:marBottom w:val="0"/>
          <w:divBdr>
            <w:top w:val="none" w:sz="0" w:space="0" w:color="auto"/>
            <w:left w:val="none" w:sz="0" w:space="0" w:color="auto"/>
            <w:bottom w:val="none" w:sz="0" w:space="0" w:color="auto"/>
            <w:right w:val="none" w:sz="0" w:space="0" w:color="auto"/>
          </w:divBdr>
        </w:div>
      </w:divsChild>
    </w:div>
    <w:div w:id="225532012">
      <w:bodyDiv w:val="1"/>
      <w:marLeft w:val="0"/>
      <w:marRight w:val="0"/>
      <w:marTop w:val="0"/>
      <w:marBottom w:val="0"/>
      <w:divBdr>
        <w:top w:val="none" w:sz="0" w:space="0" w:color="auto"/>
        <w:left w:val="none" w:sz="0" w:space="0" w:color="auto"/>
        <w:bottom w:val="none" w:sz="0" w:space="0" w:color="auto"/>
        <w:right w:val="none" w:sz="0" w:space="0" w:color="auto"/>
      </w:divBdr>
      <w:divsChild>
        <w:div w:id="109521636">
          <w:marLeft w:val="0"/>
          <w:marRight w:val="0"/>
          <w:marTop w:val="0"/>
          <w:marBottom w:val="0"/>
          <w:divBdr>
            <w:top w:val="none" w:sz="0" w:space="0" w:color="auto"/>
            <w:left w:val="none" w:sz="0" w:space="0" w:color="auto"/>
            <w:bottom w:val="none" w:sz="0" w:space="0" w:color="auto"/>
            <w:right w:val="none" w:sz="0" w:space="0" w:color="auto"/>
          </w:divBdr>
        </w:div>
        <w:div w:id="170147979">
          <w:marLeft w:val="0"/>
          <w:marRight w:val="0"/>
          <w:marTop w:val="0"/>
          <w:marBottom w:val="0"/>
          <w:divBdr>
            <w:top w:val="none" w:sz="0" w:space="0" w:color="auto"/>
            <w:left w:val="none" w:sz="0" w:space="0" w:color="auto"/>
            <w:bottom w:val="none" w:sz="0" w:space="0" w:color="auto"/>
            <w:right w:val="none" w:sz="0" w:space="0" w:color="auto"/>
          </w:divBdr>
        </w:div>
        <w:div w:id="548885774">
          <w:marLeft w:val="0"/>
          <w:marRight w:val="0"/>
          <w:marTop w:val="0"/>
          <w:marBottom w:val="0"/>
          <w:divBdr>
            <w:top w:val="none" w:sz="0" w:space="0" w:color="auto"/>
            <w:left w:val="none" w:sz="0" w:space="0" w:color="auto"/>
            <w:bottom w:val="none" w:sz="0" w:space="0" w:color="auto"/>
            <w:right w:val="none" w:sz="0" w:space="0" w:color="auto"/>
          </w:divBdr>
        </w:div>
        <w:div w:id="605235819">
          <w:marLeft w:val="0"/>
          <w:marRight w:val="0"/>
          <w:marTop w:val="0"/>
          <w:marBottom w:val="0"/>
          <w:divBdr>
            <w:top w:val="none" w:sz="0" w:space="0" w:color="auto"/>
            <w:left w:val="none" w:sz="0" w:space="0" w:color="auto"/>
            <w:bottom w:val="none" w:sz="0" w:space="0" w:color="auto"/>
            <w:right w:val="none" w:sz="0" w:space="0" w:color="auto"/>
          </w:divBdr>
        </w:div>
        <w:div w:id="1179736644">
          <w:marLeft w:val="0"/>
          <w:marRight w:val="0"/>
          <w:marTop w:val="0"/>
          <w:marBottom w:val="0"/>
          <w:divBdr>
            <w:top w:val="none" w:sz="0" w:space="0" w:color="auto"/>
            <w:left w:val="none" w:sz="0" w:space="0" w:color="auto"/>
            <w:bottom w:val="none" w:sz="0" w:space="0" w:color="auto"/>
            <w:right w:val="none" w:sz="0" w:space="0" w:color="auto"/>
          </w:divBdr>
        </w:div>
        <w:div w:id="1228223367">
          <w:marLeft w:val="0"/>
          <w:marRight w:val="0"/>
          <w:marTop w:val="0"/>
          <w:marBottom w:val="0"/>
          <w:divBdr>
            <w:top w:val="none" w:sz="0" w:space="0" w:color="auto"/>
            <w:left w:val="none" w:sz="0" w:space="0" w:color="auto"/>
            <w:bottom w:val="none" w:sz="0" w:space="0" w:color="auto"/>
            <w:right w:val="none" w:sz="0" w:space="0" w:color="auto"/>
          </w:divBdr>
        </w:div>
        <w:div w:id="1719084769">
          <w:marLeft w:val="0"/>
          <w:marRight w:val="0"/>
          <w:marTop w:val="0"/>
          <w:marBottom w:val="0"/>
          <w:divBdr>
            <w:top w:val="none" w:sz="0" w:space="0" w:color="auto"/>
            <w:left w:val="none" w:sz="0" w:space="0" w:color="auto"/>
            <w:bottom w:val="none" w:sz="0" w:space="0" w:color="auto"/>
            <w:right w:val="none" w:sz="0" w:space="0" w:color="auto"/>
          </w:divBdr>
        </w:div>
        <w:div w:id="1738361731">
          <w:marLeft w:val="0"/>
          <w:marRight w:val="0"/>
          <w:marTop w:val="0"/>
          <w:marBottom w:val="0"/>
          <w:divBdr>
            <w:top w:val="none" w:sz="0" w:space="0" w:color="auto"/>
            <w:left w:val="none" w:sz="0" w:space="0" w:color="auto"/>
            <w:bottom w:val="none" w:sz="0" w:space="0" w:color="auto"/>
            <w:right w:val="none" w:sz="0" w:space="0" w:color="auto"/>
          </w:divBdr>
        </w:div>
        <w:div w:id="1766464330">
          <w:marLeft w:val="0"/>
          <w:marRight w:val="0"/>
          <w:marTop w:val="0"/>
          <w:marBottom w:val="0"/>
          <w:divBdr>
            <w:top w:val="none" w:sz="0" w:space="0" w:color="auto"/>
            <w:left w:val="none" w:sz="0" w:space="0" w:color="auto"/>
            <w:bottom w:val="none" w:sz="0" w:space="0" w:color="auto"/>
            <w:right w:val="none" w:sz="0" w:space="0" w:color="auto"/>
          </w:divBdr>
        </w:div>
      </w:divsChild>
    </w:div>
    <w:div w:id="234510771">
      <w:bodyDiv w:val="1"/>
      <w:marLeft w:val="0"/>
      <w:marRight w:val="0"/>
      <w:marTop w:val="0"/>
      <w:marBottom w:val="0"/>
      <w:divBdr>
        <w:top w:val="none" w:sz="0" w:space="0" w:color="auto"/>
        <w:left w:val="none" w:sz="0" w:space="0" w:color="auto"/>
        <w:bottom w:val="none" w:sz="0" w:space="0" w:color="auto"/>
        <w:right w:val="none" w:sz="0" w:space="0" w:color="auto"/>
      </w:divBdr>
      <w:divsChild>
        <w:div w:id="243342068">
          <w:marLeft w:val="0"/>
          <w:marRight w:val="0"/>
          <w:marTop w:val="0"/>
          <w:marBottom w:val="0"/>
          <w:divBdr>
            <w:top w:val="none" w:sz="0" w:space="0" w:color="auto"/>
            <w:left w:val="none" w:sz="0" w:space="0" w:color="auto"/>
            <w:bottom w:val="none" w:sz="0" w:space="0" w:color="auto"/>
            <w:right w:val="none" w:sz="0" w:space="0" w:color="auto"/>
          </w:divBdr>
        </w:div>
        <w:div w:id="1603566427">
          <w:marLeft w:val="0"/>
          <w:marRight w:val="0"/>
          <w:marTop w:val="0"/>
          <w:marBottom w:val="0"/>
          <w:divBdr>
            <w:top w:val="none" w:sz="0" w:space="0" w:color="auto"/>
            <w:left w:val="none" w:sz="0" w:space="0" w:color="auto"/>
            <w:bottom w:val="none" w:sz="0" w:space="0" w:color="auto"/>
            <w:right w:val="none" w:sz="0" w:space="0" w:color="auto"/>
          </w:divBdr>
        </w:div>
        <w:div w:id="1621566607">
          <w:marLeft w:val="0"/>
          <w:marRight w:val="0"/>
          <w:marTop w:val="0"/>
          <w:marBottom w:val="0"/>
          <w:divBdr>
            <w:top w:val="none" w:sz="0" w:space="0" w:color="auto"/>
            <w:left w:val="none" w:sz="0" w:space="0" w:color="auto"/>
            <w:bottom w:val="none" w:sz="0" w:space="0" w:color="auto"/>
            <w:right w:val="none" w:sz="0" w:space="0" w:color="auto"/>
          </w:divBdr>
        </w:div>
        <w:div w:id="1755928627">
          <w:marLeft w:val="0"/>
          <w:marRight w:val="0"/>
          <w:marTop w:val="0"/>
          <w:marBottom w:val="0"/>
          <w:divBdr>
            <w:top w:val="none" w:sz="0" w:space="0" w:color="auto"/>
            <w:left w:val="none" w:sz="0" w:space="0" w:color="auto"/>
            <w:bottom w:val="none" w:sz="0" w:space="0" w:color="auto"/>
            <w:right w:val="none" w:sz="0" w:space="0" w:color="auto"/>
          </w:divBdr>
        </w:div>
      </w:divsChild>
    </w:div>
    <w:div w:id="290287371">
      <w:bodyDiv w:val="1"/>
      <w:marLeft w:val="0"/>
      <w:marRight w:val="0"/>
      <w:marTop w:val="0"/>
      <w:marBottom w:val="0"/>
      <w:divBdr>
        <w:top w:val="none" w:sz="0" w:space="0" w:color="auto"/>
        <w:left w:val="none" w:sz="0" w:space="0" w:color="auto"/>
        <w:bottom w:val="none" w:sz="0" w:space="0" w:color="auto"/>
        <w:right w:val="none" w:sz="0" w:space="0" w:color="auto"/>
      </w:divBdr>
      <w:divsChild>
        <w:div w:id="732893055">
          <w:marLeft w:val="0"/>
          <w:marRight w:val="0"/>
          <w:marTop w:val="0"/>
          <w:marBottom w:val="0"/>
          <w:divBdr>
            <w:top w:val="none" w:sz="0" w:space="0" w:color="auto"/>
            <w:left w:val="none" w:sz="0" w:space="0" w:color="auto"/>
            <w:bottom w:val="none" w:sz="0" w:space="0" w:color="auto"/>
            <w:right w:val="none" w:sz="0" w:space="0" w:color="auto"/>
          </w:divBdr>
        </w:div>
      </w:divsChild>
    </w:div>
    <w:div w:id="309755855">
      <w:bodyDiv w:val="1"/>
      <w:marLeft w:val="0"/>
      <w:marRight w:val="0"/>
      <w:marTop w:val="0"/>
      <w:marBottom w:val="0"/>
      <w:divBdr>
        <w:top w:val="none" w:sz="0" w:space="0" w:color="auto"/>
        <w:left w:val="none" w:sz="0" w:space="0" w:color="auto"/>
        <w:bottom w:val="none" w:sz="0" w:space="0" w:color="auto"/>
        <w:right w:val="none" w:sz="0" w:space="0" w:color="auto"/>
      </w:divBdr>
      <w:divsChild>
        <w:div w:id="1962489720">
          <w:marLeft w:val="0"/>
          <w:marRight w:val="0"/>
          <w:marTop w:val="0"/>
          <w:marBottom w:val="0"/>
          <w:divBdr>
            <w:top w:val="none" w:sz="0" w:space="0" w:color="auto"/>
            <w:left w:val="none" w:sz="0" w:space="0" w:color="auto"/>
            <w:bottom w:val="none" w:sz="0" w:space="0" w:color="auto"/>
            <w:right w:val="none" w:sz="0" w:space="0" w:color="auto"/>
          </w:divBdr>
        </w:div>
      </w:divsChild>
    </w:div>
    <w:div w:id="354885682">
      <w:bodyDiv w:val="1"/>
      <w:marLeft w:val="0"/>
      <w:marRight w:val="0"/>
      <w:marTop w:val="0"/>
      <w:marBottom w:val="0"/>
      <w:divBdr>
        <w:top w:val="none" w:sz="0" w:space="0" w:color="auto"/>
        <w:left w:val="none" w:sz="0" w:space="0" w:color="auto"/>
        <w:bottom w:val="none" w:sz="0" w:space="0" w:color="auto"/>
        <w:right w:val="none" w:sz="0" w:space="0" w:color="auto"/>
      </w:divBdr>
      <w:divsChild>
        <w:div w:id="83114534">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222300369">
          <w:marLeft w:val="0"/>
          <w:marRight w:val="0"/>
          <w:marTop w:val="0"/>
          <w:marBottom w:val="0"/>
          <w:divBdr>
            <w:top w:val="none" w:sz="0" w:space="0" w:color="auto"/>
            <w:left w:val="none" w:sz="0" w:space="0" w:color="auto"/>
            <w:bottom w:val="none" w:sz="0" w:space="0" w:color="auto"/>
            <w:right w:val="none" w:sz="0" w:space="0" w:color="auto"/>
          </w:divBdr>
        </w:div>
        <w:div w:id="237785364">
          <w:marLeft w:val="0"/>
          <w:marRight w:val="0"/>
          <w:marTop w:val="0"/>
          <w:marBottom w:val="0"/>
          <w:divBdr>
            <w:top w:val="none" w:sz="0" w:space="0" w:color="auto"/>
            <w:left w:val="none" w:sz="0" w:space="0" w:color="auto"/>
            <w:bottom w:val="none" w:sz="0" w:space="0" w:color="auto"/>
            <w:right w:val="none" w:sz="0" w:space="0" w:color="auto"/>
          </w:divBdr>
        </w:div>
        <w:div w:id="262807581">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
        <w:div w:id="853611865">
          <w:marLeft w:val="0"/>
          <w:marRight w:val="0"/>
          <w:marTop w:val="0"/>
          <w:marBottom w:val="0"/>
          <w:divBdr>
            <w:top w:val="none" w:sz="0" w:space="0" w:color="auto"/>
            <w:left w:val="none" w:sz="0" w:space="0" w:color="auto"/>
            <w:bottom w:val="none" w:sz="0" w:space="0" w:color="auto"/>
            <w:right w:val="none" w:sz="0" w:space="0" w:color="auto"/>
          </w:divBdr>
        </w:div>
        <w:div w:id="871109166">
          <w:marLeft w:val="0"/>
          <w:marRight w:val="0"/>
          <w:marTop w:val="0"/>
          <w:marBottom w:val="0"/>
          <w:divBdr>
            <w:top w:val="none" w:sz="0" w:space="0" w:color="auto"/>
            <w:left w:val="none" w:sz="0" w:space="0" w:color="auto"/>
            <w:bottom w:val="none" w:sz="0" w:space="0" w:color="auto"/>
            <w:right w:val="none" w:sz="0" w:space="0" w:color="auto"/>
          </w:divBdr>
        </w:div>
        <w:div w:id="873691473">
          <w:marLeft w:val="0"/>
          <w:marRight w:val="0"/>
          <w:marTop w:val="0"/>
          <w:marBottom w:val="0"/>
          <w:divBdr>
            <w:top w:val="none" w:sz="0" w:space="0" w:color="auto"/>
            <w:left w:val="none" w:sz="0" w:space="0" w:color="auto"/>
            <w:bottom w:val="none" w:sz="0" w:space="0" w:color="auto"/>
            <w:right w:val="none" w:sz="0" w:space="0" w:color="auto"/>
          </w:divBdr>
        </w:div>
        <w:div w:id="961038448">
          <w:marLeft w:val="0"/>
          <w:marRight w:val="0"/>
          <w:marTop w:val="0"/>
          <w:marBottom w:val="0"/>
          <w:divBdr>
            <w:top w:val="none" w:sz="0" w:space="0" w:color="auto"/>
            <w:left w:val="none" w:sz="0" w:space="0" w:color="auto"/>
            <w:bottom w:val="none" w:sz="0" w:space="0" w:color="auto"/>
            <w:right w:val="none" w:sz="0" w:space="0" w:color="auto"/>
          </w:divBdr>
        </w:div>
        <w:div w:id="1147744283">
          <w:marLeft w:val="0"/>
          <w:marRight w:val="0"/>
          <w:marTop w:val="0"/>
          <w:marBottom w:val="0"/>
          <w:divBdr>
            <w:top w:val="none" w:sz="0" w:space="0" w:color="auto"/>
            <w:left w:val="none" w:sz="0" w:space="0" w:color="auto"/>
            <w:bottom w:val="none" w:sz="0" w:space="0" w:color="auto"/>
            <w:right w:val="none" w:sz="0" w:space="0" w:color="auto"/>
          </w:divBdr>
        </w:div>
        <w:div w:id="1186745947">
          <w:marLeft w:val="0"/>
          <w:marRight w:val="0"/>
          <w:marTop w:val="0"/>
          <w:marBottom w:val="0"/>
          <w:divBdr>
            <w:top w:val="none" w:sz="0" w:space="0" w:color="auto"/>
            <w:left w:val="none" w:sz="0" w:space="0" w:color="auto"/>
            <w:bottom w:val="none" w:sz="0" w:space="0" w:color="auto"/>
            <w:right w:val="none" w:sz="0" w:space="0" w:color="auto"/>
          </w:divBdr>
        </w:div>
        <w:div w:id="1208639571">
          <w:marLeft w:val="0"/>
          <w:marRight w:val="0"/>
          <w:marTop w:val="0"/>
          <w:marBottom w:val="0"/>
          <w:divBdr>
            <w:top w:val="none" w:sz="0" w:space="0" w:color="auto"/>
            <w:left w:val="none" w:sz="0" w:space="0" w:color="auto"/>
            <w:bottom w:val="none" w:sz="0" w:space="0" w:color="auto"/>
            <w:right w:val="none" w:sz="0" w:space="0" w:color="auto"/>
          </w:divBdr>
        </w:div>
        <w:div w:id="1268153891">
          <w:marLeft w:val="0"/>
          <w:marRight w:val="0"/>
          <w:marTop w:val="0"/>
          <w:marBottom w:val="0"/>
          <w:divBdr>
            <w:top w:val="none" w:sz="0" w:space="0" w:color="auto"/>
            <w:left w:val="none" w:sz="0" w:space="0" w:color="auto"/>
            <w:bottom w:val="none" w:sz="0" w:space="0" w:color="auto"/>
            <w:right w:val="none" w:sz="0" w:space="0" w:color="auto"/>
          </w:divBdr>
        </w:div>
        <w:div w:id="1344816224">
          <w:marLeft w:val="0"/>
          <w:marRight w:val="0"/>
          <w:marTop w:val="0"/>
          <w:marBottom w:val="0"/>
          <w:divBdr>
            <w:top w:val="none" w:sz="0" w:space="0" w:color="auto"/>
            <w:left w:val="none" w:sz="0" w:space="0" w:color="auto"/>
            <w:bottom w:val="none" w:sz="0" w:space="0" w:color="auto"/>
            <w:right w:val="none" w:sz="0" w:space="0" w:color="auto"/>
          </w:divBdr>
        </w:div>
        <w:div w:id="1392996263">
          <w:marLeft w:val="0"/>
          <w:marRight w:val="0"/>
          <w:marTop w:val="0"/>
          <w:marBottom w:val="0"/>
          <w:divBdr>
            <w:top w:val="none" w:sz="0" w:space="0" w:color="auto"/>
            <w:left w:val="none" w:sz="0" w:space="0" w:color="auto"/>
            <w:bottom w:val="none" w:sz="0" w:space="0" w:color="auto"/>
            <w:right w:val="none" w:sz="0" w:space="0" w:color="auto"/>
          </w:divBdr>
        </w:div>
        <w:div w:id="1510676820">
          <w:marLeft w:val="0"/>
          <w:marRight w:val="0"/>
          <w:marTop w:val="0"/>
          <w:marBottom w:val="0"/>
          <w:divBdr>
            <w:top w:val="none" w:sz="0" w:space="0" w:color="auto"/>
            <w:left w:val="none" w:sz="0" w:space="0" w:color="auto"/>
            <w:bottom w:val="none" w:sz="0" w:space="0" w:color="auto"/>
            <w:right w:val="none" w:sz="0" w:space="0" w:color="auto"/>
          </w:divBdr>
        </w:div>
        <w:div w:id="1675063615">
          <w:marLeft w:val="0"/>
          <w:marRight w:val="0"/>
          <w:marTop w:val="0"/>
          <w:marBottom w:val="0"/>
          <w:divBdr>
            <w:top w:val="none" w:sz="0" w:space="0" w:color="auto"/>
            <w:left w:val="none" w:sz="0" w:space="0" w:color="auto"/>
            <w:bottom w:val="none" w:sz="0" w:space="0" w:color="auto"/>
            <w:right w:val="none" w:sz="0" w:space="0" w:color="auto"/>
          </w:divBdr>
        </w:div>
        <w:div w:id="1688751497">
          <w:marLeft w:val="0"/>
          <w:marRight w:val="0"/>
          <w:marTop w:val="0"/>
          <w:marBottom w:val="0"/>
          <w:divBdr>
            <w:top w:val="none" w:sz="0" w:space="0" w:color="auto"/>
            <w:left w:val="none" w:sz="0" w:space="0" w:color="auto"/>
            <w:bottom w:val="none" w:sz="0" w:space="0" w:color="auto"/>
            <w:right w:val="none" w:sz="0" w:space="0" w:color="auto"/>
          </w:divBdr>
        </w:div>
        <w:div w:id="1723753619">
          <w:marLeft w:val="0"/>
          <w:marRight w:val="0"/>
          <w:marTop w:val="0"/>
          <w:marBottom w:val="0"/>
          <w:divBdr>
            <w:top w:val="none" w:sz="0" w:space="0" w:color="auto"/>
            <w:left w:val="none" w:sz="0" w:space="0" w:color="auto"/>
            <w:bottom w:val="none" w:sz="0" w:space="0" w:color="auto"/>
            <w:right w:val="none" w:sz="0" w:space="0" w:color="auto"/>
          </w:divBdr>
        </w:div>
        <w:div w:id="1806462982">
          <w:marLeft w:val="0"/>
          <w:marRight w:val="0"/>
          <w:marTop w:val="0"/>
          <w:marBottom w:val="0"/>
          <w:divBdr>
            <w:top w:val="none" w:sz="0" w:space="0" w:color="auto"/>
            <w:left w:val="none" w:sz="0" w:space="0" w:color="auto"/>
            <w:bottom w:val="none" w:sz="0" w:space="0" w:color="auto"/>
            <w:right w:val="none" w:sz="0" w:space="0" w:color="auto"/>
          </w:divBdr>
        </w:div>
        <w:div w:id="1914074066">
          <w:marLeft w:val="0"/>
          <w:marRight w:val="0"/>
          <w:marTop w:val="0"/>
          <w:marBottom w:val="0"/>
          <w:divBdr>
            <w:top w:val="none" w:sz="0" w:space="0" w:color="auto"/>
            <w:left w:val="none" w:sz="0" w:space="0" w:color="auto"/>
            <w:bottom w:val="none" w:sz="0" w:space="0" w:color="auto"/>
            <w:right w:val="none" w:sz="0" w:space="0" w:color="auto"/>
          </w:divBdr>
        </w:div>
        <w:div w:id="2012945560">
          <w:marLeft w:val="0"/>
          <w:marRight w:val="0"/>
          <w:marTop w:val="0"/>
          <w:marBottom w:val="0"/>
          <w:divBdr>
            <w:top w:val="none" w:sz="0" w:space="0" w:color="auto"/>
            <w:left w:val="none" w:sz="0" w:space="0" w:color="auto"/>
            <w:bottom w:val="none" w:sz="0" w:space="0" w:color="auto"/>
            <w:right w:val="none" w:sz="0" w:space="0" w:color="auto"/>
          </w:divBdr>
        </w:div>
        <w:div w:id="2146581195">
          <w:marLeft w:val="0"/>
          <w:marRight w:val="0"/>
          <w:marTop w:val="0"/>
          <w:marBottom w:val="0"/>
          <w:divBdr>
            <w:top w:val="none" w:sz="0" w:space="0" w:color="auto"/>
            <w:left w:val="none" w:sz="0" w:space="0" w:color="auto"/>
            <w:bottom w:val="none" w:sz="0" w:space="0" w:color="auto"/>
            <w:right w:val="none" w:sz="0" w:space="0" w:color="auto"/>
          </w:divBdr>
        </w:div>
      </w:divsChild>
    </w:div>
    <w:div w:id="438916399">
      <w:bodyDiv w:val="1"/>
      <w:marLeft w:val="0"/>
      <w:marRight w:val="0"/>
      <w:marTop w:val="0"/>
      <w:marBottom w:val="0"/>
      <w:divBdr>
        <w:top w:val="none" w:sz="0" w:space="0" w:color="auto"/>
        <w:left w:val="none" w:sz="0" w:space="0" w:color="auto"/>
        <w:bottom w:val="none" w:sz="0" w:space="0" w:color="auto"/>
        <w:right w:val="none" w:sz="0" w:space="0" w:color="auto"/>
      </w:divBdr>
      <w:divsChild>
        <w:div w:id="581329958">
          <w:marLeft w:val="0"/>
          <w:marRight w:val="0"/>
          <w:marTop w:val="0"/>
          <w:marBottom w:val="0"/>
          <w:divBdr>
            <w:top w:val="none" w:sz="0" w:space="0" w:color="auto"/>
            <w:left w:val="none" w:sz="0" w:space="0" w:color="auto"/>
            <w:bottom w:val="none" w:sz="0" w:space="0" w:color="auto"/>
            <w:right w:val="none" w:sz="0" w:space="0" w:color="auto"/>
          </w:divBdr>
        </w:div>
        <w:div w:id="743457836">
          <w:marLeft w:val="0"/>
          <w:marRight w:val="0"/>
          <w:marTop w:val="0"/>
          <w:marBottom w:val="0"/>
          <w:divBdr>
            <w:top w:val="none" w:sz="0" w:space="0" w:color="auto"/>
            <w:left w:val="none" w:sz="0" w:space="0" w:color="auto"/>
            <w:bottom w:val="none" w:sz="0" w:space="0" w:color="auto"/>
            <w:right w:val="none" w:sz="0" w:space="0" w:color="auto"/>
          </w:divBdr>
        </w:div>
        <w:div w:id="883639962">
          <w:marLeft w:val="0"/>
          <w:marRight w:val="0"/>
          <w:marTop w:val="0"/>
          <w:marBottom w:val="0"/>
          <w:divBdr>
            <w:top w:val="none" w:sz="0" w:space="0" w:color="auto"/>
            <w:left w:val="none" w:sz="0" w:space="0" w:color="auto"/>
            <w:bottom w:val="none" w:sz="0" w:space="0" w:color="auto"/>
            <w:right w:val="none" w:sz="0" w:space="0" w:color="auto"/>
          </w:divBdr>
        </w:div>
      </w:divsChild>
    </w:div>
    <w:div w:id="467937157">
      <w:bodyDiv w:val="1"/>
      <w:marLeft w:val="0"/>
      <w:marRight w:val="0"/>
      <w:marTop w:val="0"/>
      <w:marBottom w:val="0"/>
      <w:divBdr>
        <w:top w:val="none" w:sz="0" w:space="0" w:color="auto"/>
        <w:left w:val="none" w:sz="0" w:space="0" w:color="auto"/>
        <w:bottom w:val="none" w:sz="0" w:space="0" w:color="auto"/>
        <w:right w:val="none" w:sz="0" w:space="0" w:color="auto"/>
      </w:divBdr>
      <w:divsChild>
        <w:div w:id="254896846">
          <w:marLeft w:val="0"/>
          <w:marRight w:val="0"/>
          <w:marTop w:val="0"/>
          <w:marBottom w:val="0"/>
          <w:divBdr>
            <w:top w:val="none" w:sz="0" w:space="0" w:color="auto"/>
            <w:left w:val="none" w:sz="0" w:space="0" w:color="auto"/>
            <w:bottom w:val="none" w:sz="0" w:space="0" w:color="auto"/>
            <w:right w:val="none" w:sz="0" w:space="0" w:color="auto"/>
          </w:divBdr>
        </w:div>
      </w:divsChild>
    </w:div>
    <w:div w:id="549076312">
      <w:bodyDiv w:val="1"/>
      <w:marLeft w:val="0"/>
      <w:marRight w:val="0"/>
      <w:marTop w:val="0"/>
      <w:marBottom w:val="0"/>
      <w:divBdr>
        <w:top w:val="none" w:sz="0" w:space="0" w:color="auto"/>
        <w:left w:val="none" w:sz="0" w:space="0" w:color="auto"/>
        <w:bottom w:val="none" w:sz="0" w:space="0" w:color="auto"/>
        <w:right w:val="none" w:sz="0" w:space="0" w:color="auto"/>
      </w:divBdr>
      <w:divsChild>
        <w:div w:id="324361421">
          <w:marLeft w:val="0"/>
          <w:marRight w:val="0"/>
          <w:marTop w:val="0"/>
          <w:marBottom w:val="0"/>
          <w:divBdr>
            <w:top w:val="none" w:sz="0" w:space="0" w:color="auto"/>
            <w:left w:val="none" w:sz="0" w:space="0" w:color="auto"/>
            <w:bottom w:val="none" w:sz="0" w:space="0" w:color="auto"/>
            <w:right w:val="none" w:sz="0" w:space="0" w:color="auto"/>
          </w:divBdr>
        </w:div>
        <w:div w:id="330452980">
          <w:marLeft w:val="0"/>
          <w:marRight w:val="0"/>
          <w:marTop w:val="0"/>
          <w:marBottom w:val="0"/>
          <w:divBdr>
            <w:top w:val="none" w:sz="0" w:space="0" w:color="auto"/>
            <w:left w:val="none" w:sz="0" w:space="0" w:color="auto"/>
            <w:bottom w:val="none" w:sz="0" w:space="0" w:color="auto"/>
            <w:right w:val="none" w:sz="0" w:space="0" w:color="auto"/>
          </w:divBdr>
        </w:div>
        <w:div w:id="648553848">
          <w:marLeft w:val="0"/>
          <w:marRight w:val="0"/>
          <w:marTop w:val="0"/>
          <w:marBottom w:val="0"/>
          <w:divBdr>
            <w:top w:val="none" w:sz="0" w:space="0" w:color="auto"/>
            <w:left w:val="none" w:sz="0" w:space="0" w:color="auto"/>
            <w:bottom w:val="none" w:sz="0" w:space="0" w:color="auto"/>
            <w:right w:val="none" w:sz="0" w:space="0" w:color="auto"/>
          </w:divBdr>
        </w:div>
        <w:div w:id="1437553727">
          <w:marLeft w:val="0"/>
          <w:marRight w:val="0"/>
          <w:marTop w:val="0"/>
          <w:marBottom w:val="0"/>
          <w:divBdr>
            <w:top w:val="none" w:sz="0" w:space="0" w:color="auto"/>
            <w:left w:val="none" w:sz="0" w:space="0" w:color="auto"/>
            <w:bottom w:val="none" w:sz="0" w:space="0" w:color="auto"/>
            <w:right w:val="none" w:sz="0" w:space="0" w:color="auto"/>
          </w:divBdr>
        </w:div>
        <w:div w:id="1507598768">
          <w:marLeft w:val="0"/>
          <w:marRight w:val="0"/>
          <w:marTop w:val="0"/>
          <w:marBottom w:val="0"/>
          <w:divBdr>
            <w:top w:val="none" w:sz="0" w:space="0" w:color="auto"/>
            <w:left w:val="none" w:sz="0" w:space="0" w:color="auto"/>
            <w:bottom w:val="none" w:sz="0" w:space="0" w:color="auto"/>
            <w:right w:val="none" w:sz="0" w:space="0" w:color="auto"/>
          </w:divBdr>
        </w:div>
        <w:div w:id="1615743128">
          <w:marLeft w:val="0"/>
          <w:marRight w:val="0"/>
          <w:marTop w:val="0"/>
          <w:marBottom w:val="0"/>
          <w:divBdr>
            <w:top w:val="none" w:sz="0" w:space="0" w:color="auto"/>
            <w:left w:val="none" w:sz="0" w:space="0" w:color="auto"/>
            <w:bottom w:val="none" w:sz="0" w:space="0" w:color="auto"/>
            <w:right w:val="none" w:sz="0" w:space="0" w:color="auto"/>
          </w:divBdr>
        </w:div>
        <w:div w:id="1656033871">
          <w:marLeft w:val="0"/>
          <w:marRight w:val="0"/>
          <w:marTop w:val="0"/>
          <w:marBottom w:val="0"/>
          <w:divBdr>
            <w:top w:val="none" w:sz="0" w:space="0" w:color="auto"/>
            <w:left w:val="none" w:sz="0" w:space="0" w:color="auto"/>
            <w:bottom w:val="none" w:sz="0" w:space="0" w:color="auto"/>
            <w:right w:val="none" w:sz="0" w:space="0" w:color="auto"/>
          </w:divBdr>
        </w:div>
      </w:divsChild>
    </w:div>
    <w:div w:id="562183082">
      <w:bodyDiv w:val="1"/>
      <w:marLeft w:val="0"/>
      <w:marRight w:val="0"/>
      <w:marTop w:val="0"/>
      <w:marBottom w:val="0"/>
      <w:divBdr>
        <w:top w:val="none" w:sz="0" w:space="0" w:color="auto"/>
        <w:left w:val="none" w:sz="0" w:space="0" w:color="auto"/>
        <w:bottom w:val="none" w:sz="0" w:space="0" w:color="auto"/>
        <w:right w:val="none" w:sz="0" w:space="0" w:color="auto"/>
      </w:divBdr>
      <w:divsChild>
        <w:div w:id="1198853893">
          <w:marLeft w:val="0"/>
          <w:marRight w:val="0"/>
          <w:marTop w:val="0"/>
          <w:marBottom w:val="0"/>
          <w:divBdr>
            <w:top w:val="none" w:sz="0" w:space="0" w:color="auto"/>
            <w:left w:val="none" w:sz="0" w:space="0" w:color="auto"/>
            <w:bottom w:val="none" w:sz="0" w:space="0" w:color="auto"/>
            <w:right w:val="none" w:sz="0" w:space="0" w:color="auto"/>
          </w:divBdr>
        </w:div>
        <w:div w:id="1504517600">
          <w:marLeft w:val="0"/>
          <w:marRight w:val="0"/>
          <w:marTop w:val="0"/>
          <w:marBottom w:val="0"/>
          <w:divBdr>
            <w:top w:val="none" w:sz="0" w:space="0" w:color="auto"/>
            <w:left w:val="none" w:sz="0" w:space="0" w:color="auto"/>
            <w:bottom w:val="none" w:sz="0" w:space="0" w:color="auto"/>
            <w:right w:val="none" w:sz="0" w:space="0" w:color="auto"/>
          </w:divBdr>
        </w:div>
        <w:div w:id="1612319863">
          <w:marLeft w:val="0"/>
          <w:marRight w:val="0"/>
          <w:marTop w:val="0"/>
          <w:marBottom w:val="0"/>
          <w:divBdr>
            <w:top w:val="none" w:sz="0" w:space="0" w:color="auto"/>
            <w:left w:val="none" w:sz="0" w:space="0" w:color="auto"/>
            <w:bottom w:val="none" w:sz="0" w:space="0" w:color="auto"/>
            <w:right w:val="none" w:sz="0" w:space="0" w:color="auto"/>
          </w:divBdr>
        </w:div>
        <w:div w:id="1936942018">
          <w:marLeft w:val="0"/>
          <w:marRight w:val="0"/>
          <w:marTop w:val="0"/>
          <w:marBottom w:val="0"/>
          <w:divBdr>
            <w:top w:val="none" w:sz="0" w:space="0" w:color="auto"/>
            <w:left w:val="none" w:sz="0" w:space="0" w:color="auto"/>
            <w:bottom w:val="none" w:sz="0" w:space="0" w:color="auto"/>
            <w:right w:val="none" w:sz="0" w:space="0" w:color="auto"/>
          </w:divBdr>
        </w:div>
      </w:divsChild>
    </w:div>
    <w:div w:id="563224153">
      <w:bodyDiv w:val="1"/>
      <w:marLeft w:val="0"/>
      <w:marRight w:val="0"/>
      <w:marTop w:val="0"/>
      <w:marBottom w:val="0"/>
      <w:divBdr>
        <w:top w:val="none" w:sz="0" w:space="0" w:color="auto"/>
        <w:left w:val="none" w:sz="0" w:space="0" w:color="auto"/>
        <w:bottom w:val="none" w:sz="0" w:space="0" w:color="auto"/>
        <w:right w:val="none" w:sz="0" w:space="0" w:color="auto"/>
      </w:divBdr>
      <w:divsChild>
        <w:div w:id="27335865">
          <w:marLeft w:val="0"/>
          <w:marRight w:val="0"/>
          <w:marTop w:val="0"/>
          <w:marBottom w:val="0"/>
          <w:divBdr>
            <w:top w:val="none" w:sz="0" w:space="0" w:color="auto"/>
            <w:left w:val="none" w:sz="0" w:space="0" w:color="auto"/>
            <w:bottom w:val="none" w:sz="0" w:space="0" w:color="auto"/>
            <w:right w:val="none" w:sz="0" w:space="0" w:color="auto"/>
          </w:divBdr>
        </w:div>
        <w:div w:id="774401813">
          <w:marLeft w:val="0"/>
          <w:marRight w:val="0"/>
          <w:marTop w:val="0"/>
          <w:marBottom w:val="0"/>
          <w:divBdr>
            <w:top w:val="none" w:sz="0" w:space="0" w:color="auto"/>
            <w:left w:val="none" w:sz="0" w:space="0" w:color="auto"/>
            <w:bottom w:val="none" w:sz="0" w:space="0" w:color="auto"/>
            <w:right w:val="none" w:sz="0" w:space="0" w:color="auto"/>
          </w:divBdr>
        </w:div>
        <w:div w:id="1223325987">
          <w:marLeft w:val="0"/>
          <w:marRight w:val="0"/>
          <w:marTop w:val="0"/>
          <w:marBottom w:val="0"/>
          <w:divBdr>
            <w:top w:val="none" w:sz="0" w:space="0" w:color="auto"/>
            <w:left w:val="none" w:sz="0" w:space="0" w:color="auto"/>
            <w:bottom w:val="none" w:sz="0" w:space="0" w:color="auto"/>
            <w:right w:val="none" w:sz="0" w:space="0" w:color="auto"/>
          </w:divBdr>
        </w:div>
        <w:div w:id="1384214275">
          <w:marLeft w:val="0"/>
          <w:marRight w:val="0"/>
          <w:marTop w:val="0"/>
          <w:marBottom w:val="0"/>
          <w:divBdr>
            <w:top w:val="none" w:sz="0" w:space="0" w:color="auto"/>
            <w:left w:val="none" w:sz="0" w:space="0" w:color="auto"/>
            <w:bottom w:val="none" w:sz="0" w:space="0" w:color="auto"/>
            <w:right w:val="none" w:sz="0" w:space="0" w:color="auto"/>
          </w:divBdr>
        </w:div>
        <w:div w:id="1784108832">
          <w:marLeft w:val="0"/>
          <w:marRight w:val="0"/>
          <w:marTop w:val="0"/>
          <w:marBottom w:val="0"/>
          <w:divBdr>
            <w:top w:val="none" w:sz="0" w:space="0" w:color="auto"/>
            <w:left w:val="none" w:sz="0" w:space="0" w:color="auto"/>
            <w:bottom w:val="none" w:sz="0" w:space="0" w:color="auto"/>
            <w:right w:val="none" w:sz="0" w:space="0" w:color="auto"/>
          </w:divBdr>
        </w:div>
        <w:div w:id="1845780728">
          <w:marLeft w:val="0"/>
          <w:marRight w:val="0"/>
          <w:marTop w:val="0"/>
          <w:marBottom w:val="0"/>
          <w:divBdr>
            <w:top w:val="none" w:sz="0" w:space="0" w:color="auto"/>
            <w:left w:val="none" w:sz="0" w:space="0" w:color="auto"/>
            <w:bottom w:val="none" w:sz="0" w:space="0" w:color="auto"/>
            <w:right w:val="none" w:sz="0" w:space="0" w:color="auto"/>
          </w:divBdr>
        </w:div>
        <w:div w:id="1952738854">
          <w:marLeft w:val="0"/>
          <w:marRight w:val="0"/>
          <w:marTop w:val="0"/>
          <w:marBottom w:val="0"/>
          <w:divBdr>
            <w:top w:val="none" w:sz="0" w:space="0" w:color="auto"/>
            <w:left w:val="none" w:sz="0" w:space="0" w:color="auto"/>
            <w:bottom w:val="none" w:sz="0" w:space="0" w:color="auto"/>
            <w:right w:val="none" w:sz="0" w:space="0" w:color="auto"/>
          </w:divBdr>
        </w:div>
        <w:div w:id="1966885934">
          <w:marLeft w:val="0"/>
          <w:marRight w:val="0"/>
          <w:marTop w:val="0"/>
          <w:marBottom w:val="0"/>
          <w:divBdr>
            <w:top w:val="none" w:sz="0" w:space="0" w:color="auto"/>
            <w:left w:val="none" w:sz="0" w:space="0" w:color="auto"/>
            <w:bottom w:val="none" w:sz="0" w:space="0" w:color="auto"/>
            <w:right w:val="none" w:sz="0" w:space="0" w:color="auto"/>
          </w:divBdr>
        </w:div>
      </w:divsChild>
    </w:div>
    <w:div w:id="565454537">
      <w:bodyDiv w:val="1"/>
      <w:marLeft w:val="0"/>
      <w:marRight w:val="0"/>
      <w:marTop w:val="0"/>
      <w:marBottom w:val="0"/>
      <w:divBdr>
        <w:top w:val="none" w:sz="0" w:space="0" w:color="auto"/>
        <w:left w:val="none" w:sz="0" w:space="0" w:color="auto"/>
        <w:bottom w:val="none" w:sz="0" w:space="0" w:color="auto"/>
        <w:right w:val="none" w:sz="0" w:space="0" w:color="auto"/>
      </w:divBdr>
      <w:divsChild>
        <w:div w:id="125323266">
          <w:marLeft w:val="0"/>
          <w:marRight w:val="0"/>
          <w:marTop w:val="0"/>
          <w:marBottom w:val="0"/>
          <w:divBdr>
            <w:top w:val="none" w:sz="0" w:space="0" w:color="auto"/>
            <w:left w:val="none" w:sz="0" w:space="0" w:color="auto"/>
            <w:bottom w:val="none" w:sz="0" w:space="0" w:color="auto"/>
            <w:right w:val="none" w:sz="0" w:space="0" w:color="auto"/>
          </w:divBdr>
        </w:div>
        <w:div w:id="1011643603">
          <w:marLeft w:val="0"/>
          <w:marRight w:val="0"/>
          <w:marTop w:val="0"/>
          <w:marBottom w:val="0"/>
          <w:divBdr>
            <w:top w:val="none" w:sz="0" w:space="0" w:color="auto"/>
            <w:left w:val="none" w:sz="0" w:space="0" w:color="auto"/>
            <w:bottom w:val="none" w:sz="0" w:space="0" w:color="auto"/>
            <w:right w:val="none" w:sz="0" w:space="0" w:color="auto"/>
          </w:divBdr>
        </w:div>
      </w:divsChild>
    </w:div>
    <w:div w:id="571817928">
      <w:bodyDiv w:val="1"/>
      <w:marLeft w:val="0"/>
      <w:marRight w:val="0"/>
      <w:marTop w:val="0"/>
      <w:marBottom w:val="0"/>
      <w:divBdr>
        <w:top w:val="none" w:sz="0" w:space="0" w:color="auto"/>
        <w:left w:val="none" w:sz="0" w:space="0" w:color="auto"/>
        <w:bottom w:val="none" w:sz="0" w:space="0" w:color="auto"/>
        <w:right w:val="none" w:sz="0" w:space="0" w:color="auto"/>
      </w:divBdr>
      <w:divsChild>
        <w:div w:id="187108395">
          <w:marLeft w:val="0"/>
          <w:marRight w:val="0"/>
          <w:marTop w:val="0"/>
          <w:marBottom w:val="0"/>
          <w:divBdr>
            <w:top w:val="none" w:sz="0" w:space="0" w:color="auto"/>
            <w:left w:val="none" w:sz="0" w:space="0" w:color="auto"/>
            <w:bottom w:val="none" w:sz="0" w:space="0" w:color="auto"/>
            <w:right w:val="none" w:sz="0" w:space="0" w:color="auto"/>
          </w:divBdr>
        </w:div>
        <w:div w:id="458643510">
          <w:marLeft w:val="0"/>
          <w:marRight w:val="0"/>
          <w:marTop w:val="0"/>
          <w:marBottom w:val="0"/>
          <w:divBdr>
            <w:top w:val="none" w:sz="0" w:space="0" w:color="auto"/>
            <w:left w:val="none" w:sz="0" w:space="0" w:color="auto"/>
            <w:bottom w:val="none" w:sz="0" w:space="0" w:color="auto"/>
            <w:right w:val="none" w:sz="0" w:space="0" w:color="auto"/>
          </w:divBdr>
        </w:div>
        <w:div w:id="1040056697">
          <w:marLeft w:val="0"/>
          <w:marRight w:val="0"/>
          <w:marTop w:val="0"/>
          <w:marBottom w:val="0"/>
          <w:divBdr>
            <w:top w:val="none" w:sz="0" w:space="0" w:color="auto"/>
            <w:left w:val="none" w:sz="0" w:space="0" w:color="auto"/>
            <w:bottom w:val="none" w:sz="0" w:space="0" w:color="auto"/>
            <w:right w:val="none" w:sz="0" w:space="0" w:color="auto"/>
          </w:divBdr>
        </w:div>
        <w:div w:id="1061560603">
          <w:marLeft w:val="0"/>
          <w:marRight w:val="0"/>
          <w:marTop w:val="0"/>
          <w:marBottom w:val="0"/>
          <w:divBdr>
            <w:top w:val="none" w:sz="0" w:space="0" w:color="auto"/>
            <w:left w:val="none" w:sz="0" w:space="0" w:color="auto"/>
            <w:bottom w:val="none" w:sz="0" w:space="0" w:color="auto"/>
            <w:right w:val="none" w:sz="0" w:space="0" w:color="auto"/>
          </w:divBdr>
        </w:div>
        <w:div w:id="1205825912">
          <w:marLeft w:val="0"/>
          <w:marRight w:val="0"/>
          <w:marTop w:val="0"/>
          <w:marBottom w:val="0"/>
          <w:divBdr>
            <w:top w:val="none" w:sz="0" w:space="0" w:color="auto"/>
            <w:left w:val="none" w:sz="0" w:space="0" w:color="auto"/>
            <w:bottom w:val="none" w:sz="0" w:space="0" w:color="auto"/>
            <w:right w:val="none" w:sz="0" w:space="0" w:color="auto"/>
          </w:divBdr>
        </w:div>
        <w:div w:id="1267620020">
          <w:marLeft w:val="0"/>
          <w:marRight w:val="0"/>
          <w:marTop w:val="0"/>
          <w:marBottom w:val="0"/>
          <w:divBdr>
            <w:top w:val="none" w:sz="0" w:space="0" w:color="auto"/>
            <w:left w:val="none" w:sz="0" w:space="0" w:color="auto"/>
            <w:bottom w:val="none" w:sz="0" w:space="0" w:color="auto"/>
            <w:right w:val="none" w:sz="0" w:space="0" w:color="auto"/>
          </w:divBdr>
        </w:div>
        <w:div w:id="1321883040">
          <w:marLeft w:val="0"/>
          <w:marRight w:val="0"/>
          <w:marTop w:val="0"/>
          <w:marBottom w:val="0"/>
          <w:divBdr>
            <w:top w:val="none" w:sz="0" w:space="0" w:color="auto"/>
            <w:left w:val="none" w:sz="0" w:space="0" w:color="auto"/>
            <w:bottom w:val="none" w:sz="0" w:space="0" w:color="auto"/>
            <w:right w:val="none" w:sz="0" w:space="0" w:color="auto"/>
          </w:divBdr>
        </w:div>
        <w:div w:id="2017030454">
          <w:marLeft w:val="0"/>
          <w:marRight w:val="0"/>
          <w:marTop w:val="0"/>
          <w:marBottom w:val="0"/>
          <w:divBdr>
            <w:top w:val="none" w:sz="0" w:space="0" w:color="auto"/>
            <w:left w:val="none" w:sz="0" w:space="0" w:color="auto"/>
            <w:bottom w:val="none" w:sz="0" w:space="0" w:color="auto"/>
            <w:right w:val="none" w:sz="0" w:space="0" w:color="auto"/>
          </w:divBdr>
        </w:div>
      </w:divsChild>
    </w:div>
    <w:div w:id="586772936">
      <w:bodyDiv w:val="1"/>
      <w:marLeft w:val="0"/>
      <w:marRight w:val="0"/>
      <w:marTop w:val="0"/>
      <w:marBottom w:val="0"/>
      <w:divBdr>
        <w:top w:val="none" w:sz="0" w:space="0" w:color="auto"/>
        <w:left w:val="none" w:sz="0" w:space="0" w:color="auto"/>
        <w:bottom w:val="none" w:sz="0" w:space="0" w:color="auto"/>
        <w:right w:val="none" w:sz="0" w:space="0" w:color="auto"/>
      </w:divBdr>
      <w:divsChild>
        <w:div w:id="298341321">
          <w:marLeft w:val="0"/>
          <w:marRight w:val="0"/>
          <w:marTop w:val="0"/>
          <w:marBottom w:val="0"/>
          <w:divBdr>
            <w:top w:val="none" w:sz="0" w:space="0" w:color="auto"/>
            <w:left w:val="none" w:sz="0" w:space="0" w:color="auto"/>
            <w:bottom w:val="none" w:sz="0" w:space="0" w:color="auto"/>
            <w:right w:val="none" w:sz="0" w:space="0" w:color="auto"/>
          </w:divBdr>
        </w:div>
        <w:div w:id="410591293">
          <w:marLeft w:val="0"/>
          <w:marRight w:val="0"/>
          <w:marTop w:val="0"/>
          <w:marBottom w:val="0"/>
          <w:divBdr>
            <w:top w:val="none" w:sz="0" w:space="0" w:color="auto"/>
            <w:left w:val="none" w:sz="0" w:space="0" w:color="auto"/>
            <w:bottom w:val="none" w:sz="0" w:space="0" w:color="auto"/>
            <w:right w:val="none" w:sz="0" w:space="0" w:color="auto"/>
          </w:divBdr>
        </w:div>
        <w:div w:id="903491204">
          <w:marLeft w:val="0"/>
          <w:marRight w:val="0"/>
          <w:marTop w:val="0"/>
          <w:marBottom w:val="0"/>
          <w:divBdr>
            <w:top w:val="none" w:sz="0" w:space="0" w:color="auto"/>
            <w:left w:val="none" w:sz="0" w:space="0" w:color="auto"/>
            <w:bottom w:val="none" w:sz="0" w:space="0" w:color="auto"/>
            <w:right w:val="none" w:sz="0" w:space="0" w:color="auto"/>
          </w:divBdr>
        </w:div>
        <w:div w:id="1101487706">
          <w:marLeft w:val="0"/>
          <w:marRight w:val="0"/>
          <w:marTop w:val="0"/>
          <w:marBottom w:val="0"/>
          <w:divBdr>
            <w:top w:val="none" w:sz="0" w:space="0" w:color="auto"/>
            <w:left w:val="none" w:sz="0" w:space="0" w:color="auto"/>
            <w:bottom w:val="none" w:sz="0" w:space="0" w:color="auto"/>
            <w:right w:val="none" w:sz="0" w:space="0" w:color="auto"/>
          </w:divBdr>
        </w:div>
        <w:div w:id="1461996535">
          <w:marLeft w:val="0"/>
          <w:marRight w:val="0"/>
          <w:marTop w:val="0"/>
          <w:marBottom w:val="0"/>
          <w:divBdr>
            <w:top w:val="none" w:sz="0" w:space="0" w:color="auto"/>
            <w:left w:val="none" w:sz="0" w:space="0" w:color="auto"/>
            <w:bottom w:val="none" w:sz="0" w:space="0" w:color="auto"/>
            <w:right w:val="none" w:sz="0" w:space="0" w:color="auto"/>
          </w:divBdr>
        </w:div>
        <w:div w:id="1567177920">
          <w:marLeft w:val="0"/>
          <w:marRight w:val="0"/>
          <w:marTop w:val="0"/>
          <w:marBottom w:val="0"/>
          <w:divBdr>
            <w:top w:val="none" w:sz="0" w:space="0" w:color="auto"/>
            <w:left w:val="none" w:sz="0" w:space="0" w:color="auto"/>
            <w:bottom w:val="none" w:sz="0" w:space="0" w:color="auto"/>
            <w:right w:val="none" w:sz="0" w:space="0" w:color="auto"/>
          </w:divBdr>
        </w:div>
        <w:div w:id="1610503973">
          <w:marLeft w:val="0"/>
          <w:marRight w:val="0"/>
          <w:marTop w:val="0"/>
          <w:marBottom w:val="0"/>
          <w:divBdr>
            <w:top w:val="none" w:sz="0" w:space="0" w:color="auto"/>
            <w:left w:val="none" w:sz="0" w:space="0" w:color="auto"/>
            <w:bottom w:val="none" w:sz="0" w:space="0" w:color="auto"/>
            <w:right w:val="none" w:sz="0" w:space="0" w:color="auto"/>
          </w:divBdr>
        </w:div>
        <w:div w:id="1874415101">
          <w:marLeft w:val="0"/>
          <w:marRight w:val="0"/>
          <w:marTop w:val="0"/>
          <w:marBottom w:val="0"/>
          <w:divBdr>
            <w:top w:val="none" w:sz="0" w:space="0" w:color="auto"/>
            <w:left w:val="none" w:sz="0" w:space="0" w:color="auto"/>
            <w:bottom w:val="none" w:sz="0" w:space="0" w:color="auto"/>
            <w:right w:val="none" w:sz="0" w:space="0" w:color="auto"/>
          </w:divBdr>
        </w:div>
      </w:divsChild>
    </w:div>
    <w:div w:id="648900901">
      <w:bodyDiv w:val="1"/>
      <w:marLeft w:val="0"/>
      <w:marRight w:val="0"/>
      <w:marTop w:val="0"/>
      <w:marBottom w:val="0"/>
      <w:divBdr>
        <w:top w:val="none" w:sz="0" w:space="0" w:color="auto"/>
        <w:left w:val="none" w:sz="0" w:space="0" w:color="auto"/>
        <w:bottom w:val="none" w:sz="0" w:space="0" w:color="auto"/>
        <w:right w:val="none" w:sz="0" w:space="0" w:color="auto"/>
      </w:divBdr>
      <w:divsChild>
        <w:div w:id="68233471">
          <w:marLeft w:val="0"/>
          <w:marRight w:val="0"/>
          <w:marTop w:val="0"/>
          <w:marBottom w:val="0"/>
          <w:divBdr>
            <w:top w:val="none" w:sz="0" w:space="0" w:color="auto"/>
            <w:left w:val="none" w:sz="0" w:space="0" w:color="auto"/>
            <w:bottom w:val="none" w:sz="0" w:space="0" w:color="auto"/>
            <w:right w:val="none" w:sz="0" w:space="0" w:color="auto"/>
          </w:divBdr>
        </w:div>
        <w:div w:id="231627765">
          <w:marLeft w:val="0"/>
          <w:marRight w:val="0"/>
          <w:marTop w:val="0"/>
          <w:marBottom w:val="0"/>
          <w:divBdr>
            <w:top w:val="none" w:sz="0" w:space="0" w:color="auto"/>
            <w:left w:val="none" w:sz="0" w:space="0" w:color="auto"/>
            <w:bottom w:val="none" w:sz="0" w:space="0" w:color="auto"/>
            <w:right w:val="none" w:sz="0" w:space="0" w:color="auto"/>
          </w:divBdr>
        </w:div>
        <w:div w:id="1869904378">
          <w:marLeft w:val="0"/>
          <w:marRight w:val="0"/>
          <w:marTop w:val="0"/>
          <w:marBottom w:val="0"/>
          <w:divBdr>
            <w:top w:val="none" w:sz="0" w:space="0" w:color="auto"/>
            <w:left w:val="none" w:sz="0" w:space="0" w:color="auto"/>
            <w:bottom w:val="none" w:sz="0" w:space="0" w:color="auto"/>
            <w:right w:val="none" w:sz="0" w:space="0" w:color="auto"/>
          </w:divBdr>
        </w:div>
      </w:divsChild>
    </w:div>
    <w:div w:id="741871883">
      <w:bodyDiv w:val="1"/>
      <w:marLeft w:val="0"/>
      <w:marRight w:val="0"/>
      <w:marTop w:val="0"/>
      <w:marBottom w:val="0"/>
      <w:divBdr>
        <w:top w:val="none" w:sz="0" w:space="0" w:color="auto"/>
        <w:left w:val="none" w:sz="0" w:space="0" w:color="auto"/>
        <w:bottom w:val="none" w:sz="0" w:space="0" w:color="auto"/>
        <w:right w:val="none" w:sz="0" w:space="0" w:color="auto"/>
      </w:divBdr>
      <w:divsChild>
        <w:div w:id="452673388">
          <w:marLeft w:val="0"/>
          <w:marRight w:val="0"/>
          <w:marTop w:val="0"/>
          <w:marBottom w:val="0"/>
          <w:divBdr>
            <w:top w:val="none" w:sz="0" w:space="0" w:color="auto"/>
            <w:left w:val="none" w:sz="0" w:space="0" w:color="auto"/>
            <w:bottom w:val="none" w:sz="0" w:space="0" w:color="auto"/>
            <w:right w:val="none" w:sz="0" w:space="0" w:color="auto"/>
          </w:divBdr>
        </w:div>
        <w:div w:id="517696891">
          <w:marLeft w:val="0"/>
          <w:marRight w:val="0"/>
          <w:marTop w:val="0"/>
          <w:marBottom w:val="0"/>
          <w:divBdr>
            <w:top w:val="none" w:sz="0" w:space="0" w:color="auto"/>
            <w:left w:val="none" w:sz="0" w:space="0" w:color="auto"/>
            <w:bottom w:val="none" w:sz="0" w:space="0" w:color="auto"/>
            <w:right w:val="none" w:sz="0" w:space="0" w:color="auto"/>
          </w:divBdr>
        </w:div>
      </w:divsChild>
    </w:div>
    <w:div w:id="751663718">
      <w:bodyDiv w:val="1"/>
      <w:marLeft w:val="0"/>
      <w:marRight w:val="0"/>
      <w:marTop w:val="0"/>
      <w:marBottom w:val="0"/>
      <w:divBdr>
        <w:top w:val="none" w:sz="0" w:space="0" w:color="auto"/>
        <w:left w:val="none" w:sz="0" w:space="0" w:color="auto"/>
        <w:bottom w:val="none" w:sz="0" w:space="0" w:color="auto"/>
        <w:right w:val="none" w:sz="0" w:space="0" w:color="auto"/>
      </w:divBdr>
      <w:divsChild>
        <w:div w:id="667170126">
          <w:marLeft w:val="0"/>
          <w:marRight w:val="0"/>
          <w:marTop w:val="0"/>
          <w:marBottom w:val="0"/>
          <w:divBdr>
            <w:top w:val="none" w:sz="0" w:space="0" w:color="auto"/>
            <w:left w:val="none" w:sz="0" w:space="0" w:color="auto"/>
            <w:bottom w:val="none" w:sz="0" w:space="0" w:color="auto"/>
            <w:right w:val="none" w:sz="0" w:space="0" w:color="auto"/>
          </w:divBdr>
        </w:div>
        <w:div w:id="1269655447">
          <w:marLeft w:val="0"/>
          <w:marRight w:val="0"/>
          <w:marTop w:val="0"/>
          <w:marBottom w:val="0"/>
          <w:divBdr>
            <w:top w:val="none" w:sz="0" w:space="0" w:color="auto"/>
            <w:left w:val="none" w:sz="0" w:space="0" w:color="auto"/>
            <w:bottom w:val="none" w:sz="0" w:space="0" w:color="auto"/>
            <w:right w:val="none" w:sz="0" w:space="0" w:color="auto"/>
          </w:divBdr>
        </w:div>
        <w:div w:id="1617902792">
          <w:marLeft w:val="0"/>
          <w:marRight w:val="0"/>
          <w:marTop w:val="0"/>
          <w:marBottom w:val="0"/>
          <w:divBdr>
            <w:top w:val="none" w:sz="0" w:space="0" w:color="auto"/>
            <w:left w:val="none" w:sz="0" w:space="0" w:color="auto"/>
            <w:bottom w:val="none" w:sz="0" w:space="0" w:color="auto"/>
            <w:right w:val="none" w:sz="0" w:space="0" w:color="auto"/>
          </w:divBdr>
        </w:div>
        <w:div w:id="1703482275">
          <w:marLeft w:val="0"/>
          <w:marRight w:val="0"/>
          <w:marTop w:val="0"/>
          <w:marBottom w:val="0"/>
          <w:divBdr>
            <w:top w:val="none" w:sz="0" w:space="0" w:color="auto"/>
            <w:left w:val="none" w:sz="0" w:space="0" w:color="auto"/>
            <w:bottom w:val="none" w:sz="0" w:space="0" w:color="auto"/>
            <w:right w:val="none" w:sz="0" w:space="0" w:color="auto"/>
          </w:divBdr>
        </w:div>
      </w:divsChild>
    </w:div>
    <w:div w:id="770710112">
      <w:bodyDiv w:val="1"/>
      <w:marLeft w:val="0"/>
      <w:marRight w:val="0"/>
      <w:marTop w:val="0"/>
      <w:marBottom w:val="0"/>
      <w:divBdr>
        <w:top w:val="none" w:sz="0" w:space="0" w:color="auto"/>
        <w:left w:val="none" w:sz="0" w:space="0" w:color="auto"/>
        <w:bottom w:val="none" w:sz="0" w:space="0" w:color="auto"/>
        <w:right w:val="none" w:sz="0" w:space="0" w:color="auto"/>
      </w:divBdr>
      <w:divsChild>
        <w:div w:id="170411743">
          <w:marLeft w:val="0"/>
          <w:marRight w:val="0"/>
          <w:marTop w:val="0"/>
          <w:marBottom w:val="0"/>
          <w:divBdr>
            <w:top w:val="none" w:sz="0" w:space="0" w:color="auto"/>
            <w:left w:val="none" w:sz="0" w:space="0" w:color="auto"/>
            <w:bottom w:val="none" w:sz="0" w:space="0" w:color="auto"/>
            <w:right w:val="none" w:sz="0" w:space="0" w:color="auto"/>
          </w:divBdr>
        </w:div>
        <w:div w:id="782771394">
          <w:marLeft w:val="0"/>
          <w:marRight w:val="0"/>
          <w:marTop w:val="0"/>
          <w:marBottom w:val="0"/>
          <w:divBdr>
            <w:top w:val="none" w:sz="0" w:space="0" w:color="auto"/>
            <w:left w:val="none" w:sz="0" w:space="0" w:color="auto"/>
            <w:bottom w:val="none" w:sz="0" w:space="0" w:color="auto"/>
            <w:right w:val="none" w:sz="0" w:space="0" w:color="auto"/>
          </w:divBdr>
        </w:div>
        <w:div w:id="969479511">
          <w:marLeft w:val="0"/>
          <w:marRight w:val="0"/>
          <w:marTop w:val="0"/>
          <w:marBottom w:val="0"/>
          <w:divBdr>
            <w:top w:val="none" w:sz="0" w:space="0" w:color="auto"/>
            <w:left w:val="none" w:sz="0" w:space="0" w:color="auto"/>
            <w:bottom w:val="none" w:sz="0" w:space="0" w:color="auto"/>
            <w:right w:val="none" w:sz="0" w:space="0" w:color="auto"/>
          </w:divBdr>
        </w:div>
      </w:divsChild>
    </w:div>
    <w:div w:id="780801238">
      <w:bodyDiv w:val="1"/>
      <w:marLeft w:val="0"/>
      <w:marRight w:val="0"/>
      <w:marTop w:val="0"/>
      <w:marBottom w:val="0"/>
      <w:divBdr>
        <w:top w:val="none" w:sz="0" w:space="0" w:color="auto"/>
        <w:left w:val="none" w:sz="0" w:space="0" w:color="auto"/>
        <w:bottom w:val="none" w:sz="0" w:space="0" w:color="auto"/>
        <w:right w:val="none" w:sz="0" w:space="0" w:color="auto"/>
      </w:divBdr>
      <w:divsChild>
        <w:div w:id="479079310">
          <w:marLeft w:val="0"/>
          <w:marRight w:val="0"/>
          <w:marTop w:val="0"/>
          <w:marBottom w:val="0"/>
          <w:divBdr>
            <w:top w:val="none" w:sz="0" w:space="0" w:color="auto"/>
            <w:left w:val="none" w:sz="0" w:space="0" w:color="auto"/>
            <w:bottom w:val="none" w:sz="0" w:space="0" w:color="auto"/>
            <w:right w:val="none" w:sz="0" w:space="0" w:color="auto"/>
          </w:divBdr>
        </w:div>
        <w:div w:id="1474365907">
          <w:marLeft w:val="0"/>
          <w:marRight w:val="0"/>
          <w:marTop w:val="0"/>
          <w:marBottom w:val="0"/>
          <w:divBdr>
            <w:top w:val="none" w:sz="0" w:space="0" w:color="auto"/>
            <w:left w:val="none" w:sz="0" w:space="0" w:color="auto"/>
            <w:bottom w:val="none" w:sz="0" w:space="0" w:color="auto"/>
            <w:right w:val="none" w:sz="0" w:space="0" w:color="auto"/>
          </w:divBdr>
        </w:div>
        <w:div w:id="1532450612">
          <w:marLeft w:val="0"/>
          <w:marRight w:val="0"/>
          <w:marTop w:val="0"/>
          <w:marBottom w:val="0"/>
          <w:divBdr>
            <w:top w:val="none" w:sz="0" w:space="0" w:color="auto"/>
            <w:left w:val="none" w:sz="0" w:space="0" w:color="auto"/>
            <w:bottom w:val="none" w:sz="0" w:space="0" w:color="auto"/>
            <w:right w:val="none" w:sz="0" w:space="0" w:color="auto"/>
          </w:divBdr>
        </w:div>
        <w:div w:id="1610698224">
          <w:marLeft w:val="0"/>
          <w:marRight w:val="0"/>
          <w:marTop w:val="0"/>
          <w:marBottom w:val="0"/>
          <w:divBdr>
            <w:top w:val="none" w:sz="0" w:space="0" w:color="auto"/>
            <w:left w:val="none" w:sz="0" w:space="0" w:color="auto"/>
            <w:bottom w:val="none" w:sz="0" w:space="0" w:color="auto"/>
            <w:right w:val="none" w:sz="0" w:space="0" w:color="auto"/>
          </w:divBdr>
        </w:div>
        <w:div w:id="2146316483">
          <w:marLeft w:val="0"/>
          <w:marRight w:val="0"/>
          <w:marTop w:val="0"/>
          <w:marBottom w:val="0"/>
          <w:divBdr>
            <w:top w:val="none" w:sz="0" w:space="0" w:color="auto"/>
            <w:left w:val="none" w:sz="0" w:space="0" w:color="auto"/>
            <w:bottom w:val="none" w:sz="0" w:space="0" w:color="auto"/>
            <w:right w:val="none" w:sz="0" w:space="0" w:color="auto"/>
          </w:divBdr>
        </w:div>
      </w:divsChild>
    </w:div>
    <w:div w:id="852379919">
      <w:bodyDiv w:val="1"/>
      <w:marLeft w:val="0"/>
      <w:marRight w:val="0"/>
      <w:marTop w:val="0"/>
      <w:marBottom w:val="0"/>
      <w:divBdr>
        <w:top w:val="none" w:sz="0" w:space="0" w:color="auto"/>
        <w:left w:val="none" w:sz="0" w:space="0" w:color="auto"/>
        <w:bottom w:val="none" w:sz="0" w:space="0" w:color="auto"/>
        <w:right w:val="none" w:sz="0" w:space="0" w:color="auto"/>
      </w:divBdr>
      <w:divsChild>
        <w:div w:id="421729992">
          <w:marLeft w:val="0"/>
          <w:marRight w:val="0"/>
          <w:marTop w:val="0"/>
          <w:marBottom w:val="0"/>
          <w:divBdr>
            <w:top w:val="none" w:sz="0" w:space="0" w:color="auto"/>
            <w:left w:val="none" w:sz="0" w:space="0" w:color="auto"/>
            <w:bottom w:val="none" w:sz="0" w:space="0" w:color="auto"/>
            <w:right w:val="none" w:sz="0" w:space="0" w:color="auto"/>
          </w:divBdr>
        </w:div>
        <w:div w:id="496194711">
          <w:marLeft w:val="0"/>
          <w:marRight w:val="0"/>
          <w:marTop w:val="0"/>
          <w:marBottom w:val="0"/>
          <w:divBdr>
            <w:top w:val="none" w:sz="0" w:space="0" w:color="auto"/>
            <w:left w:val="none" w:sz="0" w:space="0" w:color="auto"/>
            <w:bottom w:val="none" w:sz="0" w:space="0" w:color="auto"/>
            <w:right w:val="none" w:sz="0" w:space="0" w:color="auto"/>
          </w:divBdr>
        </w:div>
        <w:div w:id="568658232">
          <w:marLeft w:val="0"/>
          <w:marRight w:val="0"/>
          <w:marTop w:val="0"/>
          <w:marBottom w:val="0"/>
          <w:divBdr>
            <w:top w:val="none" w:sz="0" w:space="0" w:color="auto"/>
            <w:left w:val="none" w:sz="0" w:space="0" w:color="auto"/>
            <w:bottom w:val="none" w:sz="0" w:space="0" w:color="auto"/>
            <w:right w:val="none" w:sz="0" w:space="0" w:color="auto"/>
          </w:divBdr>
        </w:div>
        <w:div w:id="973365557">
          <w:marLeft w:val="0"/>
          <w:marRight w:val="0"/>
          <w:marTop w:val="0"/>
          <w:marBottom w:val="0"/>
          <w:divBdr>
            <w:top w:val="none" w:sz="0" w:space="0" w:color="auto"/>
            <w:left w:val="none" w:sz="0" w:space="0" w:color="auto"/>
            <w:bottom w:val="none" w:sz="0" w:space="0" w:color="auto"/>
            <w:right w:val="none" w:sz="0" w:space="0" w:color="auto"/>
          </w:divBdr>
        </w:div>
        <w:div w:id="1106655674">
          <w:marLeft w:val="0"/>
          <w:marRight w:val="0"/>
          <w:marTop w:val="0"/>
          <w:marBottom w:val="0"/>
          <w:divBdr>
            <w:top w:val="none" w:sz="0" w:space="0" w:color="auto"/>
            <w:left w:val="none" w:sz="0" w:space="0" w:color="auto"/>
            <w:bottom w:val="none" w:sz="0" w:space="0" w:color="auto"/>
            <w:right w:val="none" w:sz="0" w:space="0" w:color="auto"/>
          </w:divBdr>
        </w:div>
        <w:div w:id="1130562086">
          <w:marLeft w:val="0"/>
          <w:marRight w:val="0"/>
          <w:marTop w:val="0"/>
          <w:marBottom w:val="0"/>
          <w:divBdr>
            <w:top w:val="none" w:sz="0" w:space="0" w:color="auto"/>
            <w:left w:val="none" w:sz="0" w:space="0" w:color="auto"/>
            <w:bottom w:val="none" w:sz="0" w:space="0" w:color="auto"/>
            <w:right w:val="none" w:sz="0" w:space="0" w:color="auto"/>
          </w:divBdr>
        </w:div>
        <w:div w:id="1299336525">
          <w:marLeft w:val="0"/>
          <w:marRight w:val="0"/>
          <w:marTop w:val="0"/>
          <w:marBottom w:val="0"/>
          <w:divBdr>
            <w:top w:val="none" w:sz="0" w:space="0" w:color="auto"/>
            <w:left w:val="none" w:sz="0" w:space="0" w:color="auto"/>
            <w:bottom w:val="none" w:sz="0" w:space="0" w:color="auto"/>
            <w:right w:val="none" w:sz="0" w:space="0" w:color="auto"/>
          </w:divBdr>
        </w:div>
        <w:div w:id="1616601336">
          <w:marLeft w:val="0"/>
          <w:marRight w:val="0"/>
          <w:marTop w:val="0"/>
          <w:marBottom w:val="0"/>
          <w:divBdr>
            <w:top w:val="none" w:sz="0" w:space="0" w:color="auto"/>
            <w:left w:val="none" w:sz="0" w:space="0" w:color="auto"/>
            <w:bottom w:val="none" w:sz="0" w:space="0" w:color="auto"/>
            <w:right w:val="none" w:sz="0" w:space="0" w:color="auto"/>
          </w:divBdr>
        </w:div>
        <w:div w:id="1744715155">
          <w:marLeft w:val="0"/>
          <w:marRight w:val="0"/>
          <w:marTop w:val="0"/>
          <w:marBottom w:val="0"/>
          <w:divBdr>
            <w:top w:val="none" w:sz="0" w:space="0" w:color="auto"/>
            <w:left w:val="none" w:sz="0" w:space="0" w:color="auto"/>
            <w:bottom w:val="none" w:sz="0" w:space="0" w:color="auto"/>
            <w:right w:val="none" w:sz="0" w:space="0" w:color="auto"/>
          </w:divBdr>
        </w:div>
        <w:div w:id="1812208960">
          <w:marLeft w:val="0"/>
          <w:marRight w:val="0"/>
          <w:marTop w:val="0"/>
          <w:marBottom w:val="0"/>
          <w:divBdr>
            <w:top w:val="none" w:sz="0" w:space="0" w:color="auto"/>
            <w:left w:val="none" w:sz="0" w:space="0" w:color="auto"/>
            <w:bottom w:val="none" w:sz="0" w:space="0" w:color="auto"/>
            <w:right w:val="none" w:sz="0" w:space="0" w:color="auto"/>
          </w:divBdr>
        </w:div>
        <w:div w:id="1849060240">
          <w:marLeft w:val="0"/>
          <w:marRight w:val="0"/>
          <w:marTop w:val="0"/>
          <w:marBottom w:val="0"/>
          <w:divBdr>
            <w:top w:val="none" w:sz="0" w:space="0" w:color="auto"/>
            <w:left w:val="none" w:sz="0" w:space="0" w:color="auto"/>
            <w:bottom w:val="none" w:sz="0" w:space="0" w:color="auto"/>
            <w:right w:val="none" w:sz="0" w:space="0" w:color="auto"/>
          </w:divBdr>
        </w:div>
        <w:div w:id="1941177672">
          <w:marLeft w:val="0"/>
          <w:marRight w:val="0"/>
          <w:marTop w:val="0"/>
          <w:marBottom w:val="0"/>
          <w:divBdr>
            <w:top w:val="none" w:sz="0" w:space="0" w:color="auto"/>
            <w:left w:val="none" w:sz="0" w:space="0" w:color="auto"/>
            <w:bottom w:val="none" w:sz="0" w:space="0" w:color="auto"/>
            <w:right w:val="none" w:sz="0" w:space="0" w:color="auto"/>
          </w:divBdr>
        </w:div>
        <w:div w:id="2114207006">
          <w:marLeft w:val="0"/>
          <w:marRight w:val="0"/>
          <w:marTop w:val="0"/>
          <w:marBottom w:val="0"/>
          <w:divBdr>
            <w:top w:val="none" w:sz="0" w:space="0" w:color="auto"/>
            <w:left w:val="none" w:sz="0" w:space="0" w:color="auto"/>
            <w:bottom w:val="none" w:sz="0" w:space="0" w:color="auto"/>
            <w:right w:val="none" w:sz="0" w:space="0" w:color="auto"/>
          </w:divBdr>
        </w:div>
      </w:divsChild>
    </w:div>
    <w:div w:id="867446575">
      <w:bodyDiv w:val="1"/>
      <w:marLeft w:val="0"/>
      <w:marRight w:val="0"/>
      <w:marTop w:val="0"/>
      <w:marBottom w:val="0"/>
      <w:divBdr>
        <w:top w:val="none" w:sz="0" w:space="0" w:color="auto"/>
        <w:left w:val="none" w:sz="0" w:space="0" w:color="auto"/>
        <w:bottom w:val="none" w:sz="0" w:space="0" w:color="auto"/>
        <w:right w:val="none" w:sz="0" w:space="0" w:color="auto"/>
      </w:divBdr>
    </w:div>
    <w:div w:id="898058135">
      <w:bodyDiv w:val="1"/>
      <w:marLeft w:val="0"/>
      <w:marRight w:val="0"/>
      <w:marTop w:val="0"/>
      <w:marBottom w:val="0"/>
      <w:divBdr>
        <w:top w:val="none" w:sz="0" w:space="0" w:color="auto"/>
        <w:left w:val="none" w:sz="0" w:space="0" w:color="auto"/>
        <w:bottom w:val="none" w:sz="0" w:space="0" w:color="auto"/>
        <w:right w:val="none" w:sz="0" w:space="0" w:color="auto"/>
      </w:divBdr>
      <w:divsChild>
        <w:div w:id="1056396385">
          <w:marLeft w:val="0"/>
          <w:marRight w:val="0"/>
          <w:marTop w:val="0"/>
          <w:marBottom w:val="0"/>
          <w:divBdr>
            <w:top w:val="none" w:sz="0" w:space="0" w:color="auto"/>
            <w:left w:val="none" w:sz="0" w:space="0" w:color="auto"/>
            <w:bottom w:val="none" w:sz="0" w:space="0" w:color="auto"/>
            <w:right w:val="none" w:sz="0" w:space="0" w:color="auto"/>
          </w:divBdr>
        </w:div>
      </w:divsChild>
    </w:div>
    <w:div w:id="932709966">
      <w:bodyDiv w:val="1"/>
      <w:marLeft w:val="0"/>
      <w:marRight w:val="0"/>
      <w:marTop w:val="0"/>
      <w:marBottom w:val="0"/>
      <w:divBdr>
        <w:top w:val="none" w:sz="0" w:space="0" w:color="auto"/>
        <w:left w:val="none" w:sz="0" w:space="0" w:color="auto"/>
        <w:bottom w:val="none" w:sz="0" w:space="0" w:color="auto"/>
        <w:right w:val="none" w:sz="0" w:space="0" w:color="auto"/>
      </w:divBdr>
      <w:divsChild>
        <w:div w:id="591008264">
          <w:marLeft w:val="0"/>
          <w:marRight w:val="0"/>
          <w:marTop w:val="0"/>
          <w:marBottom w:val="0"/>
          <w:divBdr>
            <w:top w:val="none" w:sz="0" w:space="0" w:color="auto"/>
            <w:left w:val="none" w:sz="0" w:space="0" w:color="auto"/>
            <w:bottom w:val="none" w:sz="0" w:space="0" w:color="auto"/>
            <w:right w:val="none" w:sz="0" w:space="0" w:color="auto"/>
          </w:divBdr>
        </w:div>
      </w:divsChild>
    </w:div>
    <w:div w:id="938410239">
      <w:bodyDiv w:val="1"/>
      <w:marLeft w:val="0"/>
      <w:marRight w:val="0"/>
      <w:marTop w:val="0"/>
      <w:marBottom w:val="0"/>
      <w:divBdr>
        <w:top w:val="none" w:sz="0" w:space="0" w:color="auto"/>
        <w:left w:val="none" w:sz="0" w:space="0" w:color="auto"/>
        <w:bottom w:val="none" w:sz="0" w:space="0" w:color="auto"/>
        <w:right w:val="none" w:sz="0" w:space="0" w:color="auto"/>
      </w:divBdr>
      <w:divsChild>
        <w:div w:id="1178495573">
          <w:marLeft w:val="0"/>
          <w:marRight w:val="0"/>
          <w:marTop w:val="0"/>
          <w:marBottom w:val="0"/>
          <w:divBdr>
            <w:top w:val="none" w:sz="0" w:space="0" w:color="auto"/>
            <w:left w:val="none" w:sz="0" w:space="0" w:color="auto"/>
            <w:bottom w:val="none" w:sz="0" w:space="0" w:color="auto"/>
            <w:right w:val="none" w:sz="0" w:space="0" w:color="auto"/>
          </w:divBdr>
        </w:div>
        <w:div w:id="1772360785">
          <w:marLeft w:val="0"/>
          <w:marRight w:val="0"/>
          <w:marTop w:val="0"/>
          <w:marBottom w:val="0"/>
          <w:divBdr>
            <w:top w:val="none" w:sz="0" w:space="0" w:color="auto"/>
            <w:left w:val="none" w:sz="0" w:space="0" w:color="auto"/>
            <w:bottom w:val="none" w:sz="0" w:space="0" w:color="auto"/>
            <w:right w:val="none" w:sz="0" w:space="0" w:color="auto"/>
          </w:divBdr>
        </w:div>
      </w:divsChild>
    </w:div>
    <w:div w:id="996492138">
      <w:bodyDiv w:val="1"/>
      <w:marLeft w:val="0"/>
      <w:marRight w:val="0"/>
      <w:marTop w:val="0"/>
      <w:marBottom w:val="0"/>
      <w:divBdr>
        <w:top w:val="none" w:sz="0" w:space="0" w:color="auto"/>
        <w:left w:val="none" w:sz="0" w:space="0" w:color="auto"/>
        <w:bottom w:val="none" w:sz="0" w:space="0" w:color="auto"/>
        <w:right w:val="none" w:sz="0" w:space="0" w:color="auto"/>
      </w:divBdr>
      <w:divsChild>
        <w:div w:id="981737953">
          <w:marLeft w:val="0"/>
          <w:marRight w:val="0"/>
          <w:marTop w:val="0"/>
          <w:marBottom w:val="0"/>
          <w:divBdr>
            <w:top w:val="none" w:sz="0" w:space="0" w:color="auto"/>
            <w:left w:val="none" w:sz="0" w:space="0" w:color="auto"/>
            <w:bottom w:val="none" w:sz="0" w:space="0" w:color="auto"/>
            <w:right w:val="none" w:sz="0" w:space="0" w:color="auto"/>
          </w:divBdr>
        </w:div>
        <w:div w:id="1275559127">
          <w:marLeft w:val="0"/>
          <w:marRight w:val="0"/>
          <w:marTop w:val="0"/>
          <w:marBottom w:val="0"/>
          <w:divBdr>
            <w:top w:val="none" w:sz="0" w:space="0" w:color="auto"/>
            <w:left w:val="none" w:sz="0" w:space="0" w:color="auto"/>
            <w:bottom w:val="none" w:sz="0" w:space="0" w:color="auto"/>
            <w:right w:val="none" w:sz="0" w:space="0" w:color="auto"/>
          </w:divBdr>
        </w:div>
        <w:div w:id="1364358248">
          <w:marLeft w:val="0"/>
          <w:marRight w:val="0"/>
          <w:marTop w:val="0"/>
          <w:marBottom w:val="0"/>
          <w:divBdr>
            <w:top w:val="none" w:sz="0" w:space="0" w:color="auto"/>
            <w:left w:val="none" w:sz="0" w:space="0" w:color="auto"/>
            <w:bottom w:val="none" w:sz="0" w:space="0" w:color="auto"/>
            <w:right w:val="none" w:sz="0" w:space="0" w:color="auto"/>
          </w:divBdr>
        </w:div>
        <w:div w:id="1787039291">
          <w:marLeft w:val="0"/>
          <w:marRight w:val="0"/>
          <w:marTop w:val="0"/>
          <w:marBottom w:val="0"/>
          <w:divBdr>
            <w:top w:val="none" w:sz="0" w:space="0" w:color="auto"/>
            <w:left w:val="none" w:sz="0" w:space="0" w:color="auto"/>
            <w:bottom w:val="none" w:sz="0" w:space="0" w:color="auto"/>
            <w:right w:val="none" w:sz="0" w:space="0" w:color="auto"/>
          </w:divBdr>
        </w:div>
      </w:divsChild>
    </w:div>
    <w:div w:id="1002319578">
      <w:bodyDiv w:val="1"/>
      <w:marLeft w:val="0"/>
      <w:marRight w:val="0"/>
      <w:marTop w:val="0"/>
      <w:marBottom w:val="0"/>
      <w:divBdr>
        <w:top w:val="none" w:sz="0" w:space="0" w:color="auto"/>
        <w:left w:val="none" w:sz="0" w:space="0" w:color="auto"/>
        <w:bottom w:val="none" w:sz="0" w:space="0" w:color="auto"/>
        <w:right w:val="none" w:sz="0" w:space="0" w:color="auto"/>
      </w:divBdr>
      <w:divsChild>
        <w:div w:id="495194982">
          <w:marLeft w:val="0"/>
          <w:marRight w:val="0"/>
          <w:marTop w:val="0"/>
          <w:marBottom w:val="0"/>
          <w:divBdr>
            <w:top w:val="none" w:sz="0" w:space="0" w:color="auto"/>
            <w:left w:val="none" w:sz="0" w:space="0" w:color="auto"/>
            <w:bottom w:val="none" w:sz="0" w:space="0" w:color="auto"/>
            <w:right w:val="none" w:sz="0" w:space="0" w:color="auto"/>
          </w:divBdr>
        </w:div>
        <w:div w:id="760373571">
          <w:marLeft w:val="0"/>
          <w:marRight w:val="0"/>
          <w:marTop w:val="0"/>
          <w:marBottom w:val="0"/>
          <w:divBdr>
            <w:top w:val="none" w:sz="0" w:space="0" w:color="auto"/>
            <w:left w:val="none" w:sz="0" w:space="0" w:color="auto"/>
            <w:bottom w:val="none" w:sz="0" w:space="0" w:color="auto"/>
            <w:right w:val="none" w:sz="0" w:space="0" w:color="auto"/>
          </w:divBdr>
        </w:div>
        <w:div w:id="1358893134">
          <w:marLeft w:val="0"/>
          <w:marRight w:val="0"/>
          <w:marTop w:val="0"/>
          <w:marBottom w:val="0"/>
          <w:divBdr>
            <w:top w:val="none" w:sz="0" w:space="0" w:color="auto"/>
            <w:left w:val="none" w:sz="0" w:space="0" w:color="auto"/>
            <w:bottom w:val="none" w:sz="0" w:space="0" w:color="auto"/>
            <w:right w:val="none" w:sz="0" w:space="0" w:color="auto"/>
          </w:divBdr>
        </w:div>
      </w:divsChild>
    </w:div>
    <w:div w:id="1046950500">
      <w:bodyDiv w:val="1"/>
      <w:marLeft w:val="0"/>
      <w:marRight w:val="0"/>
      <w:marTop w:val="0"/>
      <w:marBottom w:val="0"/>
      <w:divBdr>
        <w:top w:val="none" w:sz="0" w:space="0" w:color="auto"/>
        <w:left w:val="none" w:sz="0" w:space="0" w:color="auto"/>
        <w:bottom w:val="none" w:sz="0" w:space="0" w:color="auto"/>
        <w:right w:val="none" w:sz="0" w:space="0" w:color="auto"/>
      </w:divBdr>
      <w:divsChild>
        <w:div w:id="489949294">
          <w:marLeft w:val="0"/>
          <w:marRight w:val="0"/>
          <w:marTop w:val="0"/>
          <w:marBottom w:val="0"/>
          <w:divBdr>
            <w:top w:val="none" w:sz="0" w:space="0" w:color="auto"/>
            <w:left w:val="none" w:sz="0" w:space="0" w:color="auto"/>
            <w:bottom w:val="none" w:sz="0" w:space="0" w:color="auto"/>
            <w:right w:val="none" w:sz="0" w:space="0" w:color="auto"/>
          </w:divBdr>
        </w:div>
        <w:div w:id="887423448">
          <w:marLeft w:val="0"/>
          <w:marRight w:val="0"/>
          <w:marTop w:val="0"/>
          <w:marBottom w:val="0"/>
          <w:divBdr>
            <w:top w:val="none" w:sz="0" w:space="0" w:color="auto"/>
            <w:left w:val="none" w:sz="0" w:space="0" w:color="auto"/>
            <w:bottom w:val="none" w:sz="0" w:space="0" w:color="auto"/>
            <w:right w:val="none" w:sz="0" w:space="0" w:color="auto"/>
          </w:divBdr>
        </w:div>
      </w:divsChild>
    </w:div>
    <w:div w:id="1195196639">
      <w:bodyDiv w:val="1"/>
      <w:marLeft w:val="0"/>
      <w:marRight w:val="0"/>
      <w:marTop w:val="0"/>
      <w:marBottom w:val="0"/>
      <w:divBdr>
        <w:top w:val="none" w:sz="0" w:space="0" w:color="auto"/>
        <w:left w:val="none" w:sz="0" w:space="0" w:color="auto"/>
        <w:bottom w:val="none" w:sz="0" w:space="0" w:color="auto"/>
        <w:right w:val="none" w:sz="0" w:space="0" w:color="auto"/>
      </w:divBdr>
      <w:divsChild>
        <w:div w:id="1748528448">
          <w:marLeft w:val="0"/>
          <w:marRight w:val="0"/>
          <w:marTop w:val="0"/>
          <w:marBottom w:val="0"/>
          <w:divBdr>
            <w:top w:val="none" w:sz="0" w:space="0" w:color="auto"/>
            <w:left w:val="none" w:sz="0" w:space="0" w:color="auto"/>
            <w:bottom w:val="none" w:sz="0" w:space="0" w:color="auto"/>
            <w:right w:val="none" w:sz="0" w:space="0" w:color="auto"/>
          </w:divBdr>
        </w:div>
        <w:div w:id="1901015568">
          <w:marLeft w:val="0"/>
          <w:marRight w:val="0"/>
          <w:marTop w:val="0"/>
          <w:marBottom w:val="0"/>
          <w:divBdr>
            <w:top w:val="none" w:sz="0" w:space="0" w:color="auto"/>
            <w:left w:val="none" w:sz="0" w:space="0" w:color="auto"/>
            <w:bottom w:val="none" w:sz="0" w:space="0" w:color="auto"/>
            <w:right w:val="none" w:sz="0" w:space="0" w:color="auto"/>
          </w:divBdr>
        </w:div>
        <w:div w:id="2035841288">
          <w:marLeft w:val="0"/>
          <w:marRight w:val="0"/>
          <w:marTop w:val="0"/>
          <w:marBottom w:val="0"/>
          <w:divBdr>
            <w:top w:val="none" w:sz="0" w:space="0" w:color="auto"/>
            <w:left w:val="none" w:sz="0" w:space="0" w:color="auto"/>
            <w:bottom w:val="none" w:sz="0" w:space="0" w:color="auto"/>
            <w:right w:val="none" w:sz="0" w:space="0" w:color="auto"/>
          </w:divBdr>
        </w:div>
      </w:divsChild>
    </w:div>
    <w:div w:id="1196623761">
      <w:bodyDiv w:val="1"/>
      <w:marLeft w:val="0"/>
      <w:marRight w:val="0"/>
      <w:marTop w:val="0"/>
      <w:marBottom w:val="0"/>
      <w:divBdr>
        <w:top w:val="none" w:sz="0" w:space="0" w:color="auto"/>
        <w:left w:val="none" w:sz="0" w:space="0" w:color="auto"/>
        <w:bottom w:val="none" w:sz="0" w:space="0" w:color="auto"/>
        <w:right w:val="none" w:sz="0" w:space="0" w:color="auto"/>
      </w:divBdr>
      <w:divsChild>
        <w:div w:id="73287867">
          <w:marLeft w:val="0"/>
          <w:marRight w:val="0"/>
          <w:marTop w:val="0"/>
          <w:marBottom w:val="0"/>
          <w:divBdr>
            <w:top w:val="none" w:sz="0" w:space="0" w:color="auto"/>
            <w:left w:val="none" w:sz="0" w:space="0" w:color="auto"/>
            <w:bottom w:val="none" w:sz="0" w:space="0" w:color="auto"/>
            <w:right w:val="none" w:sz="0" w:space="0" w:color="auto"/>
          </w:divBdr>
        </w:div>
        <w:div w:id="1383335424">
          <w:marLeft w:val="0"/>
          <w:marRight w:val="0"/>
          <w:marTop w:val="0"/>
          <w:marBottom w:val="0"/>
          <w:divBdr>
            <w:top w:val="none" w:sz="0" w:space="0" w:color="auto"/>
            <w:left w:val="none" w:sz="0" w:space="0" w:color="auto"/>
            <w:bottom w:val="none" w:sz="0" w:space="0" w:color="auto"/>
            <w:right w:val="none" w:sz="0" w:space="0" w:color="auto"/>
          </w:divBdr>
        </w:div>
      </w:divsChild>
    </w:div>
    <w:div w:id="1261062241">
      <w:bodyDiv w:val="1"/>
      <w:marLeft w:val="0"/>
      <w:marRight w:val="0"/>
      <w:marTop w:val="0"/>
      <w:marBottom w:val="0"/>
      <w:divBdr>
        <w:top w:val="none" w:sz="0" w:space="0" w:color="auto"/>
        <w:left w:val="none" w:sz="0" w:space="0" w:color="auto"/>
        <w:bottom w:val="none" w:sz="0" w:space="0" w:color="auto"/>
        <w:right w:val="none" w:sz="0" w:space="0" w:color="auto"/>
      </w:divBdr>
      <w:divsChild>
        <w:div w:id="137722120">
          <w:marLeft w:val="0"/>
          <w:marRight w:val="0"/>
          <w:marTop w:val="0"/>
          <w:marBottom w:val="0"/>
          <w:divBdr>
            <w:top w:val="none" w:sz="0" w:space="0" w:color="auto"/>
            <w:left w:val="none" w:sz="0" w:space="0" w:color="auto"/>
            <w:bottom w:val="none" w:sz="0" w:space="0" w:color="auto"/>
            <w:right w:val="none" w:sz="0" w:space="0" w:color="auto"/>
          </w:divBdr>
        </w:div>
        <w:div w:id="414787016">
          <w:marLeft w:val="0"/>
          <w:marRight w:val="0"/>
          <w:marTop w:val="0"/>
          <w:marBottom w:val="0"/>
          <w:divBdr>
            <w:top w:val="none" w:sz="0" w:space="0" w:color="auto"/>
            <w:left w:val="none" w:sz="0" w:space="0" w:color="auto"/>
            <w:bottom w:val="none" w:sz="0" w:space="0" w:color="auto"/>
            <w:right w:val="none" w:sz="0" w:space="0" w:color="auto"/>
          </w:divBdr>
        </w:div>
        <w:div w:id="597255921">
          <w:marLeft w:val="0"/>
          <w:marRight w:val="0"/>
          <w:marTop w:val="0"/>
          <w:marBottom w:val="0"/>
          <w:divBdr>
            <w:top w:val="none" w:sz="0" w:space="0" w:color="auto"/>
            <w:left w:val="none" w:sz="0" w:space="0" w:color="auto"/>
            <w:bottom w:val="none" w:sz="0" w:space="0" w:color="auto"/>
            <w:right w:val="none" w:sz="0" w:space="0" w:color="auto"/>
          </w:divBdr>
        </w:div>
        <w:div w:id="2029791047">
          <w:marLeft w:val="0"/>
          <w:marRight w:val="0"/>
          <w:marTop w:val="0"/>
          <w:marBottom w:val="0"/>
          <w:divBdr>
            <w:top w:val="none" w:sz="0" w:space="0" w:color="auto"/>
            <w:left w:val="none" w:sz="0" w:space="0" w:color="auto"/>
            <w:bottom w:val="none" w:sz="0" w:space="0" w:color="auto"/>
            <w:right w:val="none" w:sz="0" w:space="0" w:color="auto"/>
          </w:divBdr>
        </w:div>
        <w:div w:id="2043701323">
          <w:marLeft w:val="0"/>
          <w:marRight w:val="0"/>
          <w:marTop w:val="0"/>
          <w:marBottom w:val="0"/>
          <w:divBdr>
            <w:top w:val="none" w:sz="0" w:space="0" w:color="auto"/>
            <w:left w:val="none" w:sz="0" w:space="0" w:color="auto"/>
            <w:bottom w:val="none" w:sz="0" w:space="0" w:color="auto"/>
            <w:right w:val="none" w:sz="0" w:space="0" w:color="auto"/>
          </w:divBdr>
        </w:div>
      </w:divsChild>
    </w:div>
    <w:div w:id="1267302379">
      <w:bodyDiv w:val="1"/>
      <w:marLeft w:val="0"/>
      <w:marRight w:val="0"/>
      <w:marTop w:val="0"/>
      <w:marBottom w:val="0"/>
      <w:divBdr>
        <w:top w:val="none" w:sz="0" w:space="0" w:color="auto"/>
        <w:left w:val="none" w:sz="0" w:space="0" w:color="auto"/>
        <w:bottom w:val="none" w:sz="0" w:space="0" w:color="auto"/>
        <w:right w:val="none" w:sz="0" w:space="0" w:color="auto"/>
      </w:divBdr>
      <w:divsChild>
        <w:div w:id="113183073">
          <w:marLeft w:val="0"/>
          <w:marRight w:val="0"/>
          <w:marTop w:val="0"/>
          <w:marBottom w:val="0"/>
          <w:divBdr>
            <w:top w:val="none" w:sz="0" w:space="0" w:color="auto"/>
            <w:left w:val="none" w:sz="0" w:space="0" w:color="auto"/>
            <w:bottom w:val="none" w:sz="0" w:space="0" w:color="auto"/>
            <w:right w:val="none" w:sz="0" w:space="0" w:color="auto"/>
          </w:divBdr>
        </w:div>
        <w:div w:id="600529772">
          <w:marLeft w:val="0"/>
          <w:marRight w:val="0"/>
          <w:marTop w:val="0"/>
          <w:marBottom w:val="0"/>
          <w:divBdr>
            <w:top w:val="none" w:sz="0" w:space="0" w:color="auto"/>
            <w:left w:val="none" w:sz="0" w:space="0" w:color="auto"/>
            <w:bottom w:val="none" w:sz="0" w:space="0" w:color="auto"/>
            <w:right w:val="none" w:sz="0" w:space="0" w:color="auto"/>
          </w:divBdr>
        </w:div>
        <w:div w:id="1790319473">
          <w:marLeft w:val="0"/>
          <w:marRight w:val="0"/>
          <w:marTop w:val="0"/>
          <w:marBottom w:val="0"/>
          <w:divBdr>
            <w:top w:val="none" w:sz="0" w:space="0" w:color="auto"/>
            <w:left w:val="none" w:sz="0" w:space="0" w:color="auto"/>
            <w:bottom w:val="none" w:sz="0" w:space="0" w:color="auto"/>
            <w:right w:val="none" w:sz="0" w:space="0" w:color="auto"/>
          </w:divBdr>
        </w:div>
      </w:divsChild>
    </w:div>
    <w:div w:id="1342657727">
      <w:bodyDiv w:val="1"/>
      <w:marLeft w:val="0"/>
      <w:marRight w:val="0"/>
      <w:marTop w:val="0"/>
      <w:marBottom w:val="0"/>
      <w:divBdr>
        <w:top w:val="none" w:sz="0" w:space="0" w:color="auto"/>
        <w:left w:val="none" w:sz="0" w:space="0" w:color="auto"/>
        <w:bottom w:val="none" w:sz="0" w:space="0" w:color="auto"/>
        <w:right w:val="none" w:sz="0" w:space="0" w:color="auto"/>
      </w:divBdr>
      <w:divsChild>
        <w:div w:id="1564101227">
          <w:marLeft w:val="0"/>
          <w:marRight w:val="0"/>
          <w:marTop w:val="0"/>
          <w:marBottom w:val="0"/>
          <w:divBdr>
            <w:top w:val="none" w:sz="0" w:space="0" w:color="auto"/>
            <w:left w:val="none" w:sz="0" w:space="0" w:color="auto"/>
            <w:bottom w:val="none" w:sz="0" w:space="0" w:color="auto"/>
            <w:right w:val="none" w:sz="0" w:space="0" w:color="auto"/>
          </w:divBdr>
        </w:div>
        <w:div w:id="1717729304">
          <w:marLeft w:val="0"/>
          <w:marRight w:val="0"/>
          <w:marTop w:val="0"/>
          <w:marBottom w:val="0"/>
          <w:divBdr>
            <w:top w:val="none" w:sz="0" w:space="0" w:color="auto"/>
            <w:left w:val="none" w:sz="0" w:space="0" w:color="auto"/>
            <w:bottom w:val="none" w:sz="0" w:space="0" w:color="auto"/>
            <w:right w:val="none" w:sz="0" w:space="0" w:color="auto"/>
          </w:divBdr>
        </w:div>
        <w:div w:id="1772360455">
          <w:marLeft w:val="0"/>
          <w:marRight w:val="0"/>
          <w:marTop w:val="0"/>
          <w:marBottom w:val="0"/>
          <w:divBdr>
            <w:top w:val="none" w:sz="0" w:space="0" w:color="auto"/>
            <w:left w:val="none" w:sz="0" w:space="0" w:color="auto"/>
            <w:bottom w:val="none" w:sz="0" w:space="0" w:color="auto"/>
            <w:right w:val="none" w:sz="0" w:space="0" w:color="auto"/>
          </w:divBdr>
        </w:div>
      </w:divsChild>
    </w:div>
    <w:div w:id="1366098525">
      <w:bodyDiv w:val="1"/>
      <w:marLeft w:val="0"/>
      <w:marRight w:val="0"/>
      <w:marTop w:val="0"/>
      <w:marBottom w:val="0"/>
      <w:divBdr>
        <w:top w:val="none" w:sz="0" w:space="0" w:color="auto"/>
        <w:left w:val="none" w:sz="0" w:space="0" w:color="auto"/>
        <w:bottom w:val="none" w:sz="0" w:space="0" w:color="auto"/>
        <w:right w:val="none" w:sz="0" w:space="0" w:color="auto"/>
      </w:divBdr>
      <w:divsChild>
        <w:div w:id="627468097">
          <w:marLeft w:val="0"/>
          <w:marRight w:val="0"/>
          <w:marTop w:val="0"/>
          <w:marBottom w:val="0"/>
          <w:divBdr>
            <w:top w:val="none" w:sz="0" w:space="0" w:color="auto"/>
            <w:left w:val="none" w:sz="0" w:space="0" w:color="auto"/>
            <w:bottom w:val="none" w:sz="0" w:space="0" w:color="auto"/>
            <w:right w:val="none" w:sz="0" w:space="0" w:color="auto"/>
          </w:divBdr>
        </w:div>
        <w:div w:id="751704022">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01434634">
          <w:marLeft w:val="0"/>
          <w:marRight w:val="0"/>
          <w:marTop w:val="0"/>
          <w:marBottom w:val="0"/>
          <w:divBdr>
            <w:top w:val="none" w:sz="0" w:space="0" w:color="auto"/>
            <w:left w:val="none" w:sz="0" w:space="0" w:color="auto"/>
            <w:bottom w:val="none" w:sz="0" w:space="0" w:color="auto"/>
            <w:right w:val="none" w:sz="0" w:space="0" w:color="auto"/>
          </w:divBdr>
        </w:div>
        <w:div w:id="1483697252">
          <w:marLeft w:val="0"/>
          <w:marRight w:val="0"/>
          <w:marTop w:val="0"/>
          <w:marBottom w:val="0"/>
          <w:divBdr>
            <w:top w:val="none" w:sz="0" w:space="0" w:color="auto"/>
            <w:left w:val="none" w:sz="0" w:space="0" w:color="auto"/>
            <w:bottom w:val="none" w:sz="0" w:space="0" w:color="auto"/>
            <w:right w:val="none" w:sz="0" w:space="0" w:color="auto"/>
          </w:divBdr>
        </w:div>
        <w:div w:id="1515609974">
          <w:marLeft w:val="0"/>
          <w:marRight w:val="0"/>
          <w:marTop w:val="0"/>
          <w:marBottom w:val="0"/>
          <w:divBdr>
            <w:top w:val="none" w:sz="0" w:space="0" w:color="auto"/>
            <w:left w:val="none" w:sz="0" w:space="0" w:color="auto"/>
            <w:bottom w:val="none" w:sz="0" w:space="0" w:color="auto"/>
            <w:right w:val="none" w:sz="0" w:space="0" w:color="auto"/>
          </w:divBdr>
        </w:div>
        <w:div w:id="1899392288">
          <w:marLeft w:val="0"/>
          <w:marRight w:val="0"/>
          <w:marTop w:val="0"/>
          <w:marBottom w:val="0"/>
          <w:divBdr>
            <w:top w:val="none" w:sz="0" w:space="0" w:color="auto"/>
            <w:left w:val="none" w:sz="0" w:space="0" w:color="auto"/>
            <w:bottom w:val="none" w:sz="0" w:space="0" w:color="auto"/>
            <w:right w:val="none" w:sz="0" w:space="0" w:color="auto"/>
          </w:divBdr>
        </w:div>
      </w:divsChild>
    </w:div>
    <w:div w:id="1399327484">
      <w:bodyDiv w:val="1"/>
      <w:marLeft w:val="0"/>
      <w:marRight w:val="0"/>
      <w:marTop w:val="0"/>
      <w:marBottom w:val="0"/>
      <w:divBdr>
        <w:top w:val="none" w:sz="0" w:space="0" w:color="auto"/>
        <w:left w:val="none" w:sz="0" w:space="0" w:color="auto"/>
        <w:bottom w:val="none" w:sz="0" w:space="0" w:color="auto"/>
        <w:right w:val="none" w:sz="0" w:space="0" w:color="auto"/>
      </w:divBdr>
      <w:divsChild>
        <w:div w:id="160587633">
          <w:marLeft w:val="0"/>
          <w:marRight w:val="0"/>
          <w:marTop w:val="0"/>
          <w:marBottom w:val="0"/>
          <w:divBdr>
            <w:top w:val="none" w:sz="0" w:space="0" w:color="auto"/>
            <w:left w:val="none" w:sz="0" w:space="0" w:color="auto"/>
            <w:bottom w:val="none" w:sz="0" w:space="0" w:color="auto"/>
            <w:right w:val="none" w:sz="0" w:space="0" w:color="auto"/>
          </w:divBdr>
        </w:div>
        <w:div w:id="2097704750">
          <w:marLeft w:val="0"/>
          <w:marRight w:val="0"/>
          <w:marTop w:val="0"/>
          <w:marBottom w:val="0"/>
          <w:divBdr>
            <w:top w:val="none" w:sz="0" w:space="0" w:color="auto"/>
            <w:left w:val="none" w:sz="0" w:space="0" w:color="auto"/>
            <w:bottom w:val="none" w:sz="0" w:space="0" w:color="auto"/>
            <w:right w:val="none" w:sz="0" w:space="0" w:color="auto"/>
          </w:divBdr>
        </w:div>
      </w:divsChild>
    </w:div>
    <w:div w:id="1406343265">
      <w:bodyDiv w:val="1"/>
      <w:marLeft w:val="0"/>
      <w:marRight w:val="0"/>
      <w:marTop w:val="0"/>
      <w:marBottom w:val="0"/>
      <w:divBdr>
        <w:top w:val="none" w:sz="0" w:space="0" w:color="auto"/>
        <w:left w:val="none" w:sz="0" w:space="0" w:color="auto"/>
        <w:bottom w:val="none" w:sz="0" w:space="0" w:color="auto"/>
        <w:right w:val="none" w:sz="0" w:space="0" w:color="auto"/>
      </w:divBdr>
      <w:divsChild>
        <w:div w:id="303778543">
          <w:marLeft w:val="0"/>
          <w:marRight w:val="0"/>
          <w:marTop w:val="0"/>
          <w:marBottom w:val="0"/>
          <w:divBdr>
            <w:top w:val="none" w:sz="0" w:space="0" w:color="auto"/>
            <w:left w:val="none" w:sz="0" w:space="0" w:color="auto"/>
            <w:bottom w:val="none" w:sz="0" w:space="0" w:color="auto"/>
            <w:right w:val="none" w:sz="0" w:space="0" w:color="auto"/>
          </w:divBdr>
        </w:div>
        <w:div w:id="1681270793">
          <w:marLeft w:val="0"/>
          <w:marRight w:val="0"/>
          <w:marTop w:val="0"/>
          <w:marBottom w:val="0"/>
          <w:divBdr>
            <w:top w:val="none" w:sz="0" w:space="0" w:color="auto"/>
            <w:left w:val="none" w:sz="0" w:space="0" w:color="auto"/>
            <w:bottom w:val="none" w:sz="0" w:space="0" w:color="auto"/>
            <w:right w:val="none" w:sz="0" w:space="0" w:color="auto"/>
          </w:divBdr>
        </w:div>
      </w:divsChild>
    </w:div>
    <w:div w:id="1414469993">
      <w:bodyDiv w:val="1"/>
      <w:marLeft w:val="0"/>
      <w:marRight w:val="0"/>
      <w:marTop w:val="0"/>
      <w:marBottom w:val="0"/>
      <w:divBdr>
        <w:top w:val="none" w:sz="0" w:space="0" w:color="auto"/>
        <w:left w:val="none" w:sz="0" w:space="0" w:color="auto"/>
        <w:bottom w:val="none" w:sz="0" w:space="0" w:color="auto"/>
        <w:right w:val="none" w:sz="0" w:space="0" w:color="auto"/>
      </w:divBdr>
      <w:divsChild>
        <w:div w:id="1193032944">
          <w:marLeft w:val="0"/>
          <w:marRight w:val="0"/>
          <w:marTop w:val="0"/>
          <w:marBottom w:val="0"/>
          <w:divBdr>
            <w:top w:val="none" w:sz="0" w:space="0" w:color="auto"/>
            <w:left w:val="none" w:sz="0" w:space="0" w:color="auto"/>
            <w:bottom w:val="none" w:sz="0" w:space="0" w:color="auto"/>
            <w:right w:val="none" w:sz="0" w:space="0" w:color="auto"/>
          </w:divBdr>
        </w:div>
      </w:divsChild>
    </w:div>
    <w:div w:id="1416324504">
      <w:bodyDiv w:val="1"/>
      <w:marLeft w:val="0"/>
      <w:marRight w:val="0"/>
      <w:marTop w:val="0"/>
      <w:marBottom w:val="0"/>
      <w:divBdr>
        <w:top w:val="none" w:sz="0" w:space="0" w:color="auto"/>
        <w:left w:val="none" w:sz="0" w:space="0" w:color="auto"/>
        <w:bottom w:val="none" w:sz="0" w:space="0" w:color="auto"/>
        <w:right w:val="none" w:sz="0" w:space="0" w:color="auto"/>
      </w:divBdr>
    </w:div>
    <w:div w:id="1526093812">
      <w:bodyDiv w:val="1"/>
      <w:marLeft w:val="0"/>
      <w:marRight w:val="0"/>
      <w:marTop w:val="0"/>
      <w:marBottom w:val="0"/>
      <w:divBdr>
        <w:top w:val="none" w:sz="0" w:space="0" w:color="auto"/>
        <w:left w:val="none" w:sz="0" w:space="0" w:color="auto"/>
        <w:bottom w:val="none" w:sz="0" w:space="0" w:color="auto"/>
        <w:right w:val="none" w:sz="0" w:space="0" w:color="auto"/>
      </w:divBdr>
      <w:divsChild>
        <w:div w:id="104274477">
          <w:marLeft w:val="0"/>
          <w:marRight w:val="0"/>
          <w:marTop w:val="0"/>
          <w:marBottom w:val="0"/>
          <w:divBdr>
            <w:top w:val="none" w:sz="0" w:space="0" w:color="auto"/>
            <w:left w:val="none" w:sz="0" w:space="0" w:color="auto"/>
            <w:bottom w:val="none" w:sz="0" w:space="0" w:color="auto"/>
            <w:right w:val="none" w:sz="0" w:space="0" w:color="auto"/>
          </w:divBdr>
        </w:div>
        <w:div w:id="321275998">
          <w:marLeft w:val="0"/>
          <w:marRight w:val="0"/>
          <w:marTop w:val="0"/>
          <w:marBottom w:val="0"/>
          <w:divBdr>
            <w:top w:val="none" w:sz="0" w:space="0" w:color="auto"/>
            <w:left w:val="none" w:sz="0" w:space="0" w:color="auto"/>
            <w:bottom w:val="none" w:sz="0" w:space="0" w:color="auto"/>
            <w:right w:val="none" w:sz="0" w:space="0" w:color="auto"/>
          </w:divBdr>
        </w:div>
        <w:div w:id="1545287869">
          <w:marLeft w:val="0"/>
          <w:marRight w:val="0"/>
          <w:marTop w:val="0"/>
          <w:marBottom w:val="0"/>
          <w:divBdr>
            <w:top w:val="none" w:sz="0" w:space="0" w:color="auto"/>
            <w:left w:val="none" w:sz="0" w:space="0" w:color="auto"/>
            <w:bottom w:val="none" w:sz="0" w:space="0" w:color="auto"/>
            <w:right w:val="none" w:sz="0" w:space="0" w:color="auto"/>
          </w:divBdr>
        </w:div>
        <w:div w:id="2012759891">
          <w:marLeft w:val="0"/>
          <w:marRight w:val="0"/>
          <w:marTop w:val="0"/>
          <w:marBottom w:val="0"/>
          <w:divBdr>
            <w:top w:val="none" w:sz="0" w:space="0" w:color="auto"/>
            <w:left w:val="none" w:sz="0" w:space="0" w:color="auto"/>
            <w:bottom w:val="none" w:sz="0" w:space="0" w:color="auto"/>
            <w:right w:val="none" w:sz="0" w:space="0" w:color="auto"/>
          </w:divBdr>
        </w:div>
      </w:divsChild>
    </w:div>
    <w:div w:id="1581207726">
      <w:bodyDiv w:val="1"/>
      <w:marLeft w:val="0"/>
      <w:marRight w:val="0"/>
      <w:marTop w:val="0"/>
      <w:marBottom w:val="0"/>
      <w:divBdr>
        <w:top w:val="none" w:sz="0" w:space="0" w:color="auto"/>
        <w:left w:val="none" w:sz="0" w:space="0" w:color="auto"/>
        <w:bottom w:val="none" w:sz="0" w:space="0" w:color="auto"/>
        <w:right w:val="none" w:sz="0" w:space="0" w:color="auto"/>
      </w:divBdr>
      <w:divsChild>
        <w:div w:id="148525541">
          <w:marLeft w:val="0"/>
          <w:marRight w:val="0"/>
          <w:marTop w:val="0"/>
          <w:marBottom w:val="0"/>
          <w:divBdr>
            <w:top w:val="none" w:sz="0" w:space="0" w:color="auto"/>
            <w:left w:val="none" w:sz="0" w:space="0" w:color="auto"/>
            <w:bottom w:val="none" w:sz="0" w:space="0" w:color="auto"/>
            <w:right w:val="none" w:sz="0" w:space="0" w:color="auto"/>
          </w:divBdr>
        </w:div>
        <w:div w:id="1923561798">
          <w:marLeft w:val="0"/>
          <w:marRight w:val="0"/>
          <w:marTop w:val="0"/>
          <w:marBottom w:val="0"/>
          <w:divBdr>
            <w:top w:val="none" w:sz="0" w:space="0" w:color="auto"/>
            <w:left w:val="none" w:sz="0" w:space="0" w:color="auto"/>
            <w:bottom w:val="none" w:sz="0" w:space="0" w:color="auto"/>
            <w:right w:val="none" w:sz="0" w:space="0" w:color="auto"/>
          </w:divBdr>
        </w:div>
      </w:divsChild>
    </w:div>
    <w:div w:id="1589195786">
      <w:bodyDiv w:val="1"/>
      <w:marLeft w:val="0"/>
      <w:marRight w:val="0"/>
      <w:marTop w:val="0"/>
      <w:marBottom w:val="0"/>
      <w:divBdr>
        <w:top w:val="none" w:sz="0" w:space="0" w:color="auto"/>
        <w:left w:val="none" w:sz="0" w:space="0" w:color="auto"/>
        <w:bottom w:val="none" w:sz="0" w:space="0" w:color="auto"/>
        <w:right w:val="none" w:sz="0" w:space="0" w:color="auto"/>
      </w:divBdr>
      <w:divsChild>
        <w:div w:id="4018304">
          <w:marLeft w:val="0"/>
          <w:marRight w:val="0"/>
          <w:marTop w:val="0"/>
          <w:marBottom w:val="0"/>
          <w:divBdr>
            <w:top w:val="none" w:sz="0" w:space="0" w:color="auto"/>
            <w:left w:val="none" w:sz="0" w:space="0" w:color="auto"/>
            <w:bottom w:val="none" w:sz="0" w:space="0" w:color="auto"/>
            <w:right w:val="none" w:sz="0" w:space="0" w:color="auto"/>
          </w:divBdr>
        </w:div>
        <w:div w:id="163907177">
          <w:marLeft w:val="0"/>
          <w:marRight w:val="0"/>
          <w:marTop w:val="0"/>
          <w:marBottom w:val="0"/>
          <w:divBdr>
            <w:top w:val="none" w:sz="0" w:space="0" w:color="auto"/>
            <w:left w:val="none" w:sz="0" w:space="0" w:color="auto"/>
            <w:bottom w:val="none" w:sz="0" w:space="0" w:color="auto"/>
            <w:right w:val="none" w:sz="0" w:space="0" w:color="auto"/>
          </w:divBdr>
        </w:div>
        <w:div w:id="373190334">
          <w:marLeft w:val="0"/>
          <w:marRight w:val="0"/>
          <w:marTop w:val="0"/>
          <w:marBottom w:val="0"/>
          <w:divBdr>
            <w:top w:val="none" w:sz="0" w:space="0" w:color="auto"/>
            <w:left w:val="none" w:sz="0" w:space="0" w:color="auto"/>
            <w:bottom w:val="none" w:sz="0" w:space="0" w:color="auto"/>
            <w:right w:val="none" w:sz="0" w:space="0" w:color="auto"/>
          </w:divBdr>
        </w:div>
        <w:div w:id="573852441">
          <w:marLeft w:val="0"/>
          <w:marRight w:val="0"/>
          <w:marTop w:val="0"/>
          <w:marBottom w:val="0"/>
          <w:divBdr>
            <w:top w:val="none" w:sz="0" w:space="0" w:color="auto"/>
            <w:left w:val="none" w:sz="0" w:space="0" w:color="auto"/>
            <w:bottom w:val="none" w:sz="0" w:space="0" w:color="auto"/>
            <w:right w:val="none" w:sz="0" w:space="0" w:color="auto"/>
          </w:divBdr>
        </w:div>
        <w:div w:id="575896314">
          <w:marLeft w:val="0"/>
          <w:marRight w:val="0"/>
          <w:marTop w:val="0"/>
          <w:marBottom w:val="0"/>
          <w:divBdr>
            <w:top w:val="none" w:sz="0" w:space="0" w:color="auto"/>
            <w:left w:val="none" w:sz="0" w:space="0" w:color="auto"/>
            <w:bottom w:val="none" w:sz="0" w:space="0" w:color="auto"/>
            <w:right w:val="none" w:sz="0" w:space="0" w:color="auto"/>
          </w:divBdr>
        </w:div>
        <w:div w:id="803355958">
          <w:marLeft w:val="0"/>
          <w:marRight w:val="0"/>
          <w:marTop w:val="0"/>
          <w:marBottom w:val="0"/>
          <w:divBdr>
            <w:top w:val="none" w:sz="0" w:space="0" w:color="auto"/>
            <w:left w:val="none" w:sz="0" w:space="0" w:color="auto"/>
            <w:bottom w:val="none" w:sz="0" w:space="0" w:color="auto"/>
            <w:right w:val="none" w:sz="0" w:space="0" w:color="auto"/>
          </w:divBdr>
        </w:div>
        <w:div w:id="951132094">
          <w:marLeft w:val="0"/>
          <w:marRight w:val="0"/>
          <w:marTop w:val="0"/>
          <w:marBottom w:val="0"/>
          <w:divBdr>
            <w:top w:val="none" w:sz="0" w:space="0" w:color="auto"/>
            <w:left w:val="none" w:sz="0" w:space="0" w:color="auto"/>
            <w:bottom w:val="none" w:sz="0" w:space="0" w:color="auto"/>
            <w:right w:val="none" w:sz="0" w:space="0" w:color="auto"/>
          </w:divBdr>
        </w:div>
        <w:div w:id="1082222458">
          <w:marLeft w:val="0"/>
          <w:marRight w:val="0"/>
          <w:marTop w:val="0"/>
          <w:marBottom w:val="0"/>
          <w:divBdr>
            <w:top w:val="none" w:sz="0" w:space="0" w:color="auto"/>
            <w:left w:val="none" w:sz="0" w:space="0" w:color="auto"/>
            <w:bottom w:val="none" w:sz="0" w:space="0" w:color="auto"/>
            <w:right w:val="none" w:sz="0" w:space="0" w:color="auto"/>
          </w:divBdr>
        </w:div>
        <w:div w:id="1284536197">
          <w:marLeft w:val="0"/>
          <w:marRight w:val="0"/>
          <w:marTop w:val="0"/>
          <w:marBottom w:val="0"/>
          <w:divBdr>
            <w:top w:val="none" w:sz="0" w:space="0" w:color="auto"/>
            <w:left w:val="none" w:sz="0" w:space="0" w:color="auto"/>
            <w:bottom w:val="none" w:sz="0" w:space="0" w:color="auto"/>
            <w:right w:val="none" w:sz="0" w:space="0" w:color="auto"/>
          </w:divBdr>
        </w:div>
        <w:div w:id="1440448116">
          <w:marLeft w:val="0"/>
          <w:marRight w:val="0"/>
          <w:marTop w:val="0"/>
          <w:marBottom w:val="0"/>
          <w:divBdr>
            <w:top w:val="none" w:sz="0" w:space="0" w:color="auto"/>
            <w:left w:val="none" w:sz="0" w:space="0" w:color="auto"/>
            <w:bottom w:val="none" w:sz="0" w:space="0" w:color="auto"/>
            <w:right w:val="none" w:sz="0" w:space="0" w:color="auto"/>
          </w:divBdr>
        </w:div>
        <w:div w:id="1752581440">
          <w:marLeft w:val="0"/>
          <w:marRight w:val="0"/>
          <w:marTop w:val="0"/>
          <w:marBottom w:val="0"/>
          <w:divBdr>
            <w:top w:val="none" w:sz="0" w:space="0" w:color="auto"/>
            <w:left w:val="none" w:sz="0" w:space="0" w:color="auto"/>
            <w:bottom w:val="none" w:sz="0" w:space="0" w:color="auto"/>
            <w:right w:val="none" w:sz="0" w:space="0" w:color="auto"/>
          </w:divBdr>
        </w:div>
        <w:div w:id="1907111218">
          <w:marLeft w:val="0"/>
          <w:marRight w:val="0"/>
          <w:marTop w:val="0"/>
          <w:marBottom w:val="0"/>
          <w:divBdr>
            <w:top w:val="none" w:sz="0" w:space="0" w:color="auto"/>
            <w:left w:val="none" w:sz="0" w:space="0" w:color="auto"/>
            <w:bottom w:val="none" w:sz="0" w:space="0" w:color="auto"/>
            <w:right w:val="none" w:sz="0" w:space="0" w:color="auto"/>
          </w:divBdr>
        </w:div>
        <w:div w:id="1943224558">
          <w:marLeft w:val="0"/>
          <w:marRight w:val="0"/>
          <w:marTop w:val="0"/>
          <w:marBottom w:val="0"/>
          <w:divBdr>
            <w:top w:val="none" w:sz="0" w:space="0" w:color="auto"/>
            <w:left w:val="none" w:sz="0" w:space="0" w:color="auto"/>
            <w:bottom w:val="none" w:sz="0" w:space="0" w:color="auto"/>
            <w:right w:val="none" w:sz="0" w:space="0" w:color="auto"/>
          </w:divBdr>
        </w:div>
      </w:divsChild>
    </w:div>
    <w:div w:id="1590692996">
      <w:bodyDiv w:val="1"/>
      <w:marLeft w:val="0"/>
      <w:marRight w:val="0"/>
      <w:marTop w:val="0"/>
      <w:marBottom w:val="0"/>
      <w:divBdr>
        <w:top w:val="none" w:sz="0" w:space="0" w:color="auto"/>
        <w:left w:val="none" w:sz="0" w:space="0" w:color="auto"/>
        <w:bottom w:val="none" w:sz="0" w:space="0" w:color="auto"/>
        <w:right w:val="none" w:sz="0" w:space="0" w:color="auto"/>
      </w:divBdr>
      <w:divsChild>
        <w:div w:id="212086051">
          <w:marLeft w:val="0"/>
          <w:marRight w:val="0"/>
          <w:marTop w:val="0"/>
          <w:marBottom w:val="0"/>
          <w:divBdr>
            <w:top w:val="none" w:sz="0" w:space="0" w:color="auto"/>
            <w:left w:val="none" w:sz="0" w:space="0" w:color="auto"/>
            <w:bottom w:val="none" w:sz="0" w:space="0" w:color="auto"/>
            <w:right w:val="none" w:sz="0" w:space="0" w:color="auto"/>
          </w:divBdr>
        </w:div>
        <w:div w:id="639312039">
          <w:marLeft w:val="0"/>
          <w:marRight w:val="0"/>
          <w:marTop w:val="0"/>
          <w:marBottom w:val="0"/>
          <w:divBdr>
            <w:top w:val="none" w:sz="0" w:space="0" w:color="auto"/>
            <w:left w:val="none" w:sz="0" w:space="0" w:color="auto"/>
            <w:bottom w:val="none" w:sz="0" w:space="0" w:color="auto"/>
            <w:right w:val="none" w:sz="0" w:space="0" w:color="auto"/>
          </w:divBdr>
        </w:div>
        <w:div w:id="1134833121">
          <w:marLeft w:val="0"/>
          <w:marRight w:val="0"/>
          <w:marTop w:val="0"/>
          <w:marBottom w:val="0"/>
          <w:divBdr>
            <w:top w:val="none" w:sz="0" w:space="0" w:color="auto"/>
            <w:left w:val="none" w:sz="0" w:space="0" w:color="auto"/>
            <w:bottom w:val="none" w:sz="0" w:space="0" w:color="auto"/>
            <w:right w:val="none" w:sz="0" w:space="0" w:color="auto"/>
          </w:divBdr>
        </w:div>
        <w:div w:id="1357854017">
          <w:marLeft w:val="0"/>
          <w:marRight w:val="0"/>
          <w:marTop w:val="0"/>
          <w:marBottom w:val="0"/>
          <w:divBdr>
            <w:top w:val="none" w:sz="0" w:space="0" w:color="auto"/>
            <w:left w:val="none" w:sz="0" w:space="0" w:color="auto"/>
            <w:bottom w:val="none" w:sz="0" w:space="0" w:color="auto"/>
            <w:right w:val="none" w:sz="0" w:space="0" w:color="auto"/>
          </w:divBdr>
        </w:div>
        <w:div w:id="1735622484">
          <w:marLeft w:val="0"/>
          <w:marRight w:val="0"/>
          <w:marTop w:val="0"/>
          <w:marBottom w:val="0"/>
          <w:divBdr>
            <w:top w:val="none" w:sz="0" w:space="0" w:color="auto"/>
            <w:left w:val="none" w:sz="0" w:space="0" w:color="auto"/>
            <w:bottom w:val="none" w:sz="0" w:space="0" w:color="auto"/>
            <w:right w:val="none" w:sz="0" w:space="0" w:color="auto"/>
          </w:divBdr>
        </w:div>
        <w:div w:id="1824422656">
          <w:marLeft w:val="0"/>
          <w:marRight w:val="0"/>
          <w:marTop w:val="0"/>
          <w:marBottom w:val="0"/>
          <w:divBdr>
            <w:top w:val="none" w:sz="0" w:space="0" w:color="auto"/>
            <w:left w:val="none" w:sz="0" w:space="0" w:color="auto"/>
            <w:bottom w:val="none" w:sz="0" w:space="0" w:color="auto"/>
            <w:right w:val="none" w:sz="0" w:space="0" w:color="auto"/>
          </w:divBdr>
        </w:div>
        <w:div w:id="1923682308">
          <w:marLeft w:val="0"/>
          <w:marRight w:val="0"/>
          <w:marTop w:val="0"/>
          <w:marBottom w:val="0"/>
          <w:divBdr>
            <w:top w:val="none" w:sz="0" w:space="0" w:color="auto"/>
            <w:left w:val="none" w:sz="0" w:space="0" w:color="auto"/>
            <w:bottom w:val="none" w:sz="0" w:space="0" w:color="auto"/>
            <w:right w:val="none" w:sz="0" w:space="0" w:color="auto"/>
          </w:divBdr>
        </w:div>
        <w:div w:id="1961256340">
          <w:marLeft w:val="0"/>
          <w:marRight w:val="0"/>
          <w:marTop w:val="0"/>
          <w:marBottom w:val="0"/>
          <w:divBdr>
            <w:top w:val="none" w:sz="0" w:space="0" w:color="auto"/>
            <w:left w:val="none" w:sz="0" w:space="0" w:color="auto"/>
            <w:bottom w:val="none" w:sz="0" w:space="0" w:color="auto"/>
            <w:right w:val="none" w:sz="0" w:space="0" w:color="auto"/>
          </w:divBdr>
        </w:div>
      </w:divsChild>
    </w:div>
    <w:div w:id="1594047838">
      <w:bodyDiv w:val="1"/>
      <w:marLeft w:val="0"/>
      <w:marRight w:val="0"/>
      <w:marTop w:val="0"/>
      <w:marBottom w:val="0"/>
      <w:divBdr>
        <w:top w:val="none" w:sz="0" w:space="0" w:color="auto"/>
        <w:left w:val="none" w:sz="0" w:space="0" w:color="auto"/>
        <w:bottom w:val="none" w:sz="0" w:space="0" w:color="auto"/>
        <w:right w:val="none" w:sz="0" w:space="0" w:color="auto"/>
      </w:divBdr>
      <w:divsChild>
        <w:div w:id="782303337">
          <w:marLeft w:val="0"/>
          <w:marRight w:val="0"/>
          <w:marTop w:val="0"/>
          <w:marBottom w:val="0"/>
          <w:divBdr>
            <w:top w:val="none" w:sz="0" w:space="0" w:color="auto"/>
            <w:left w:val="none" w:sz="0" w:space="0" w:color="auto"/>
            <w:bottom w:val="none" w:sz="0" w:space="0" w:color="auto"/>
            <w:right w:val="none" w:sz="0" w:space="0" w:color="auto"/>
          </w:divBdr>
        </w:div>
        <w:div w:id="821041862">
          <w:marLeft w:val="0"/>
          <w:marRight w:val="0"/>
          <w:marTop w:val="0"/>
          <w:marBottom w:val="0"/>
          <w:divBdr>
            <w:top w:val="none" w:sz="0" w:space="0" w:color="auto"/>
            <w:left w:val="none" w:sz="0" w:space="0" w:color="auto"/>
            <w:bottom w:val="none" w:sz="0" w:space="0" w:color="auto"/>
            <w:right w:val="none" w:sz="0" w:space="0" w:color="auto"/>
          </w:divBdr>
        </w:div>
        <w:div w:id="1075054191">
          <w:marLeft w:val="0"/>
          <w:marRight w:val="0"/>
          <w:marTop w:val="0"/>
          <w:marBottom w:val="0"/>
          <w:divBdr>
            <w:top w:val="none" w:sz="0" w:space="0" w:color="auto"/>
            <w:left w:val="none" w:sz="0" w:space="0" w:color="auto"/>
            <w:bottom w:val="none" w:sz="0" w:space="0" w:color="auto"/>
            <w:right w:val="none" w:sz="0" w:space="0" w:color="auto"/>
          </w:divBdr>
        </w:div>
        <w:div w:id="1177307739">
          <w:marLeft w:val="0"/>
          <w:marRight w:val="0"/>
          <w:marTop w:val="0"/>
          <w:marBottom w:val="0"/>
          <w:divBdr>
            <w:top w:val="none" w:sz="0" w:space="0" w:color="auto"/>
            <w:left w:val="none" w:sz="0" w:space="0" w:color="auto"/>
            <w:bottom w:val="none" w:sz="0" w:space="0" w:color="auto"/>
            <w:right w:val="none" w:sz="0" w:space="0" w:color="auto"/>
          </w:divBdr>
        </w:div>
        <w:div w:id="1251892173">
          <w:marLeft w:val="0"/>
          <w:marRight w:val="0"/>
          <w:marTop w:val="0"/>
          <w:marBottom w:val="0"/>
          <w:divBdr>
            <w:top w:val="none" w:sz="0" w:space="0" w:color="auto"/>
            <w:left w:val="none" w:sz="0" w:space="0" w:color="auto"/>
            <w:bottom w:val="none" w:sz="0" w:space="0" w:color="auto"/>
            <w:right w:val="none" w:sz="0" w:space="0" w:color="auto"/>
          </w:divBdr>
        </w:div>
        <w:div w:id="1822115044">
          <w:marLeft w:val="0"/>
          <w:marRight w:val="0"/>
          <w:marTop w:val="0"/>
          <w:marBottom w:val="0"/>
          <w:divBdr>
            <w:top w:val="none" w:sz="0" w:space="0" w:color="auto"/>
            <w:left w:val="none" w:sz="0" w:space="0" w:color="auto"/>
            <w:bottom w:val="none" w:sz="0" w:space="0" w:color="auto"/>
            <w:right w:val="none" w:sz="0" w:space="0" w:color="auto"/>
          </w:divBdr>
        </w:div>
        <w:div w:id="1837304810">
          <w:marLeft w:val="0"/>
          <w:marRight w:val="0"/>
          <w:marTop w:val="0"/>
          <w:marBottom w:val="0"/>
          <w:divBdr>
            <w:top w:val="none" w:sz="0" w:space="0" w:color="auto"/>
            <w:left w:val="none" w:sz="0" w:space="0" w:color="auto"/>
            <w:bottom w:val="none" w:sz="0" w:space="0" w:color="auto"/>
            <w:right w:val="none" w:sz="0" w:space="0" w:color="auto"/>
          </w:divBdr>
        </w:div>
        <w:div w:id="1887912189">
          <w:marLeft w:val="0"/>
          <w:marRight w:val="0"/>
          <w:marTop w:val="0"/>
          <w:marBottom w:val="0"/>
          <w:divBdr>
            <w:top w:val="none" w:sz="0" w:space="0" w:color="auto"/>
            <w:left w:val="none" w:sz="0" w:space="0" w:color="auto"/>
            <w:bottom w:val="none" w:sz="0" w:space="0" w:color="auto"/>
            <w:right w:val="none" w:sz="0" w:space="0" w:color="auto"/>
          </w:divBdr>
        </w:div>
      </w:divsChild>
    </w:div>
    <w:div w:id="1608076753">
      <w:bodyDiv w:val="1"/>
      <w:marLeft w:val="0"/>
      <w:marRight w:val="0"/>
      <w:marTop w:val="0"/>
      <w:marBottom w:val="0"/>
      <w:divBdr>
        <w:top w:val="none" w:sz="0" w:space="0" w:color="auto"/>
        <w:left w:val="none" w:sz="0" w:space="0" w:color="auto"/>
        <w:bottom w:val="none" w:sz="0" w:space="0" w:color="auto"/>
        <w:right w:val="none" w:sz="0" w:space="0" w:color="auto"/>
      </w:divBdr>
    </w:div>
    <w:div w:id="1615669389">
      <w:bodyDiv w:val="1"/>
      <w:marLeft w:val="0"/>
      <w:marRight w:val="0"/>
      <w:marTop w:val="0"/>
      <w:marBottom w:val="0"/>
      <w:divBdr>
        <w:top w:val="none" w:sz="0" w:space="0" w:color="auto"/>
        <w:left w:val="none" w:sz="0" w:space="0" w:color="auto"/>
        <w:bottom w:val="none" w:sz="0" w:space="0" w:color="auto"/>
        <w:right w:val="none" w:sz="0" w:space="0" w:color="auto"/>
      </w:divBdr>
      <w:divsChild>
        <w:div w:id="275599354">
          <w:marLeft w:val="0"/>
          <w:marRight w:val="0"/>
          <w:marTop w:val="0"/>
          <w:marBottom w:val="0"/>
          <w:divBdr>
            <w:top w:val="none" w:sz="0" w:space="0" w:color="auto"/>
            <w:left w:val="none" w:sz="0" w:space="0" w:color="auto"/>
            <w:bottom w:val="none" w:sz="0" w:space="0" w:color="auto"/>
            <w:right w:val="none" w:sz="0" w:space="0" w:color="auto"/>
          </w:divBdr>
        </w:div>
        <w:div w:id="1129782297">
          <w:marLeft w:val="0"/>
          <w:marRight w:val="0"/>
          <w:marTop w:val="0"/>
          <w:marBottom w:val="0"/>
          <w:divBdr>
            <w:top w:val="none" w:sz="0" w:space="0" w:color="auto"/>
            <w:left w:val="none" w:sz="0" w:space="0" w:color="auto"/>
            <w:bottom w:val="none" w:sz="0" w:space="0" w:color="auto"/>
            <w:right w:val="none" w:sz="0" w:space="0" w:color="auto"/>
          </w:divBdr>
        </w:div>
        <w:div w:id="1431586290">
          <w:marLeft w:val="0"/>
          <w:marRight w:val="0"/>
          <w:marTop w:val="0"/>
          <w:marBottom w:val="0"/>
          <w:divBdr>
            <w:top w:val="none" w:sz="0" w:space="0" w:color="auto"/>
            <w:left w:val="none" w:sz="0" w:space="0" w:color="auto"/>
            <w:bottom w:val="none" w:sz="0" w:space="0" w:color="auto"/>
            <w:right w:val="none" w:sz="0" w:space="0" w:color="auto"/>
          </w:divBdr>
        </w:div>
        <w:div w:id="1670595468">
          <w:marLeft w:val="0"/>
          <w:marRight w:val="0"/>
          <w:marTop w:val="0"/>
          <w:marBottom w:val="0"/>
          <w:divBdr>
            <w:top w:val="none" w:sz="0" w:space="0" w:color="auto"/>
            <w:left w:val="none" w:sz="0" w:space="0" w:color="auto"/>
            <w:bottom w:val="none" w:sz="0" w:space="0" w:color="auto"/>
            <w:right w:val="none" w:sz="0" w:space="0" w:color="auto"/>
          </w:divBdr>
        </w:div>
        <w:div w:id="1706363884">
          <w:marLeft w:val="0"/>
          <w:marRight w:val="0"/>
          <w:marTop w:val="0"/>
          <w:marBottom w:val="0"/>
          <w:divBdr>
            <w:top w:val="none" w:sz="0" w:space="0" w:color="auto"/>
            <w:left w:val="none" w:sz="0" w:space="0" w:color="auto"/>
            <w:bottom w:val="none" w:sz="0" w:space="0" w:color="auto"/>
            <w:right w:val="none" w:sz="0" w:space="0" w:color="auto"/>
          </w:divBdr>
        </w:div>
        <w:div w:id="1727991114">
          <w:marLeft w:val="0"/>
          <w:marRight w:val="0"/>
          <w:marTop w:val="0"/>
          <w:marBottom w:val="0"/>
          <w:divBdr>
            <w:top w:val="none" w:sz="0" w:space="0" w:color="auto"/>
            <w:left w:val="none" w:sz="0" w:space="0" w:color="auto"/>
            <w:bottom w:val="none" w:sz="0" w:space="0" w:color="auto"/>
            <w:right w:val="none" w:sz="0" w:space="0" w:color="auto"/>
          </w:divBdr>
        </w:div>
      </w:divsChild>
    </w:div>
    <w:div w:id="1656494515">
      <w:bodyDiv w:val="1"/>
      <w:marLeft w:val="0"/>
      <w:marRight w:val="0"/>
      <w:marTop w:val="0"/>
      <w:marBottom w:val="0"/>
      <w:divBdr>
        <w:top w:val="none" w:sz="0" w:space="0" w:color="auto"/>
        <w:left w:val="none" w:sz="0" w:space="0" w:color="auto"/>
        <w:bottom w:val="none" w:sz="0" w:space="0" w:color="auto"/>
        <w:right w:val="none" w:sz="0" w:space="0" w:color="auto"/>
      </w:divBdr>
      <w:divsChild>
        <w:div w:id="1022559399">
          <w:marLeft w:val="0"/>
          <w:marRight w:val="0"/>
          <w:marTop w:val="0"/>
          <w:marBottom w:val="0"/>
          <w:divBdr>
            <w:top w:val="none" w:sz="0" w:space="0" w:color="auto"/>
            <w:left w:val="none" w:sz="0" w:space="0" w:color="auto"/>
            <w:bottom w:val="none" w:sz="0" w:space="0" w:color="auto"/>
            <w:right w:val="none" w:sz="0" w:space="0" w:color="auto"/>
          </w:divBdr>
        </w:div>
        <w:div w:id="1988630012">
          <w:marLeft w:val="0"/>
          <w:marRight w:val="0"/>
          <w:marTop w:val="0"/>
          <w:marBottom w:val="0"/>
          <w:divBdr>
            <w:top w:val="none" w:sz="0" w:space="0" w:color="auto"/>
            <w:left w:val="none" w:sz="0" w:space="0" w:color="auto"/>
            <w:bottom w:val="none" w:sz="0" w:space="0" w:color="auto"/>
            <w:right w:val="none" w:sz="0" w:space="0" w:color="auto"/>
          </w:divBdr>
        </w:div>
      </w:divsChild>
    </w:div>
    <w:div w:id="1672903320">
      <w:bodyDiv w:val="1"/>
      <w:marLeft w:val="0"/>
      <w:marRight w:val="0"/>
      <w:marTop w:val="0"/>
      <w:marBottom w:val="0"/>
      <w:divBdr>
        <w:top w:val="none" w:sz="0" w:space="0" w:color="auto"/>
        <w:left w:val="none" w:sz="0" w:space="0" w:color="auto"/>
        <w:bottom w:val="none" w:sz="0" w:space="0" w:color="auto"/>
        <w:right w:val="none" w:sz="0" w:space="0" w:color="auto"/>
      </w:divBdr>
      <w:divsChild>
        <w:div w:id="93325569">
          <w:marLeft w:val="0"/>
          <w:marRight w:val="0"/>
          <w:marTop w:val="0"/>
          <w:marBottom w:val="0"/>
          <w:divBdr>
            <w:top w:val="none" w:sz="0" w:space="0" w:color="auto"/>
            <w:left w:val="none" w:sz="0" w:space="0" w:color="auto"/>
            <w:bottom w:val="none" w:sz="0" w:space="0" w:color="auto"/>
            <w:right w:val="none" w:sz="0" w:space="0" w:color="auto"/>
          </w:divBdr>
        </w:div>
        <w:div w:id="297493368">
          <w:marLeft w:val="0"/>
          <w:marRight w:val="0"/>
          <w:marTop w:val="0"/>
          <w:marBottom w:val="0"/>
          <w:divBdr>
            <w:top w:val="none" w:sz="0" w:space="0" w:color="auto"/>
            <w:left w:val="none" w:sz="0" w:space="0" w:color="auto"/>
            <w:bottom w:val="none" w:sz="0" w:space="0" w:color="auto"/>
            <w:right w:val="none" w:sz="0" w:space="0" w:color="auto"/>
          </w:divBdr>
        </w:div>
        <w:div w:id="782311585">
          <w:marLeft w:val="0"/>
          <w:marRight w:val="0"/>
          <w:marTop w:val="0"/>
          <w:marBottom w:val="0"/>
          <w:divBdr>
            <w:top w:val="none" w:sz="0" w:space="0" w:color="auto"/>
            <w:left w:val="none" w:sz="0" w:space="0" w:color="auto"/>
            <w:bottom w:val="none" w:sz="0" w:space="0" w:color="auto"/>
            <w:right w:val="none" w:sz="0" w:space="0" w:color="auto"/>
          </w:divBdr>
        </w:div>
        <w:div w:id="1938053870">
          <w:marLeft w:val="0"/>
          <w:marRight w:val="0"/>
          <w:marTop w:val="0"/>
          <w:marBottom w:val="0"/>
          <w:divBdr>
            <w:top w:val="none" w:sz="0" w:space="0" w:color="auto"/>
            <w:left w:val="none" w:sz="0" w:space="0" w:color="auto"/>
            <w:bottom w:val="none" w:sz="0" w:space="0" w:color="auto"/>
            <w:right w:val="none" w:sz="0" w:space="0" w:color="auto"/>
          </w:divBdr>
        </w:div>
      </w:divsChild>
    </w:div>
    <w:div w:id="1675066210">
      <w:bodyDiv w:val="1"/>
      <w:marLeft w:val="0"/>
      <w:marRight w:val="0"/>
      <w:marTop w:val="0"/>
      <w:marBottom w:val="0"/>
      <w:divBdr>
        <w:top w:val="none" w:sz="0" w:space="0" w:color="auto"/>
        <w:left w:val="none" w:sz="0" w:space="0" w:color="auto"/>
        <w:bottom w:val="none" w:sz="0" w:space="0" w:color="auto"/>
        <w:right w:val="none" w:sz="0" w:space="0" w:color="auto"/>
      </w:divBdr>
      <w:divsChild>
        <w:div w:id="550578365">
          <w:marLeft w:val="0"/>
          <w:marRight w:val="0"/>
          <w:marTop w:val="0"/>
          <w:marBottom w:val="0"/>
          <w:divBdr>
            <w:top w:val="none" w:sz="0" w:space="0" w:color="auto"/>
            <w:left w:val="none" w:sz="0" w:space="0" w:color="auto"/>
            <w:bottom w:val="none" w:sz="0" w:space="0" w:color="auto"/>
            <w:right w:val="none" w:sz="0" w:space="0" w:color="auto"/>
          </w:divBdr>
        </w:div>
        <w:div w:id="830828814">
          <w:marLeft w:val="0"/>
          <w:marRight w:val="0"/>
          <w:marTop w:val="0"/>
          <w:marBottom w:val="0"/>
          <w:divBdr>
            <w:top w:val="none" w:sz="0" w:space="0" w:color="auto"/>
            <w:left w:val="none" w:sz="0" w:space="0" w:color="auto"/>
            <w:bottom w:val="none" w:sz="0" w:space="0" w:color="auto"/>
            <w:right w:val="none" w:sz="0" w:space="0" w:color="auto"/>
          </w:divBdr>
        </w:div>
        <w:div w:id="1079139038">
          <w:marLeft w:val="0"/>
          <w:marRight w:val="0"/>
          <w:marTop w:val="0"/>
          <w:marBottom w:val="0"/>
          <w:divBdr>
            <w:top w:val="none" w:sz="0" w:space="0" w:color="auto"/>
            <w:left w:val="none" w:sz="0" w:space="0" w:color="auto"/>
            <w:bottom w:val="none" w:sz="0" w:space="0" w:color="auto"/>
            <w:right w:val="none" w:sz="0" w:space="0" w:color="auto"/>
          </w:divBdr>
        </w:div>
        <w:div w:id="2068449537">
          <w:marLeft w:val="0"/>
          <w:marRight w:val="0"/>
          <w:marTop w:val="0"/>
          <w:marBottom w:val="0"/>
          <w:divBdr>
            <w:top w:val="none" w:sz="0" w:space="0" w:color="auto"/>
            <w:left w:val="none" w:sz="0" w:space="0" w:color="auto"/>
            <w:bottom w:val="none" w:sz="0" w:space="0" w:color="auto"/>
            <w:right w:val="none" w:sz="0" w:space="0" w:color="auto"/>
          </w:divBdr>
        </w:div>
      </w:divsChild>
    </w:div>
    <w:div w:id="1690788961">
      <w:bodyDiv w:val="1"/>
      <w:marLeft w:val="0"/>
      <w:marRight w:val="0"/>
      <w:marTop w:val="0"/>
      <w:marBottom w:val="0"/>
      <w:divBdr>
        <w:top w:val="none" w:sz="0" w:space="0" w:color="auto"/>
        <w:left w:val="none" w:sz="0" w:space="0" w:color="auto"/>
        <w:bottom w:val="none" w:sz="0" w:space="0" w:color="auto"/>
        <w:right w:val="none" w:sz="0" w:space="0" w:color="auto"/>
      </w:divBdr>
    </w:div>
    <w:div w:id="1754088475">
      <w:bodyDiv w:val="1"/>
      <w:marLeft w:val="0"/>
      <w:marRight w:val="0"/>
      <w:marTop w:val="0"/>
      <w:marBottom w:val="0"/>
      <w:divBdr>
        <w:top w:val="none" w:sz="0" w:space="0" w:color="auto"/>
        <w:left w:val="none" w:sz="0" w:space="0" w:color="auto"/>
        <w:bottom w:val="none" w:sz="0" w:space="0" w:color="auto"/>
        <w:right w:val="none" w:sz="0" w:space="0" w:color="auto"/>
      </w:divBdr>
    </w:div>
    <w:div w:id="1806192351">
      <w:bodyDiv w:val="1"/>
      <w:marLeft w:val="0"/>
      <w:marRight w:val="0"/>
      <w:marTop w:val="0"/>
      <w:marBottom w:val="0"/>
      <w:divBdr>
        <w:top w:val="none" w:sz="0" w:space="0" w:color="auto"/>
        <w:left w:val="none" w:sz="0" w:space="0" w:color="auto"/>
        <w:bottom w:val="none" w:sz="0" w:space="0" w:color="auto"/>
        <w:right w:val="none" w:sz="0" w:space="0" w:color="auto"/>
      </w:divBdr>
      <w:divsChild>
        <w:div w:id="1739748923">
          <w:marLeft w:val="0"/>
          <w:marRight w:val="0"/>
          <w:marTop w:val="0"/>
          <w:marBottom w:val="0"/>
          <w:divBdr>
            <w:top w:val="none" w:sz="0" w:space="0" w:color="auto"/>
            <w:left w:val="none" w:sz="0" w:space="0" w:color="auto"/>
            <w:bottom w:val="none" w:sz="0" w:space="0" w:color="auto"/>
            <w:right w:val="none" w:sz="0" w:space="0" w:color="auto"/>
          </w:divBdr>
        </w:div>
        <w:div w:id="1895195101">
          <w:marLeft w:val="0"/>
          <w:marRight w:val="0"/>
          <w:marTop w:val="0"/>
          <w:marBottom w:val="0"/>
          <w:divBdr>
            <w:top w:val="none" w:sz="0" w:space="0" w:color="auto"/>
            <w:left w:val="none" w:sz="0" w:space="0" w:color="auto"/>
            <w:bottom w:val="none" w:sz="0" w:space="0" w:color="auto"/>
            <w:right w:val="none" w:sz="0" w:space="0" w:color="auto"/>
          </w:divBdr>
        </w:div>
      </w:divsChild>
    </w:div>
    <w:div w:id="1812555321">
      <w:bodyDiv w:val="1"/>
      <w:marLeft w:val="0"/>
      <w:marRight w:val="0"/>
      <w:marTop w:val="0"/>
      <w:marBottom w:val="0"/>
      <w:divBdr>
        <w:top w:val="none" w:sz="0" w:space="0" w:color="auto"/>
        <w:left w:val="none" w:sz="0" w:space="0" w:color="auto"/>
        <w:bottom w:val="none" w:sz="0" w:space="0" w:color="auto"/>
        <w:right w:val="none" w:sz="0" w:space="0" w:color="auto"/>
      </w:divBdr>
      <w:divsChild>
        <w:div w:id="741761227">
          <w:marLeft w:val="0"/>
          <w:marRight w:val="0"/>
          <w:marTop w:val="0"/>
          <w:marBottom w:val="0"/>
          <w:divBdr>
            <w:top w:val="none" w:sz="0" w:space="0" w:color="auto"/>
            <w:left w:val="none" w:sz="0" w:space="0" w:color="auto"/>
            <w:bottom w:val="none" w:sz="0" w:space="0" w:color="auto"/>
            <w:right w:val="none" w:sz="0" w:space="0" w:color="auto"/>
          </w:divBdr>
        </w:div>
        <w:div w:id="1505630084">
          <w:marLeft w:val="0"/>
          <w:marRight w:val="0"/>
          <w:marTop w:val="0"/>
          <w:marBottom w:val="0"/>
          <w:divBdr>
            <w:top w:val="none" w:sz="0" w:space="0" w:color="auto"/>
            <w:left w:val="none" w:sz="0" w:space="0" w:color="auto"/>
            <w:bottom w:val="none" w:sz="0" w:space="0" w:color="auto"/>
            <w:right w:val="none" w:sz="0" w:space="0" w:color="auto"/>
          </w:divBdr>
        </w:div>
      </w:divsChild>
    </w:div>
    <w:div w:id="1816676420">
      <w:bodyDiv w:val="1"/>
      <w:marLeft w:val="0"/>
      <w:marRight w:val="0"/>
      <w:marTop w:val="0"/>
      <w:marBottom w:val="0"/>
      <w:divBdr>
        <w:top w:val="none" w:sz="0" w:space="0" w:color="auto"/>
        <w:left w:val="none" w:sz="0" w:space="0" w:color="auto"/>
        <w:bottom w:val="none" w:sz="0" w:space="0" w:color="auto"/>
        <w:right w:val="none" w:sz="0" w:space="0" w:color="auto"/>
      </w:divBdr>
      <w:divsChild>
        <w:div w:id="571039376">
          <w:marLeft w:val="0"/>
          <w:marRight w:val="0"/>
          <w:marTop w:val="0"/>
          <w:marBottom w:val="0"/>
          <w:divBdr>
            <w:top w:val="none" w:sz="0" w:space="0" w:color="auto"/>
            <w:left w:val="none" w:sz="0" w:space="0" w:color="auto"/>
            <w:bottom w:val="none" w:sz="0" w:space="0" w:color="auto"/>
            <w:right w:val="none" w:sz="0" w:space="0" w:color="auto"/>
          </w:divBdr>
        </w:div>
        <w:div w:id="908809145">
          <w:marLeft w:val="0"/>
          <w:marRight w:val="0"/>
          <w:marTop w:val="0"/>
          <w:marBottom w:val="0"/>
          <w:divBdr>
            <w:top w:val="none" w:sz="0" w:space="0" w:color="auto"/>
            <w:left w:val="none" w:sz="0" w:space="0" w:color="auto"/>
            <w:bottom w:val="none" w:sz="0" w:space="0" w:color="auto"/>
            <w:right w:val="none" w:sz="0" w:space="0" w:color="auto"/>
          </w:divBdr>
        </w:div>
        <w:div w:id="1763648245">
          <w:marLeft w:val="0"/>
          <w:marRight w:val="0"/>
          <w:marTop w:val="0"/>
          <w:marBottom w:val="0"/>
          <w:divBdr>
            <w:top w:val="none" w:sz="0" w:space="0" w:color="auto"/>
            <w:left w:val="none" w:sz="0" w:space="0" w:color="auto"/>
            <w:bottom w:val="none" w:sz="0" w:space="0" w:color="auto"/>
            <w:right w:val="none" w:sz="0" w:space="0" w:color="auto"/>
          </w:divBdr>
        </w:div>
      </w:divsChild>
    </w:div>
    <w:div w:id="1819567415">
      <w:bodyDiv w:val="1"/>
      <w:marLeft w:val="0"/>
      <w:marRight w:val="0"/>
      <w:marTop w:val="0"/>
      <w:marBottom w:val="0"/>
      <w:divBdr>
        <w:top w:val="none" w:sz="0" w:space="0" w:color="auto"/>
        <w:left w:val="none" w:sz="0" w:space="0" w:color="auto"/>
        <w:bottom w:val="none" w:sz="0" w:space="0" w:color="auto"/>
        <w:right w:val="none" w:sz="0" w:space="0" w:color="auto"/>
      </w:divBdr>
      <w:divsChild>
        <w:div w:id="626663306">
          <w:marLeft w:val="0"/>
          <w:marRight w:val="0"/>
          <w:marTop w:val="0"/>
          <w:marBottom w:val="0"/>
          <w:divBdr>
            <w:top w:val="none" w:sz="0" w:space="0" w:color="auto"/>
            <w:left w:val="none" w:sz="0" w:space="0" w:color="auto"/>
            <w:bottom w:val="none" w:sz="0" w:space="0" w:color="auto"/>
            <w:right w:val="none" w:sz="0" w:space="0" w:color="auto"/>
          </w:divBdr>
        </w:div>
        <w:div w:id="850068141">
          <w:marLeft w:val="0"/>
          <w:marRight w:val="0"/>
          <w:marTop w:val="0"/>
          <w:marBottom w:val="0"/>
          <w:divBdr>
            <w:top w:val="none" w:sz="0" w:space="0" w:color="auto"/>
            <w:left w:val="none" w:sz="0" w:space="0" w:color="auto"/>
            <w:bottom w:val="none" w:sz="0" w:space="0" w:color="auto"/>
            <w:right w:val="none" w:sz="0" w:space="0" w:color="auto"/>
          </w:divBdr>
        </w:div>
        <w:div w:id="1049837619">
          <w:marLeft w:val="0"/>
          <w:marRight w:val="0"/>
          <w:marTop w:val="0"/>
          <w:marBottom w:val="0"/>
          <w:divBdr>
            <w:top w:val="none" w:sz="0" w:space="0" w:color="auto"/>
            <w:left w:val="none" w:sz="0" w:space="0" w:color="auto"/>
            <w:bottom w:val="none" w:sz="0" w:space="0" w:color="auto"/>
            <w:right w:val="none" w:sz="0" w:space="0" w:color="auto"/>
          </w:divBdr>
        </w:div>
        <w:div w:id="1107968829">
          <w:marLeft w:val="0"/>
          <w:marRight w:val="0"/>
          <w:marTop w:val="0"/>
          <w:marBottom w:val="0"/>
          <w:divBdr>
            <w:top w:val="none" w:sz="0" w:space="0" w:color="auto"/>
            <w:left w:val="none" w:sz="0" w:space="0" w:color="auto"/>
            <w:bottom w:val="none" w:sz="0" w:space="0" w:color="auto"/>
            <w:right w:val="none" w:sz="0" w:space="0" w:color="auto"/>
          </w:divBdr>
        </w:div>
        <w:div w:id="1219392219">
          <w:marLeft w:val="0"/>
          <w:marRight w:val="0"/>
          <w:marTop w:val="0"/>
          <w:marBottom w:val="0"/>
          <w:divBdr>
            <w:top w:val="none" w:sz="0" w:space="0" w:color="auto"/>
            <w:left w:val="none" w:sz="0" w:space="0" w:color="auto"/>
            <w:bottom w:val="none" w:sz="0" w:space="0" w:color="auto"/>
            <w:right w:val="none" w:sz="0" w:space="0" w:color="auto"/>
          </w:divBdr>
        </w:div>
        <w:div w:id="1392509149">
          <w:marLeft w:val="0"/>
          <w:marRight w:val="0"/>
          <w:marTop w:val="0"/>
          <w:marBottom w:val="0"/>
          <w:divBdr>
            <w:top w:val="none" w:sz="0" w:space="0" w:color="auto"/>
            <w:left w:val="none" w:sz="0" w:space="0" w:color="auto"/>
            <w:bottom w:val="none" w:sz="0" w:space="0" w:color="auto"/>
            <w:right w:val="none" w:sz="0" w:space="0" w:color="auto"/>
          </w:divBdr>
        </w:div>
        <w:div w:id="1419211559">
          <w:marLeft w:val="0"/>
          <w:marRight w:val="0"/>
          <w:marTop w:val="0"/>
          <w:marBottom w:val="0"/>
          <w:divBdr>
            <w:top w:val="none" w:sz="0" w:space="0" w:color="auto"/>
            <w:left w:val="none" w:sz="0" w:space="0" w:color="auto"/>
            <w:bottom w:val="none" w:sz="0" w:space="0" w:color="auto"/>
            <w:right w:val="none" w:sz="0" w:space="0" w:color="auto"/>
          </w:divBdr>
        </w:div>
        <w:div w:id="1915316081">
          <w:marLeft w:val="0"/>
          <w:marRight w:val="0"/>
          <w:marTop w:val="0"/>
          <w:marBottom w:val="0"/>
          <w:divBdr>
            <w:top w:val="none" w:sz="0" w:space="0" w:color="auto"/>
            <w:left w:val="none" w:sz="0" w:space="0" w:color="auto"/>
            <w:bottom w:val="none" w:sz="0" w:space="0" w:color="auto"/>
            <w:right w:val="none" w:sz="0" w:space="0" w:color="auto"/>
          </w:divBdr>
        </w:div>
      </w:divsChild>
    </w:div>
    <w:div w:id="1831288117">
      <w:bodyDiv w:val="1"/>
      <w:marLeft w:val="0"/>
      <w:marRight w:val="0"/>
      <w:marTop w:val="0"/>
      <w:marBottom w:val="0"/>
      <w:divBdr>
        <w:top w:val="none" w:sz="0" w:space="0" w:color="auto"/>
        <w:left w:val="none" w:sz="0" w:space="0" w:color="auto"/>
        <w:bottom w:val="none" w:sz="0" w:space="0" w:color="auto"/>
        <w:right w:val="none" w:sz="0" w:space="0" w:color="auto"/>
      </w:divBdr>
      <w:divsChild>
        <w:div w:id="629744488">
          <w:marLeft w:val="0"/>
          <w:marRight w:val="0"/>
          <w:marTop w:val="0"/>
          <w:marBottom w:val="0"/>
          <w:divBdr>
            <w:top w:val="none" w:sz="0" w:space="0" w:color="auto"/>
            <w:left w:val="none" w:sz="0" w:space="0" w:color="auto"/>
            <w:bottom w:val="none" w:sz="0" w:space="0" w:color="auto"/>
            <w:right w:val="none" w:sz="0" w:space="0" w:color="auto"/>
          </w:divBdr>
        </w:div>
        <w:div w:id="1788504286">
          <w:marLeft w:val="0"/>
          <w:marRight w:val="0"/>
          <w:marTop w:val="0"/>
          <w:marBottom w:val="0"/>
          <w:divBdr>
            <w:top w:val="none" w:sz="0" w:space="0" w:color="auto"/>
            <w:left w:val="none" w:sz="0" w:space="0" w:color="auto"/>
            <w:bottom w:val="none" w:sz="0" w:space="0" w:color="auto"/>
            <w:right w:val="none" w:sz="0" w:space="0" w:color="auto"/>
          </w:divBdr>
        </w:div>
      </w:divsChild>
    </w:div>
    <w:div w:id="1927030319">
      <w:bodyDiv w:val="1"/>
      <w:marLeft w:val="0"/>
      <w:marRight w:val="0"/>
      <w:marTop w:val="0"/>
      <w:marBottom w:val="0"/>
      <w:divBdr>
        <w:top w:val="none" w:sz="0" w:space="0" w:color="auto"/>
        <w:left w:val="none" w:sz="0" w:space="0" w:color="auto"/>
        <w:bottom w:val="none" w:sz="0" w:space="0" w:color="auto"/>
        <w:right w:val="none" w:sz="0" w:space="0" w:color="auto"/>
      </w:divBdr>
      <w:divsChild>
        <w:div w:id="16127788">
          <w:marLeft w:val="0"/>
          <w:marRight w:val="0"/>
          <w:marTop w:val="0"/>
          <w:marBottom w:val="0"/>
          <w:divBdr>
            <w:top w:val="none" w:sz="0" w:space="0" w:color="auto"/>
            <w:left w:val="none" w:sz="0" w:space="0" w:color="auto"/>
            <w:bottom w:val="none" w:sz="0" w:space="0" w:color="auto"/>
            <w:right w:val="none" w:sz="0" w:space="0" w:color="auto"/>
          </w:divBdr>
        </w:div>
        <w:div w:id="62796939">
          <w:marLeft w:val="0"/>
          <w:marRight w:val="0"/>
          <w:marTop w:val="0"/>
          <w:marBottom w:val="0"/>
          <w:divBdr>
            <w:top w:val="none" w:sz="0" w:space="0" w:color="auto"/>
            <w:left w:val="none" w:sz="0" w:space="0" w:color="auto"/>
            <w:bottom w:val="none" w:sz="0" w:space="0" w:color="auto"/>
            <w:right w:val="none" w:sz="0" w:space="0" w:color="auto"/>
          </w:divBdr>
        </w:div>
        <w:div w:id="320744034">
          <w:marLeft w:val="0"/>
          <w:marRight w:val="0"/>
          <w:marTop w:val="0"/>
          <w:marBottom w:val="0"/>
          <w:divBdr>
            <w:top w:val="none" w:sz="0" w:space="0" w:color="auto"/>
            <w:left w:val="none" w:sz="0" w:space="0" w:color="auto"/>
            <w:bottom w:val="none" w:sz="0" w:space="0" w:color="auto"/>
            <w:right w:val="none" w:sz="0" w:space="0" w:color="auto"/>
          </w:divBdr>
        </w:div>
        <w:div w:id="464586747">
          <w:marLeft w:val="0"/>
          <w:marRight w:val="0"/>
          <w:marTop w:val="0"/>
          <w:marBottom w:val="0"/>
          <w:divBdr>
            <w:top w:val="none" w:sz="0" w:space="0" w:color="auto"/>
            <w:left w:val="none" w:sz="0" w:space="0" w:color="auto"/>
            <w:bottom w:val="none" w:sz="0" w:space="0" w:color="auto"/>
            <w:right w:val="none" w:sz="0" w:space="0" w:color="auto"/>
          </w:divBdr>
        </w:div>
        <w:div w:id="484248628">
          <w:marLeft w:val="0"/>
          <w:marRight w:val="0"/>
          <w:marTop w:val="0"/>
          <w:marBottom w:val="0"/>
          <w:divBdr>
            <w:top w:val="none" w:sz="0" w:space="0" w:color="auto"/>
            <w:left w:val="none" w:sz="0" w:space="0" w:color="auto"/>
            <w:bottom w:val="none" w:sz="0" w:space="0" w:color="auto"/>
            <w:right w:val="none" w:sz="0" w:space="0" w:color="auto"/>
          </w:divBdr>
        </w:div>
        <w:div w:id="606232144">
          <w:marLeft w:val="0"/>
          <w:marRight w:val="0"/>
          <w:marTop w:val="0"/>
          <w:marBottom w:val="0"/>
          <w:divBdr>
            <w:top w:val="none" w:sz="0" w:space="0" w:color="auto"/>
            <w:left w:val="none" w:sz="0" w:space="0" w:color="auto"/>
            <w:bottom w:val="none" w:sz="0" w:space="0" w:color="auto"/>
            <w:right w:val="none" w:sz="0" w:space="0" w:color="auto"/>
          </w:divBdr>
        </w:div>
        <w:div w:id="641422491">
          <w:marLeft w:val="0"/>
          <w:marRight w:val="0"/>
          <w:marTop w:val="0"/>
          <w:marBottom w:val="0"/>
          <w:divBdr>
            <w:top w:val="none" w:sz="0" w:space="0" w:color="auto"/>
            <w:left w:val="none" w:sz="0" w:space="0" w:color="auto"/>
            <w:bottom w:val="none" w:sz="0" w:space="0" w:color="auto"/>
            <w:right w:val="none" w:sz="0" w:space="0" w:color="auto"/>
          </w:divBdr>
        </w:div>
        <w:div w:id="759302984">
          <w:marLeft w:val="0"/>
          <w:marRight w:val="0"/>
          <w:marTop w:val="0"/>
          <w:marBottom w:val="0"/>
          <w:divBdr>
            <w:top w:val="none" w:sz="0" w:space="0" w:color="auto"/>
            <w:left w:val="none" w:sz="0" w:space="0" w:color="auto"/>
            <w:bottom w:val="none" w:sz="0" w:space="0" w:color="auto"/>
            <w:right w:val="none" w:sz="0" w:space="0" w:color="auto"/>
          </w:divBdr>
        </w:div>
        <w:div w:id="1068308920">
          <w:marLeft w:val="0"/>
          <w:marRight w:val="0"/>
          <w:marTop w:val="0"/>
          <w:marBottom w:val="0"/>
          <w:divBdr>
            <w:top w:val="none" w:sz="0" w:space="0" w:color="auto"/>
            <w:left w:val="none" w:sz="0" w:space="0" w:color="auto"/>
            <w:bottom w:val="none" w:sz="0" w:space="0" w:color="auto"/>
            <w:right w:val="none" w:sz="0" w:space="0" w:color="auto"/>
          </w:divBdr>
        </w:div>
        <w:div w:id="1296180193">
          <w:marLeft w:val="0"/>
          <w:marRight w:val="0"/>
          <w:marTop w:val="0"/>
          <w:marBottom w:val="0"/>
          <w:divBdr>
            <w:top w:val="none" w:sz="0" w:space="0" w:color="auto"/>
            <w:left w:val="none" w:sz="0" w:space="0" w:color="auto"/>
            <w:bottom w:val="none" w:sz="0" w:space="0" w:color="auto"/>
            <w:right w:val="none" w:sz="0" w:space="0" w:color="auto"/>
          </w:divBdr>
        </w:div>
        <w:div w:id="1358121350">
          <w:marLeft w:val="0"/>
          <w:marRight w:val="0"/>
          <w:marTop w:val="0"/>
          <w:marBottom w:val="0"/>
          <w:divBdr>
            <w:top w:val="none" w:sz="0" w:space="0" w:color="auto"/>
            <w:left w:val="none" w:sz="0" w:space="0" w:color="auto"/>
            <w:bottom w:val="none" w:sz="0" w:space="0" w:color="auto"/>
            <w:right w:val="none" w:sz="0" w:space="0" w:color="auto"/>
          </w:divBdr>
        </w:div>
        <w:div w:id="1490051187">
          <w:marLeft w:val="0"/>
          <w:marRight w:val="0"/>
          <w:marTop w:val="0"/>
          <w:marBottom w:val="0"/>
          <w:divBdr>
            <w:top w:val="none" w:sz="0" w:space="0" w:color="auto"/>
            <w:left w:val="none" w:sz="0" w:space="0" w:color="auto"/>
            <w:bottom w:val="none" w:sz="0" w:space="0" w:color="auto"/>
            <w:right w:val="none" w:sz="0" w:space="0" w:color="auto"/>
          </w:divBdr>
        </w:div>
        <w:div w:id="1517620177">
          <w:marLeft w:val="0"/>
          <w:marRight w:val="0"/>
          <w:marTop w:val="0"/>
          <w:marBottom w:val="0"/>
          <w:divBdr>
            <w:top w:val="none" w:sz="0" w:space="0" w:color="auto"/>
            <w:left w:val="none" w:sz="0" w:space="0" w:color="auto"/>
            <w:bottom w:val="none" w:sz="0" w:space="0" w:color="auto"/>
            <w:right w:val="none" w:sz="0" w:space="0" w:color="auto"/>
          </w:divBdr>
        </w:div>
        <w:div w:id="1696731537">
          <w:marLeft w:val="0"/>
          <w:marRight w:val="0"/>
          <w:marTop w:val="0"/>
          <w:marBottom w:val="0"/>
          <w:divBdr>
            <w:top w:val="none" w:sz="0" w:space="0" w:color="auto"/>
            <w:left w:val="none" w:sz="0" w:space="0" w:color="auto"/>
            <w:bottom w:val="none" w:sz="0" w:space="0" w:color="auto"/>
            <w:right w:val="none" w:sz="0" w:space="0" w:color="auto"/>
          </w:divBdr>
        </w:div>
        <w:div w:id="1704669228">
          <w:marLeft w:val="0"/>
          <w:marRight w:val="0"/>
          <w:marTop w:val="0"/>
          <w:marBottom w:val="0"/>
          <w:divBdr>
            <w:top w:val="none" w:sz="0" w:space="0" w:color="auto"/>
            <w:left w:val="none" w:sz="0" w:space="0" w:color="auto"/>
            <w:bottom w:val="none" w:sz="0" w:space="0" w:color="auto"/>
            <w:right w:val="none" w:sz="0" w:space="0" w:color="auto"/>
          </w:divBdr>
        </w:div>
        <w:div w:id="1761636292">
          <w:marLeft w:val="0"/>
          <w:marRight w:val="0"/>
          <w:marTop w:val="0"/>
          <w:marBottom w:val="0"/>
          <w:divBdr>
            <w:top w:val="none" w:sz="0" w:space="0" w:color="auto"/>
            <w:left w:val="none" w:sz="0" w:space="0" w:color="auto"/>
            <w:bottom w:val="none" w:sz="0" w:space="0" w:color="auto"/>
            <w:right w:val="none" w:sz="0" w:space="0" w:color="auto"/>
          </w:divBdr>
        </w:div>
        <w:div w:id="1906792076">
          <w:marLeft w:val="0"/>
          <w:marRight w:val="0"/>
          <w:marTop w:val="0"/>
          <w:marBottom w:val="0"/>
          <w:divBdr>
            <w:top w:val="none" w:sz="0" w:space="0" w:color="auto"/>
            <w:left w:val="none" w:sz="0" w:space="0" w:color="auto"/>
            <w:bottom w:val="none" w:sz="0" w:space="0" w:color="auto"/>
            <w:right w:val="none" w:sz="0" w:space="0" w:color="auto"/>
          </w:divBdr>
        </w:div>
      </w:divsChild>
    </w:div>
    <w:div w:id="1971201658">
      <w:bodyDiv w:val="1"/>
      <w:marLeft w:val="0"/>
      <w:marRight w:val="0"/>
      <w:marTop w:val="0"/>
      <w:marBottom w:val="0"/>
      <w:divBdr>
        <w:top w:val="none" w:sz="0" w:space="0" w:color="auto"/>
        <w:left w:val="none" w:sz="0" w:space="0" w:color="auto"/>
        <w:bottom w:val="none" w:sz="0" w:space="0" w:color="auto"/>
        <w:right w:val="none" w:sz="0" w:space="0" w:color="auto"/>
      </w:divBdr>
      <w:divsChild>
        <w:div w:id="912739576">
          <w:marLeft w:val="0"/>
          <w:marRight w:val="0"/>
          <w:marTop w:val="0"/>
          <w:marBottom w:val="0"/>
          <w:divBdr>
            <w:top w:val="none" w:sz="0" w:space="0" w:color="auto"/>
            <w:left w:val="none" w:sz="0" w:space="0" w:color="auto"/>
            <w:bottom w:val="none" w:sz="0" w:space="0" w:color="auto"/>
            <w:right w:val="none" w:sz="0" w:space="0" w:color="auto"/>
          </w:divBdr>
        </w:div>
        <w:div w:id="1080492349">
          <w:marLeft w:val="0"/>
          <w:marRight w:val="0"/>
          <w:marTop w:val="0"/>
          <w:marBottom w:val="0"/>
          <w:divBdr>
            <w:top w:val="none" w:sz="0" w:space="0" w:color="auto"/>
            <w:left w:val="none" w:sz="0" w:space="0" w:color="auto"/>
            <w:bottom w:val="none" w:sz="0" w:space="0" w:color="auto"/>
            <w:right w:val="none" w:sz="0" w:space="0" w:color="auto"/>
          </w:divBdr>
        </w:div>
      </w:divsChild>
    </w:div>
    <w:div w:id="1993174229">
      <w:bodyDiv w:val="1"/>
      <w:marLeft w:val="0"/>
      <w:marRight w:val="0"/>
      <w:marTop w:val="0"/>
      <w:marBottom w:val="0"/>
      <w:divBdr>
        <w:top w:val="none" w:sz="0" w:space="0" w:color="auto"/>
        <w:left w:val="none" w:sz="0" w:space="0" w:color="auto"/>
        <w:bottom w:val="none" w:sz="0" w:space="0" w:color="auto"/>
        <w:right w:val="none" w:sz="0" w:space="0" w:color="auto"/>
      </w:divBdr>
      <w:divsChild>
        <w:div w:id="718168841">
          <w:marLeft w:val="0"/>
          <w:marRight w:val="0"/>
          <w:marTop w:val="0"/>
          <w:marBottom w:val="0"/>
          <w:divBdr>
            <w:top w:val="none" w:sz="0" w:space="0" w:color="auto"/>
            <w:left w:val="none" w:sz="0" w:space="0" w:color="auto"/>
            <w:bottom w:val="none" w:sz="0" w:space="0" w:color="auto"/>
            <w:right w:val="none" w:sz="0" w:space="0" w:color="auto"/>
          </w:divBdr>
        </w:div>
      </w:divsChild>
    </w:div>
    <w:div w:id="2002583998">
      <w:bodyDiv w:val="1"/>
      <w:marLeft w:val="0"/>
      <w:marRight w:val="0"/>
      <w:marTop w:val="0"/>
      <w:marBottom w:val="0"/>
      <w:divBdr>
        <w:top w:val="none" w:sz="0" w:space="0" w:color="auto"/>
        <w:left w:val="none" w:sz="0" w:space="0" w:color="auto"/>
        <w:bottom w:val="none" w:sz="0" w:space="0" w:color="auto"/>
        <w:right w:val="none" w:sz="0" w:space="0" w:color="auto"/>
      </w:divBdr>
      <w:divsChild>
        <w:div w:id="1586436">
          <w:marLeft w:val="0"/>
          <w:marRight w:val="0"/>
          <w:marTop w:val="0"/>
          <w:marBottom w:val="0"/>
          <w:divBdr>
            <w:top w:val="none" w:sz="0" w:space="0" w:color="auto"/>
            <w:left w:val="none" w:sz="0" w:space="0" w:color="auto"/>
            <w:bottom w:val="none" w:sz="0" w:space="0" w:color="auto"/>
            <w:right w:val="none" w:sz="0" w:space="0" w:color="auto"/>
          </w:divBdr>
        </w:div>
        <w:div w:id="517503405">
          <w:marLeft w:val="0"/>
          <w:marRight w:val="0"/>
          <w:marTop w:val="0"/>
          <w:marBottom w:val="0"/>
          <w:divBdr>
            <w:top w:val="none" w:sz="0" w:space="0" w:color="auto"/>
            <w:left w:val="none" w:sz="0" w:space="0" w:color="auto"/>
            <w:bottom w:val="none" w:sz="0" w:space="0" w:color="auto"/>
            <w:right w:val="none" w:sz="0" w:space="0" w:color="auto"/>
          </w:divBdr>
        </w:div>
        <w:div w:id="2101826710">
          <w:marLeft w:val="0"/>
          <w:marRight w:val="0"/>
          <w:marTop w:val="0"/>
          <w:marBottom w:val="0"/>
          <w:divBdr>
            <w:top w:val="none" w:sz="0" w:space="0" w:color="auto"/>
            <w:left w:val="none" w:sz="0" w:space="0" w:color="auto"/>
            <w:bottom w:val="none" w:sz="0" w:space="0" w:color="auto"/>
            <w:right w:val="none" w:sz="0" w:space="0" w:color="auto"/>
          </w:divBdr>
        </w:div>
      </w:divsChild>
    </w:div>
    <w:div w:id="2003585986">
      <w:bodyDiv w:val="1"/>
      <w:marLeft w:val="0"/>
      <w:marRight w:val="0"/>
      <w:marTop w:val="0"/>
      <w:marBottom w:val="0"/>
      <w:divBdr>
        <w:top w:val="none" w:sz="0" w:space="0" w:color="auto"/>
        <w:left w:val="none" w:sz="0" w:space="0" w:color="auto"/>
        <w:bottom w:val="none" w:sz="0" w:space="0" w:color="auto"/>
        <w:right w:val="none" w:sz="0" w:space="0" w:color="auto"/>
      </w:divBdr>
      <w:divsChild>
        <w:div w:id="43796441">
          <w:marLeft w:val="0"/>
          <w:marRight w:val="0"/>
          <w:marTop w:val="0"/>
          <w:marBottom w:val="0"/>
          <w:divBdr>
            <w:top w:val="none" w:sz="0" w:space="0" w:color="auto"/>
            <w:left w:val="none" w:sz="0" w:space="0" w:color="auto"/>
            <w:bottom w:val="none" w:sz="0" w:space="0" w:color="auto"/>
            <w:right w:val="none" w:sz="0" w:space="0" w:color="auto"/>
          </w:divBdr>
        </w:div>
        <w:div w:id="90900514">
          <w:marLeft w:val="0"/>
          <w:marRight w:val="0"/>
          <w:marTop w:val="0"/>
          <w:marBottom w:val="0"/>
          <w:divBdr>
            <w:top w:val="none" w:sz="0" w:space="0" w:color="auto"/>
            <w:left w:val="none" w:sz="0" w:space="0" w:color="auto"/>
            <w:bottom w:val="none" w:sz="0" w:space="0" w:color="auto"/>
            <w:right w:val="none" w:sz="0" w:space="0" w:color="auto"/>
          </w:divBdr>
        </w:div>
        <w:div w:id="427435138">
          <w:marLeft w:val="0"/>
          <w:marRight w:val="0"/>
          <w:marTop w:val="0"/>
          <w:marBottom w:val="0"/>
          <w:divBdr>
            <w:top w:val="none" w:sz="0" w:space="0" w:color="auto"/>
            <w:left w:val="none" w:sz="0" w:space="0" w:color="auto"/>
            <w:bottom w:val="none" w:sz="0" w:space="0" w:color="auto"/>
            <w:right w:val="none" w:sz="0" w:space="0" w:color="auto"/>
          </w:divBdr>
        </w:div>
        <w:div w:id="806364513">
          <w:marLeft w:val="0"/>
          <w:marRight w:val="0"/>
          <w:marTop w:val="0"/>
          <w:marBottom w:val="0"/>
          <w:divBdr>
            <w:top w:val="none" w:sz="0" w:space="0" w:color="auto"/>
            <w:left w:val="none" w:sz="0" w:space="0" w:color="auto"/>
            <w:bottom w:val="none" w:sz="0" w:space="0" w:color="auto"/>
            <w:right w:val="none" w:sz="0" w:space="0" w:color="auto"/>
          </w:divBdr>
        </w:div>
        <w:div w:id="1161852452">
          <w:marLeft w:val="0"/>
          <w:marRight w:val="0"/>
          <w:marTop w:val="0"/>
          <w:marBottom w:val="0"/>
          <w:divBdr>
            <w:top w:val="none" w:sz="0" w:space="0" w:color="auto"/>
            <w:left w:val="none" w:sz="0" w:space="0" w:color="auto"/>
            <w:bottom w:val="none" w:sz="0" w:space="0" w:color="auto"/>
            <w:right w:val="none" w:sz="0" w:space="0" w:color="auto"/>
          </w:divBdr>
        </w:div>
        <w:div w:id="1219976997">
          <w:marLeft w:val="0"/>
          <w:marRight w:val="0"/>
          <w:marTop w:val="0"/>
          <w:marBottom w:val="0"/>
          <w:divBdr>
            <w:top w:val="none" w:sz="0" w:space="0" w:color="auto"/>
            <w:left w:val="none" w:sz="0" w:space="0" w:color="auto"/>
            <w:bottom w:val="none" w:sz="0" w:space="0" w:color="auto"/>
            <w:right w:val="none" w:sz="0" w:space="0" w:color="auto"/>
          </w:divBdr>
        </w:div>
        <w:div w:id="1250046646">
          <w:marLeft w:val="0"/>
          <w:marRight w:val="0"/>
          <w:marTop w:val="0"/>
          <w:marBottom w:val="0"/>
          <w:divBdr>
            <w:top w:val="none" w:sz="0" w:space="0" w:color="auto"/>
            <w:left w:val="none" w:sz="0" w:space="0" w:color="auto"/>
            <w:bottom w:val="none" w:sz="0" w:space="0" w:color="auto"/>
            <w:right w:val="none" w:sz="0" w:space="0" w:color="auto"/>
          </w:divBdr>
        </w:div>
        <w:div w:id="1255241900">
          <w:marLeft w:val="0"/>
          <w:marRight w:val="0"/>
          <w:marTop w:val="0"/>
          <w:marBottom w:val="0"/>
          <w:divBdr>
            <w:top w:val="none" w:sz="0" w:space="0" w:color="auto"/>
            <w:left w:val="none" w:sz="0" w:space="0" w:color="auto"/>
            <w:bottom w:val="none" w:sz="0" w:space="0" w:color="auto"/>
            <w:right w:val="none" w:sz="0" w:space="0" w:color="auto"/>
          </w:divBdr>
        </w:div>
        <w:div w:id="1573275380">
          <w:marLeft w:val="0"/>
          <w:marRight w:val="0"/>
          <w:marTop w:val="0"/>
          <w:marBottom w:val="0"/>
          <w:divBdr>
            <w:top w:val="none" w:sz="0" w:space="0" w:color="auto"/>
            <w:left w:val="none" w:sz="0" w:space="0" w:color="auto"/>
            <w:bottom w:val="none" w:sz="0" w:space="0" w:color="auto"/>
            <w:right w:val="none" w:sz="0" w:space="0" w:color="auto"/>
          </w:divBdr>
        </w:div>
        <w:div w:id="1709330544">
          <w:marLeft w:val="0"/>
          <w:marRight w:val="0"/>
          <w:marTop w:val="0"/>
          <w:marBottom w:val="0"/>
          <w:divBdr>
            <w:top w:val="none" w:sz="0" w:space="0" w:color="auto"/>
            <w:left w:val="none" w:sz="0" w:space="0" w:color="auto"/>
            <w:bottom w:val="none" w:sz="0" w:space="0" w:color="auto"/>
            <w:right w:val="none" w:sz="0" w:space="0" w:color="auto"/>
          </w:divBdr>
        </w:div>
        <w:div w:id="1717467260">
          <w:marLeft w:val="0"/>
          <w:marRight w:val="0"/>
          <w:marTop w:val="0"/>
          <w:marBottom w:val="0"/>
          <w:divBdr>
            <w:top w:val="none" w:sz="0" w:space="0" w:color="auto"/>
            <w:left w:val="none" w:sz="0" w:space="0" w:color="auto"/>
            <w:bottom w:val="none" w:sz="0" w:space="0" w:color="auto"/>
            <w:right w:val="none" w:sz="0" w:space="0" w:color="auto"/>
          </w:divBdr>
        </w:div>
        <w:div w:id="1854951019">
          <w:marLeft w:val="0"/>
          <w:marRight w:val="0"/>
          <w:marTop w:val="0"/>
          <w:marBottom w:val="0"/>
          <w:divBdr>
            <w:top w:val="none" w:sz="0" w:space="0" w:color="auto"/>
            <w:left w:val="none" w:sz="0" w:space="0" w:color="auto"/>
            <w:bottom w:val="none" w:sz="0" w:space="0" w:color="auto"/>
            <w:right w:val="none" w:sz="0" w:space="0" w:color="auto"/>
          </w:divBdr>
          <w:divsChild>
            <w:div w:id="233439318">
              <w:marLeft w:val="0"/>
              <w:marRight w:val="0"/>
              <w:marTop w:val="0"/>
              <w:marBottom w:val="0"/>
              <w:divBdr>
                <w:top w:val="none" w:sz="0" w:space="0" w:color="auto"/>
                <w:left w:val="none" w:sz="0" w:space="0" w:color="auto"/>
                <w:bottom w:val="none" w:sz="0" w:space="0" w:color="auto"/>
                <w:right w:val="none" w:sz="0" w:space="0" w:color="auto"/>
              </w:divBdr>
              <w:divsChild>
                <w:div w:id="877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42341">
      <w:bodyDiv w:val="1"/>
      <w:marLeft w:val="0"/>
      <w:marRight w:val="0"/>
      <w:marTop w:val="0"/>
      <w:marBottom w:val="0"/>
      <w:divBdr>
        <w:top w:val="none" w:sz="0" w:space="0" w:color="auto"/>
        <w:left w:val="none" w:sz="0" w:space="0" w:color="auto"/>
        <w:bottom w:val="none" w:sz="0" w:space="0" w:color="auto"/>
        <w:right w:val="none" w:sz="0" w:space="0" w:color="auto"/>
      </w:divBdr>
      <w:divsChild>
        <w:div w:id="79954956">
          <w:marLeft w:val="0"/>
          <w:marRight w:val="0"/>
          <w:marTop w:val="0"/>
          <w:marBottom w:val="0"/>
          <w:divBdr>
            <w:top w:val="none" w:sz="0" w:space="0" w:color="auto"/>
            <w:left w:val="none" w:sz="0" w:space="0" w:color="auto"/>
            <w:bottom w:val="none" w:sz="0" w:space="0" w:color="auto"/>
            <w:right w:val="none" w:sz="0" w:space="0" w:color="auto"/>
          </w:divBdr>
        </w:div>
        <w:div w:id="595673172">
          <w:marLeft w:val="0"/>
          <w:marRight w:val="0"/>
          <w:marTop w:val="0"/>
          <w:marBottom w:val="0"/>
          <w:divBdr>
            <w:top w:val="none" w:sz="0" w:space="0" w:color="auto"/>
            <w:left w:val="none" w:sz="0" w:space="0" w:color="auto"/>
            <w:bottom w:val="none" w:sz="0" w:space="0" w:color="auto"/>
            <w:right w:val="none" w:sz="0" w:space="0" w:color="auto"/>
          </w:divBdr>
        </w:div>
        <w:div w:id="1886916258">
          <w:marLeft w:val="0"/>
          <w:marRight w:val="0"/>
          <w:marTop w:val="0"/>
          <w:marBottom w:val="0"/>
          <w:divBdr>
            <w:top w:val="none" w:sz="0" w:space="0" w:color="auto"/>
            <w:left w:val="none" w:sz="0" w:space="0" w:color="auto"/>
            <w:bottom w:val="none" w:sz="0" w:space="0" w:color="auto"/>
            <w:right w:val="none" w:sz="0" w:space="0" w:color="auto"/>
          </w:divBdr>
        </w:div>
      </w:divsChild>
    </w:div>
    <w:div w:id="2064132658">
      <w:bodyDiv w:val="1"/>
      <w:marLeft w:val="0"/>
      <w:marRight w:val="0"/>
      <w:marTop w:val="0"/>
      <w:marBottom w:val="0"/>
      <w:divBdr>
        <w:top w:val="none" w:sz="0" w:space="0" w:color="auto"/>
        <w:left w:val="none" w:sz="0" w:space="0" w:color="auto"/>
        <w:bottom w:val="none" w:sz="0" w:space="0" w:color="auto"/>
        <w:right w:val="none" w:sz="0" w:space="0" w:color="auto"/>
      </w:divBdr>
      <w:divsChild>
        <w:div w:id="538905449">
          <w:marLeft w:val="0"/>
          <w:marRight w:val="0"/>
          <w:marTop w:val="0"/>
          <w:marBottom w:val="0"/>
          <w:divBdr>
            <w:top w:val="none" w:sz="0" w:space="0" w:color="auto"/>
            <w:left w:val="none" w:sz="0" w:space="0" w:color="auto"/>
            <w:bottom w:val="none" w:sz="0" w:space="0" w:color="auto"/>
            <w:right w:val="none" w:sz="0" w:space="0" w:color="auto"/>
          </w:divBdr>
        </w:div>
        <w:div w:id="971715433">
          <w:marLeft w:val="0"/>
          <w:marRight w:val="0"/>
          <w:marTop w:val="0"/>
          <w:marBottom w:val="0"/>
          <w:divBdr>
            <w:top w:val="none" w:sz="0" w:space="0" w:color="auto"/>
            <w:left w:val="none" w:sz="0" w:space="0" w:color="auto"/>
            <w:bottom w:val="none" w:sz="0" w:space="0" w:color="auto"/>
            <w:right w:val="none" w:sz="0" w:space="0" w:color="auto"/>
          </w:divBdr>
        </w:div>
        <w:div w:id="1230460287">
          <w:marLeft w:val="0"/>
          <w:marRight w:val="0"/>
          <w:marTop w:val="0"/>
          <w:marBottom w:val="0"/>
          <w:divBdr>
            <w:top w:val="none" w:sz="0" w:space="0" w:color="auto"/>
            <w:left w:val="none" w:sz="0" w:space="0" w:color="auto"/>
            <w:bottom w:val="none" w:sz="0" w:space="0" w:color="auto"/>
            <w:right w:val="none" w:sz="0" w:space="0" w:color="auto"/>
          </w:divBdr>
        </w:div>
      </w:divsChild>
    </w:div>
    <w:div w:id="2081704955">
      <w:bodyDiv w:val="1"/>
      <w:marLeft w:val="0"/>
      <w:marRight w:val="0"/>
      <w:marTop w:val="0"/>
      <w:marBottom w:val="0"/>
      <w:divBdr>
        <w:top w:val="none" w:sz="0" w:space="0" w:color="auto"/>
        <w:left w:val="none" w:sz="0" w:space="0" w:color="auto"/>
        <w:bottom w:val="none" w:sz="0" w:space="0" w:color="auto"/>
        <w:right w:val="none" w:sz="0" w:space="0" w:color="auto"/>
      </w:divBdr>
      <w:divsChild>
        <w:div w:id="522327025">
          <w:marLeft w:val="0"/>
          <w:marRight w:val="0"/>
          <w:marTop w:val="0"/>
          <w:marBottom w:val="0"/>
          <w:divBdr>
            <w:top w:val="none" w:sz="0" w:space="0" w:color="auto"/>
            <w:left w:val="none" w:sz="0" w:space="0" w:color="auto"/>
            <w:bottom w:val="none" w:sz="0" w:space="0" w:color="auto"/>
            <w:right w:val="none" w:sz="0" w:space="0" w:color="auto"/>
          </w:divBdr>
        </w:div>
        <w:div w:id="1715036661">
          <w:marLeft w:val="0"/>
          <w:marRight w:val="0"/>
          <w:marTop w:val="0"/>
          <w:marBottom w:val="0"/>
          <w:divBdr>
            <w:top w:val="none" w:sz="0" w:space="0" w:color="auto"/>
            <w:left w:val="none" w:sz="0" w:space="0" w:color="auto"/>
            <w:bottom w:val="none" w:sz="0" w:space="0" w:color="auto"/>
            <w:right w:val="none" w:sz="0" w:space="0" w:color="auto"/>
          </w:divBdr>
        </w:div>
        <w:div w:id="2021464132">
          <w:marLeft w:val="0"/>
          <w:marRight w:val="0"/>
          <w:marTop w:val="0"/>
          <w:marBottom w:val="0"/>
          <w:divBdr>
            <w:top w:val="none" w:sz="0" w:space="0" w:color="auto"/>
            <w:left w:val="none" w:sz="0" w:space="0" w:color="auto"/>
            <w:bottom w:val="none" w:sz="0" w:space="0" w:color="auto"/>
            <w:right w:val="none" w:sz="0" w:space="0" w:color="auto"/>
          </w:divBdr>
        </w:div>
      </w:divsChild>
    </w:div>
    <w:div w:id="2131589549">
      <w:bodyDiv w:val="1"/>
      <w:marLeft w:val="0"/>
      <w:marRight w:val="0"/>
      <w:marTop w:val="0"/>
      <w:marBottom w:val="0"/>
      <w:divBdr>
        <w:top w:val="none" w:sz="0" w:space="0" w:color="auto"/>
        <w:left w:val="none" w:sz="0" w:space="0" w:color="auto"/>
        <w:bottom w:val="none" w:sz="0" w:space="0" w:color="auto"/>
        <w:right w:val="none" w:sz="0" w:space="0" w:color="auto"/>
      </w:divBdr>
      <w:divsChild>
        <w:div w:id="157353650">
          <w:marLeft w:val="0"/>
          <w:marRight w:val="0"/>
          <w:marTop w:val="0"/>
          <w:marBottom w:val="0"/>
          <w:divBdr>
            <w:top w:val="none" w:sz="0" w:space="0" w:color="auto"/>
            <w:left w:val="none" w:sz="0" w:space="0" w:color="auto"/>
            <w:bottom w:val="none" w:sz="0" w:space="0" w:color="auto"/>
            <w:right w:val="none" w:sz="0" w:space="0" w:color="auto"/>
          </w:divBdr>
        </w:div>
        <w:div w:id="564337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kodeks://link/d?nd=420385055&amp;prevdoc=886200225&amp;r=894500001&amp;point=mark=000000000000000000000000000000000000000000000000007DK0KB" TargetMode="External"/><Relationship Id="rId170" Type="http://schemas.openxmlformats.org/officeDocument/2006/relationships/hyperlink" Target="kodeks://link/d?nd=420347297&amp;prevdoc=677014349&amp;r=894500001" TargetMode="External"/><Relationship Id="rId268" Type="http://schemas.openxmlformats.org/officeDocument/2006/relationships/hyperlink" Target="kodeks://link/d?nd=499061805&amp;prevdoc=886200242&amp;r=894500001&amp;point=mark=000000000000000000000000000000000000000000000000006560IO" TargetMode="External"/><Relationship Id="rId475" Type="http://schemas.openxmlformats.org/officeDocument/2006/relationships/hyperlink" Target="kodeks://link/d?nd=499025948&amp;prevdoc=677003062&amp;r=894500001&amp;point=mark=0000000000000000000000000000000000000000000000000064U0IK" TargetMode="External"/><Relationship Id="rId682" Type="http://schemas.openxmlformats.org/officeDocument/2006/relationships/hyperlink" Target="kodeks://link/d?nd=436750253&amp;prevdoc=886200271&amp;r=894500001" TargetMode="External"/><Relationship Id="rId128" Type="http://schemas.openxmlformats.org/officeDocument/2006/relationships/hyperlink" Target="kodeks://link/d?nd=1200006341&amp;prevdoc=677014349&amp;r=894500001" TargetMode="External"/><Relationship Id="rId335" Type="http://schemas.openxmlformats.org/officeDocument/2006/relationships/hyperlink" Target="kodeks://link/d?nd=499066484&amp;prevdoc=468213038&amp;r=894500001&amp;point=mark=000000000000000000000000000000000000000000000000006560IO" TargetMode="External"/><Relationship Id="rId542" Type="http://schemas.openxmlformats.org/officeDocument/2006/relationships/hyperlink" Target="kodeks://link/d?nd=901919946&amp;prevdoc=886200284&amp;r=894500001&amp;point=mark=0000000000000000000000000000000000000000000000000064U0IK" TargetMode="External"/><Relationship Id="rId987" Type="http://schemas.openxmlformats.org/officeDocument/2006/relationships/hyperlink" Target="kodeks://link/d?nd=902079274&amp;prevdoc=468200124&amp;r=894500001&amp;point=mark=000000000000000000000000000000000000000000000000007DA0K6" TargetMode="External"/><Relationship Id="rId402" Type="http://schemas.openxmlformats.org/officeDocument/2006/relationships/hyperlink" Target="kodeks://link/d?nd=473974588&amp;prevdoc=886200261&amp;r=894500001&amp;point=mark=3MC7HSO164P25F3VVVVVA07IA1782E9LHFV3VVVN2A10RG33A14R59CH" TargetMode="External"/><Relationship Id="rId847" Type="http://schemas.openxmlformats.org/officeDocument/2006/relationships/hyperlink" Target="kodeks://link/d?nd=901767072&amp;prevdoc=468203807&amp;r=894500001&amp;point=mark=0000000000000000000000000000000000000000000000000065C0IR" TargetMode="External"/><Relationship Id="rId1032" Type="http://schemas.openxmlformats.org/officeDocument/2006/relationships/hyperlink" Target="kodeks://link/d?nd=9017477&amp;prevdoc=886200280&amp;r=894500001&amp;point=mark=00000000000000000000000000000000000000000000000000AA80NU" TargetMode="External"/><Relationship Id="rId707" Type="http://schemas.openxmlformats.org/officeDocument/2006/relationships/hyperlink" Target="kodeks://link/d?nd=499041197&amp;prevdoc=468203807&amp;r=894500001&amp;point=mark=000000000000000000000000000000000000000000000000007DI0K7" TargetMode="External"/><Relationship Id="rId914" Type="http://schemas.openxmlformats.org/officeDocument/2006/relationships/hyperlink" Target="kodeks://link/d?nd=677020295&amp;prevdoc=886200272&amp;r=894500001" TargetMode="External"/><Relationship Id="rId43" Type="http://schemas.openxmlformats.org/officeDocument/2006/relationships/hyperlink" Target="kodeks://link/d?nd=420385055&amp;prevdoc=886200226&amp;r=894500001&amp;point=mark=000000000000000000000000000000000000000000000000007E80KH" TargetMode="External"/><Relationship Id="rId192" Type="http://schemas.openxmlformats.org/officeDocument/2006/relationships/hyperlink" Target="kodeks://link/d?nd=420385056&amp;prevdoc=677014349&amp;r=894500001&amp;point=mark=000000000000000000000000000000000000000000000000006540IN" TargetMode="External"/><Relationship Id="rId497" Type="http://schemas.openxmlformats.org/officeDocument/2006/relationships/hyperlink" Target="kodeks://link/d?nd=552424015&amp;prevdoc=677003062&amp;r=894500001&amp;point=mark=0000000000000000000000000000000000000000000000000064U0IK" TargetMode="External"/><Relationship Id="rId357" Type="http://schemas.openxmlformats.org/officeDocument/2006/relationships/hyperlink" Target="kodeks://link/d?nd=499077072&amp;prevdoc=468212951&amp;r=894500001&amp;point=mark=000000000000000000000000000000000000000000000000006560IO" TargetMode="External"/><Relationship Id="rId217" Type="http://schemas.openxmlformats.org/officeDocument/2006/relationships/hyperlink" Target="kodeks://link/d?nd=499013213&amp;prevdoc=886200243&amp;r=894500001" TargetMode="External"/><Relationship Id="rId564" Type="http://schemas.openxmlformats.org/officeDocument/2006/relationships/hyperlink" Target="kodeks://link/d?nd=499058129&amp;prevdoc=886200234&amp;r=894500001&amp;point=mark=000000000000000000000000000000000000000000000000007EC0KH" TargetMode="External"/><Relationship Id="rId771" Type="http://schemas.openxmlformats.org/officeDocument/2006/relationships/hyperlink" Target="kodeks://link/d?nd=420247439&amp;prevdoc=468203807&amp;r=894500001&amp;point=mark=000000000000000000000000000000000000000000000000007D80K5" TargetMode="External"/><Relationship Id="rId869" Type="http://schemas.openxmlformats.org/officeDocument/2006/relationships/hyperlink" Target="kodeks://link/d?nd=420383275&amp;prevdoc=468203807&amp;r=894500001&amp;point=mark=000000000000000000000000000000000000000000000000008PK0M2" TargetMode="External"/><Relationship Id="rId424" Type="http://schemas.openxmlformats.org/officeDocument/2006/relationships/hyperlink" Target="kodeks://link/d?nd=1200041154&amp;prevdoc=468221734&amp;r=894500001" TargetMode="External"/><Relationship Id="rId631" Type="http://schemas.openxmlformats.org/officeDocument/2006/relationships/hyperlink" Target="kodeks://link/d?nd=901811558&amp;prevdoc=468217151&amp;r=894500001&amp;point=mark=000000000000000000000000000000000000000000000000007DK0K9" TargetMode="External"/><Relationship Id="rId729" Type="http://schemas.openxmlformats.org/officeDocument/2006/relationships/hyperlink" Target="kodeks://link/d?nd=499066482&amp;prevdoc=468203807&amp;r=894500001&amp;point=mark=00000000000000000000000000000000000000000000000000A8O0NK" TargetMode="External"/><Relationship Id="rId1054" Type="http://schemas.openxmlformats.org/officeDocument/2006/relationships/hyperlink" Target="kodeks://link/d?nd=901807667&amp;prevdoc=886200280&amp;r=894500001&amp;point=mark=00000000000000000000000000000000000000000000000000DKE0RF" TargetMode="External"/><Relationship Id="rId936" Type="http://schemas.openxmlformats.org/officeDocument/2006/relationships/hyperlink" Target="kodeks://link/d?nd=499011004&amp;prevdoc=468213508&amp;r=894500001&amp;point=mark=00000000000000000000000000000000000000000000000000BQ00P5" TargetMode="External"/><Relationship Id="rId65" Type="http://schemas.openxmlformats.org/officeDocument/2006/relationships/hyperlink" Target="kodeks://link/d?nd=901919338&amp;prevdoc=677012226&amp;r=894500001&amp;point=mark=00000000000000000000000000000000000000000000000000DDS0QH" TargetMode="External"/><Relationship Id="rId281" Type="http://schemas.openxmlformats.org/officeDocument/2006/relationships/hyperlink" Target="kodeks://link/d?nd=499061809&amp;prevdoc=886200252&amp;r=894500001&amp;point=mark=0000000000000000000000000000000000000000000000000064U0IK" TargetMode="External"/><Relationship Id="rId141" Type="http://schemas.openxmlformats.org/officeDocument/2006/relationships/hyperlink" Target="kodeks://link/d?nd=499058128&amp;prevdoc=677014349&amp;r=894500001&amp;point=mark=000000000000000000000000000000000000000000000000008OU0LR" TargetMode="External"/><Relationship Id="rId379" Type="http://schemas.openxmlformats.org/officeDocument/2006/relationships/hyperlink" Target="kodeks://link/d?nd=420205962&amp;prevdoc=468231435&amp;r=894500001&amp;point=mark=00000000000000000000000000000000000000000000000000BSI0PD" TargetMode="External"/><Relationship Id="rId586" Type="http://schemas.openxmlformats.org/officeDocument/2006/relationships/hyperlink" Target="kodeks://link/d?nd=1200107480&amp;prevdoc=468217151&amp;r=894500001" TargetMode="External"/><Relationship Id="rId793" Type="http://schemas.openxmlformats.org/officeDocument/2006/relationships/hyperlink" Target="kodeks://link/d?nd=902381013&amp;prevdoc=468203807&amp;r=894500001&amp;point=mark=000000000000000000000000000000000000000000000000006560IO" TargetMode="External"/><Relationship Id="rId7" Type="http://schemas.openxmlformats.org/officeDocument/2006/relationships/endnotes" Target="endnotes.xml"/><Relationship Id="rId239" Type="http://schemas.openxmlformats.org/officeDocument/2006/relationships/hyperlink" Target="kodeks://link/d?nd=1200107651&amp;prevdoc=886200243&amp;r=894500001" TargetMode="External"/><Relationship Id="rId446" Type="http://schemas.openxmlformats.org/officeDocument/2006/relationships/hyperlink" Target="kodeks://link/d?nd=902028634&amp;prevdoc=886200231&amp;r=894500001&amp;point=mark=000000000000000000000000000000000000000000000000006540IN" TargetMode="External"/><Relationship Id="rId653" Type="http://schemas.openxmlformats.org/officeDocument/2006/relationships/hyperlink" Target="kodeks://link/d?nd=420383902&amp;prevdoc=468217151&amp;r=894500001&amp;point=mark=000000000000000000000000000000000000000000000000007DI0KA" TargetMode="External"/><Relationship Id="rId1076" Type="http://schemas.openxmlformats.org/officeDocument/2006/relationships/hyperlink" Target="kodeks://link/d?nd=9027703&amp;prevdoc=886200283&amp;r=894500001&amp;point=mark=000000000000000000000000000000000000000000000000015FCM13" TargetMode="External"/><Relationship Id="rId292" Type="http://schemas.openxmlformats.org/officeDocument/2006/relationships/hyperlink" Target="kodeks://link/d?nd=901714253&amp;prevdoc=886200275&amp;r=894500001" TargetMode="External"/><Relationship Id="rId306" Type="http://schemas.openxmlformats.org/officeDocument/2006/relationships/hyperlink" Target="kodeks://link/d?nd=902165571&amp;prevdoc=886200275&amp;r=894500001&amp;point=mark=00000000000000000000000000000000000000000000000000A7U0NI" TargetMode="External"/><Relationship Id="rId860" Type="http://schemas.openxmlformats.org/officeDocument/2006/relationships/hyperlink" Target="kodeks://link/d?nd=420382388&amp;prevdoc=468203807&amp;r=894500001&amp;point=mark=000000000000000000000000000000000000000000000000007DK0KB" TargetMode="External"/><Relationship Id="rId958" Type="http://schemas.openxmlformats.org/officeDocument/2006/relationships/hyperlink" Target="kodeks://link/d?nd=420233302&amp;prevdoc=468220162&amp;r=894500001&amp;point=mark=000000000000000000000000000000000000000000000000006520IM" TargetMode="External"/><Relationship Id="rId87" Type="http://schemas.openxmlformats.org/officeDocument/2006/relationships/hyperlink" Target="kodeks://link/d?nd=901919338&amp;prevdoc=468231676&amp;r=894500001&amp;point=mark=0000000000000000000000000000000000000000000000000064U0IK" TargetMode="External"/><Relationship Id="rId513" Type="http://schemas.openxmlformats.org/officeDocument/2006/relationships/hyperlink" Target="kodeks://link/d?nd=902370204&amp;prevdoc=677003810&amp;r=894500001&amp;point=mark=000000000000000000000000000000000000000000000000007EA0KG" TargetMode="External"/><Relationship Id="rId597" Type="http://schemas.openxmlformats.org/officeDocument/2006/relationships/hyperlink" Target="kodeks://link/d?nd=1200007112&amp;prevdoc=468217151&amp;r=894500001" TargetMode="External"/><Relationship Id="rId720" Type="http://schemas.openxmlformats.org/officeDocument/2006/relationships/hyperlink" Target="kodeks://link/d?nd=902381013&amp;prevdoc=468203807&amp;r=894500001&amp;point=mark=000000000000000000000000000000000000000000000000006580IP" TargetMode="External"/><Relationship Id="rId818" Type="http://schemas.openxmlformats.org/officeDocument/2006/relationships/hyperlink" Target="kodeks://link/d?nd=499066482&amp;prevdoc=468203807&amp;r=894500001&amp;point=mark=000000000000000000000000000000000000000000000000008OO0LM" TargetMode="External"/><Relationship Id="rId152" Type="http://schemas.openxmlformats.org/officeDocument/2006/relationships/hyperlink" Target="kodeks://link/d?nd=420383275&amp;prevdoc=677014349&amp;r=894500001&amp;point=mark=000000000000000000000000000000000000000000000000008P40LQ" TargetMode="External"/><Relationship Id="rId457" Type="http://schemas.openxmlformats.org/officeDocument/2006/relationships/hyperlink" Target="kodeks://link/d?nd=902276657&amp;prevdoc=886200238&amp;r=894500001&amp;point=mark=000000000000000000000000000000000000000000000000007DA0K6" TargetMode="External"/><Relationship Id="rId1003" Type="http://schemas.openxmlformats.org/officeDocument/2006/relationships/hyperlink" Target="kodeks://link/d?nd=902344800&amp;prevdoc=468200124&amp;r=894500001&amp;point=mark=00000000000000000000000000000000000000000000000000A780ND" TargetMode="External"/><Relationship Id="rId1087" Type="http://schemas.openxmlformats.org/officeDocument/2006/relationships/hyperlink" Target="kodeks://link/d?nd=901808297&amp;prevdoc=886200283&amp;r=894500001&amp;point=mark=00000000000000000000000000000000000000000000000003TEMQ4V" TargetMode="External"/><Relationship Id="rId664" Type="http://schemas.openxmlformats.org/officeDocument/2006/relationships/hyperlink" Target="kodeks://link/d?nd=9046058&amp;prevdoc=886200271&amp;r=894500001&amp;point=mark=0000000000000000000000000000000000000000000000000064U0IK" TargetMode="External"/><Relationship Id="rId871" Type="http://schemas.openxmlformats.org/officeDocument/2006/relationships/hyperlink" Target="kodeks://link/d?nd=420383275&amp;prevdoc=468203807&amp;r=894500001&amp;point=mark=000000000000000000000000000000000000000000000000008PI0LT" TargetMode="External"/><Relationship Id="rId969" Type="http://schemas.openxmlformats.org/officeDocument/2006/relationships/image" Target="media/image17.gif"/><Relationship Id="rId14" Type="http://schemas.openxmlformats.org/officeDocument/2006/relationships/hyperlink" Target="kodeks://link/d?nd=9046058&amp;prevdoc=886200225&amp;r=894500001&amp;point=mark=000000000000000000000000000000000000000000000000010TOD25" TargetMode="External"/><Relationship Id="rId317" Type="http://schemas.openxmlformats.org/officeDocument/2006/relationships/hyperlink" Target="kodeks://link/d?nd=901959124&amp;prevdoc=886200275&amp;r=894500001&amp;point=mark=0000000000000000000000000000000000000000000000000064U0IK" TargetMode="External"/><Relationship Id="rId524" Type="http://schemas.openxmlformats.org/officeDocument/2006/relationships/hyperlink" Target="kodeks://link/d?nd=902276657&amp;prevdoc=677003071&amp;r=894500001&amp;point=mark=000000000000000000000000000000000000000000000000008PK0LR" TargetMode="External"/><Relationship Id="rId731" Type="http://schemas.openxmlformats.org/officeDocument/2006/relationships/hyperlink" Target="kodeks://link/d?nd=499066482&amp;prevdoc=468203807&amp;r=894500001&amp;point=mark=00000000000000000000000000000000000000000000000000AAA0NM" TargetMode="External"/><Relationship Id="rId98" Type="http://schemas.openxmlformats.org/officeDocument/2006/relationships/hyperlink" Target="kodeks://link/d?nd=9046058&amp;prevdoc=468231678&amp;r=894500001&amp;point=mark=000000000000000000000000000000000000000000000000007DQ0KD" TargetMode="External"/><Relationship Id="rId163" Type="http://schemas.openxmlformats.org/officeDocument/2006/relationships/hyperlink" Target="kodeks://link/d?nd=499086260&amp;prevdoc=677014349&amp;r=894500001&amp;point=mark=000000000000000000000000000000000000000000000000006560IO" TargetMode="External"/><Relationship Id="rId370" Type="http://schemas.openxmlformats.org/officeDocument/2006/relationships/hyperlink" Target="kodeks://link/d?nd=902380760&amp;prevdoc=677078998&amp;r=894500001&amp;point=mark=0000000000000000000000000000000000000000000000000065E0IS" TargetMode="External"/><Relationship Id="rId829" Type="http://schemas.openxmlformats.org/officeDocument/2006/relationships/hyperlink" Target="kodeks://link/d?nd=420239802&amp;prevdoc=468203807&amp;r=894500001" TargetMode="External"/><Relationship Id="rId1014" Type="http://schemas.openxmlformats.org/officeDocument/2006/relationships/hyperlink" Target="kodeks://link/d?nd=902344800&amp;prevdoc=468200124&amp;r=894500001&amp;point=mark=00000000000000000000000000000000000000000000000000A760NA" TargetMode="External"/><Relationship Id="rId230" Type="http://schemas.openxmlformats.org/officeDocument/2006/relationships/hyperlink" Target="kodeks://link/d?nd=1200028931&amp;prevdoc=886200243&amp;r=894500001" TargetMode="External"/><Relationship Id="rId468" Type="http://schemas.openxmlformats.org/officeDocument/2006/relationships/hyperlink" Target="kodeks://link/d?nd=902370204&amp;prevdoc=886200238&amp;r=894500001&amp;point=mark=000000000000000000000000000000000000000000000000006500IL" TargetMode="External"/><Relationship Id="rId675" Type="http://schemas.openxmlformats.org/officeDocument/2006/relationships/hyperlink" Target="kodeks://link/d?nd=902297525&amp;prevdoc=886200271&amp;r=894500001&amp;point=mark=000000000000000000000000000000000000000000000000006500IL" TargetMode="External"/><Relationship Id="rId882" Type="http://schemas.openxmlformats.org/officeDocument/2006/relationships/hyperlink" Target="kodeks://link/d?nd=499095972&amp;prevdoc=468203807&amp;r=894500001&amp;point=mark=00000000000000000000000000000000000000000000000000BT60PK" TargetMode="External"/><Relationship Id="rId1098" Type="http://schemas.openxmlformats.org/officeDocument/2006/relationships/fontTable" Target="fontTable.xml"/><Relationship Id="rId25" Type="http://schemas.openxmlformats.org/officeDocument/2006/relationships/hyperlink" Target="kodeks://link/d?nd=9046058&amp;prevdoc=886200225&amp;r=894500001&amp;point=mark=000000000000000000000000000000000000000000000000007EA0KF" TargetMode="External"/><Relationship Id="rId328" Type="http://schemas.openxmlformats.org/officeDocument/2006/relationships/hyperlink" Target="kodeks://link/d?nd=499066484&amp;prevdoc=468213038&amp;r=894500001&amp;point=mark=000000000000000000000000000000000000000000000000006560IO" TargetMode="External"/><Relationship Id="rId535" Type="http://schemas.openxmlformats.org/officeDocument/2006/relationships/hyperlink" Target="kodeks://link/d?nd=9046058&amp;prevdoc=677003071&amp;r=894500001&amp;point=mark=000000000000000000000000000000000000000000000000007DM0KB" TargetMode="External"/><Relationship Id="rId742" Type="http://schemas.openxmlformats.org/officeDocument/2006/relationships/hyperlink" Target="kodeks://link/d?nd=420247439&amp;prevdoc=468203807&amp;r=894500001&amp;point=mark=000000000000000000000000000000000000000000000000006540IN" TargetMode="External"/><Relationship Id="rId174" Type="http://schemas.openxmlformats.org/officeDocument/2006/relationships/hyperlink" Target="kodeks://link/d?nd=499058128&amp;prevdoc=677014349&amp;r=894500001&amp;point=mark=000000000000000000000000000000000000000000000000007DK0KA" TargetMode="External"/><Relationship Id="rId381" Type="http://schemas.openxmlformats.org/officeDocument/2006/relationships/hyperlink" Target="kodeks://link/d?nd=420205962&amp;prevdoc=468231435&amp;r=894500001&amp;point=mark=00000000000000000000000000000000000000000000000000AA80NL" TargetMode="External"/><Relationship Id="rId602" Type="http://schemas.openxmlformats.org/officeDocument/2006/relationships/hyperlink" Target="kodeks://link/d?nd=1200122219&amp;prevdoc=468217151&amp;r=894500001" TargetMode="External"/><Relationship Id="rId1025" Type="http://schemas.openxmlformats.org/officeDocument/2006/relationships/hyperlink" Target="kodeks://link/d?nd=901807667&amp;prevdoc=886200280&amp;r=894500001&amp;point=mark=00000000000000000000000000000000000000000000000000A7O0NB" TargetMode="External"/><Relationship Id="rId241" Type="http://schemas.openxmlformats.org/officeDocument/2006/relationships/hyperlink" Target="kodeks://link/d?nd=456007105&amp;prevdoc=886200243&amp;r=894500001" TargetMode="External"/><Relationship Id="rId479" Type="http://schemas.openxmlformats.org/officeDocument/2006/relationships/hyperlink" Target="kodeks://link/d?nd=9046058&amp;prevdoc=677003062&amp;r=894500001&amp;point=mark=000000000000000000000000000000000000000000000000007EE0KI" TargetMode="External"/><Relationship Id="rId686" Type="http://schemas.openxmlformats.org/officeDocument/2006/relationships/hyperlink" Target="kodeks://link/d?nd=9013096&amp;prevdoc=886200271&amp;r=894500001&amp;point=mark=000000000000000000000000000000000000000000000000007DE0K8" TargetMode="External"/><Relationship Id="rId893" Type="http://schemas.openxmlformats.org/officeDocument/2006/relationships/hyperlink" Target="kodeks://link/d?nd=499061809&amp;prevdoc=468203807&amp;r=894500001&amp;point=mark=000000000000000000000000000000000000000000000000007DG0K8" TargetMode="External"/><Relationship Id="rId907" Type="http://schemas.openxmlformats.org/officeDocument/2006/relationships/hyperlink" Target="kodeks://link/d?nd=902297525&amp;prevdoc=886200272&amp;r=894500001&amp;point=mark=000000000000000000000000000000000000000000000000006580IP" TargetMode="External"/><Relationship Id="rId36" Type="http://schemas.openxmlformats.org/officeDocument/2006/relationships/hyperlink" Target="kodeks://link/d?nd=420385056&amp;prevdoc=886200226&amp;r=894500001&amp;point=mark=000000000000000000000000000000000000000000000000007DU0KA" TargetMode="External"/><Relationship Id="rId339" Type="http://schemas.openxmlformats.org/officeDocument/2006/relationships/hyperlink" Target="kodeks://link/d?nd=499066484&amp;prevdoc=468213038&amp;r=894500001&amp;point=mark=000000000000000000000000000000000000000000000000007DA0K6" TargetMode="External"/><Relationship Id="rId546" Type="http://schemas.openxmlformats.org/officeDocument/2006/relationships/hyperlink" Target="kodeks://link/d?nd=456048781&amp;prevdoc=886200284&amp;r=894500001" TargetMode="External"/><Relationship Id="rId753" Type="http://schemas.openxmlformats.org/officeDocument/2006/relationships/hyperlink" Target="kodeks://link/d?nd=499060053&amp;prevdoc=468203807&amp;r=894500001&amp;point=mark=000000000000000000000000000000000000000000000000007E40KG" TargetMode="External"/><Relationship Id="rId101" Type="http://schemas.openxmlformats.org/officeDocument/2006/relationships/hyperlink" Target="kodeks://link/d?nd=9046058&amp;prevdoc=468231678&amp;r=894500001&amp;point=mark=000000000000000000000000000000000000000000000000007DE0K6" TargetMode="External"/><Relationship Id="rId185" Type="http://schemas.openxmlformats.org/officeDocument/2006/relationships/hyperlink" Target="kodeks://link/d?nd=420383275&amp;prevdoc=677014349&amp;r=894500001&amp;point=mark=000000000000000000000000000000000000000000000000008P80LS" TargetMode="External"/><Relationship Id="rId406" Type="http://schemas.openxmlformats.org/officeDocument/2006/relationships/hyperlink" Target="kodeks://link/d?nd=901728088&amp;prevdoc=886200261&amp;r=894500001&amp;point=mark=000000000000000000000000000000000000000000000000007D80K5" TargetMode="External"/><Relationship Id="rId960" Type="http://schemas.openxmlformats.org/officeDocument/2006/relationships/image" Target="media/image8.gif"/><Relationship Id="rId1036" Type="http://schemas.openxmlformats.org/officeDocument/2006/relationships/hyperlink" Target="kodeks://link/d?nd=9017477&amp;prevdoc=886200280&amp;r=894500001&amp;point=mark=00000000000000000000000000000000000000000000000000A9G0NK" TargetMode="External"/><Relationship Id="rId392" Type="http://schemas.openxmlformats.org/officeDocument/2006/relationships/hyperlink" Target="kodeks://link/d?nd=901836556&amp;prevdoc=468231435&amp;r=894500001&amp;point=mark=0000000000000000000000000000000000000000000000000065C0IR" TargetMode="External"/><Relationship Id="rId613" Type="http://schemas.openxmlformats.org/officeDocument/2006/relationships/hyperlink" Target="kodeks://link/d?nd=1200078388&amp;prevdoc=468217151&amp;r=894500001" TargetMode="External"/><Relationship Id="rId697" Type="http://schemas.openxmlformats.org/officeDocument/2006/relationships/hyperlink" Target="kodeks://link/d?nd=9046058&amp;prevdoc=468203807&amp;r=894500001" TargetMode="External"/><Relationship Id="rId820" Type="http://schemas.openxmlformats.org/officeDocument/2006/relationships/hyperlink" Target="kodeks://link/d?nd=499066482&amp;prevdoc=468203807&amp;r=894500001&amp;point=mark=000000000000000000000000000000000000000000000000008QU0M5" TargetMode="External"/><Relationship Id="rId918" Type="http://schemas.openxmlformats.org/officeDocument/2006/relationships/hyperlink" Target="kodeks://link/d?nd=677020294&amp;prevdoc=677021533&amp;r=894500001" TargetMode="External"/><Relationship Id="rId252" Type="http://schemas.openxmlformats.org/officeDocument/2006/relationships/hyperlink" Target="kodeks://link/d?nd=456007106&amp;prevdoc=886200243&amp;r=894500001" TargetMode="External"/><Relationship Id="rId47" Type="http://schemas.openxmlformats.org/officeDocument/2006/relationships/hyperlink" Target="kodeks://link/d?nd=901854607&amp;prevdoc=886200227&amp;r=894500001" TargetMode="External"/><Relationship Id="rId112" Type="http://schemas.openxmlformats.org/officeDocument/2006/relationships/hyperlink" Target="kodeks://link/d?nd=420227706&amp;prevdoc=677014349&amp;r=894500001&amp;point=mark=0000000000000000000000000000000000000000000000000064U0IK" TargetMode="External"/><Relationship Id="rId557" Type="http://schemas.openxmlformats.org/officeDocument/2006/relationships/hyperlink" Target="kodeks://link/d?nd=677003809&amp;prevdoc=886200234&amp;r=894500001" TargetMode="External"/><Relationship Id="rId764" Type="http://schemas.openxmlformats.org/officeDocument/2006/relationships/hyperlink" Target="kodeks://link/d?nd=420249913&amp;prevdoc=468203807&amp;r=894500001&amp;point=mark=000000000000000000000000000000000000000000000000008Q80M1" TargetMode="External"/><Relationship Id="rId971" Type="http://schemas.openxmlformats.org/officeDocument/2006/relationships/hyperlink" Target="kodeks://link/d?nd=902344800&amp;prevdoc=468200124&amp;r=894500001&amp;point=mark=000000000000000000000000000000000000000000000000007D20K3" TargetMode="External"/><Relationship Id="rId196" Type="http://schemas.openxmlformats.org/officeDocument/2006/relationships/hyperlink" Target="kodeks://link/d?nd=420385055&amp;prevdoc=677014349&amp;r=894500001&amp;point=mark=000000000000000000000000000000000000000000000000007DS0KA" TargetMode="External"/><Relationship Id="rId417" Type="http://schemas.openxmlformats.org/officeDocument/2006/relationships/hyperlink" Target="kodeks://link/d?nd=1200133801&amp;prevdoc=468221734&amp;r=894500001&amp;point=mark=000000000000000000000000000000000000000000000000008OU0LQ" TargetMode="External"/><Relationship Id="rId624" Type="http://schemas.openxmlformats.org/officeDocument/2006/relationships/hyperlink" Target="kodeks://link/d?nd=902028634&amp;prevdoc=468217151&amp;r=894500001" TargetMode="External"/><Relationship Id="rId831" Type="http://schemas.openxmlformats.org/officeDocument/2006/relationships/hyperlink" Target="kodeks://link/d?nd=420385052&amp;prevdoc=468203807&amp;r=894500001" TargetMode="External"/><Relationship Id="rId1047" Type="http://schemas.openxmlformats.org/officeDocument/2006/relationships/hyperlink" Target="kodeks://link/d?nd=9017477&amp;prevdoc=886200280&amp;r=894500001&amp;point=mark=00000000000000000000000000000000000000000000000000A9S0NO" TargetMode="External"/><Relationship Id="rId263" Type="http://schemas.openxmlformats.org/officeDocument/2006/relationships/hyperlink" Target="kodeks://link/d?nd=499011004&amp;prevdoc=886200242&amp;r=894500001&amp;point=mark=000000000000000000000000000000000000000000000000006540IN" TargetMode="External"/><Relationship Id="rId470" Type="http://schemas.openxmlformats.org/officeDocument/2006/relationships/hyperlink" Target="kodeks://link/d?nd=420308507&amp;prevdoc=886200238&amp;r=894500001&amp;point=mark=000000000000000000000000000000000000000000000000006540IN" TargetMode="External"/><Relationship Id="rId929" Type="http://schemas.openxmlformats.org/officeDocument/2006/relationships/hyperlink" Target="kodeks://link/d?nd=456034928&amp;prevdoc=677021533&amp;r=894500001" TargetMode="External"/><Relationship Id="rId58" Type="http://schemas.openxmlformats.org/officeDocument/2006/relationships/hyperlink" Target="kodeks://link/d?nd=9046058&amp;prevdoc=677012226&amp;r=894500001&amp;point=mark=000000000000000000000000000000000000000000000000007DM0KC" TargetMode="External"/><Relationship Id="rId123" Type="http://schemas.openxmlformats.org/officeDocument/2006/relationships/hyperlink" Target="kodeks://link/d?nd=542612138&amp;prevdoc=677014349&amp;r=894500001&amp;point=mark=000000000000000000000000000000000000000000000000008PC0LU" TargetMode="External"/><Relationship Id="rId330" Type="http://schemas.openxmlformats.org/officeDocument/2006/relationships/hyperlink" Target="kodeks://link/d?nd=499066484&amp;prevdoc=468213038&amp;r=894500001&amp;point=mark=0000000000000000000000000000000000000000000000000065C0IR" TargetMode="External"/><Relationship Id="rId568" Type="http://schemas.openxmlformats.org/officeDocument/2006/relationships/hyperlink" Target="kodeks://link/d?nd=499058129&amp;prevdoc=886200234&amp;r=894500001" TargetMode="External"/><Relationship Id="rId775" Type="http://schemas.openxmlformats.org/officeDocument/2006/relationships/hyperlink" Target="kodeks://link/d?nd=420382387&amp;prevdoc=468203807&amp;r=894500001&amp;point=mark=000000000000000000000000000000000000000000000000006560IO" TargetMode="External"/><Relationship Id="rId982" Type="http://schemas.openxmlformats.org/officeDocument/2006/relationships/hyperlink" Target="kodeks://link/d?nd=902344800&amp;prevdoc=468200124&amp;r=894500001&amp;point=mark=0000000000000000000000000000000000000000000000000064U0IK" TargetMode="External"/><Relationship Id="rId428" Type="http://schemas.openxmlformats.org/officeDocument/2006/relationships/hyperlink" Target="kodeks://link/d?nd=1200133801&amp;prevdoc=468221734&amp;r=894500001&amp;point=mark=000000000000000000000000000000000000000000000000008P80LV" TargetMode="External"/><Relationship Id="rId635" Type="http://schemas.openxmlformats.org/officeDocument/2006/relationships/hyperlink" Target="kodeks://link/d?nd=901765778&amp;prevdoc=468217151&amp;r=894500001&amp;point=mark=000000000000000000000000000000000000000000000000007E00KE" TargetMode="External"/><Relationship Id="rId842" Type="http://schemas.openxmlformats.org/officeDocument/2006/relationships/hyperlink" Target="kodeks://link/d?nd=1200107650&amp;prevdoc=468203807&amp;r=894500001" TargetMode="External"/><Relationship Id="rId1058" Type="http://schemas.openxmlformats.org/officeDocument/2006/relationships/hyperlink" Target="kodeks://link/d?nd=9027690&amp;prevdoc=886200283&amp;r=894500001&amp;point=mark=00000000000000000000000000000000000000000000000000S545FV" TargetMode="External"/><Relationship Id="rId274" Type="http://schemas.openxmlformats.org/officeDocument/2006/relationships/hyperlink" Target="kodeks://link/d?nd=9046058&amp;prevdoc=886200252&amp;r=894500001&amp;point=mark=000000000000000000000000000000000000000000000000010TOD25" TargetMode="External"/><Relationship Id="rId481" Type="http://schemas.openxmlformats.org/officeDocument/2006/relationships/hyperlink" Target="kodeks://link/d?nd=901765862&amp;prevdoc=677003062&amp;r=894500001&amp;point=mark=00000000000000000000000000000000000000000000000000DI00R5" TargetMode="External"/><Relationship Id="rId702" Type="http://schemas.openxmlformats.org/officeDocument/2006/relationships/hyperlink" Target="kodeks://link/d?nd=499041197&amp;prevdoc=468203807&amp;r=894500001&amp;point=mark=0000000000000000000000000000000000000000000000000065E0IS" TargetMode="External"/><Relationship Id="rId69" Type="http://schemas.openxmlformats.org/officeDocument/2006/relationships/hyperlink" Target="kodeks://link/d?nd=901919338&amp;prevdoc=677012226&amp;r=894500001&amp;point=mark=00000000000000000000000000000000000000000000000000A760N7" TargetMode="External"/><Relationship Id="rId134" Type="http://schemas.openxmlformats.org/officeDocument/2006/relationships/hyperlink" Target="kodeks://link/d?nd=499058128&amp;prevdoc=677014349&amp;r=894500001&amp;point=mark=000000000000000000000000000000000000000000000000007DK0KA" TargetMode="External"/><Relationship Id="rId579" Type="http://schemas.openxmlformats.org/officeDocument/2006/relationships/hyperlink" Target="kodeks://link/d?nd=1200113436&amp;prevdoc=468217151&amp;r=894500001" TargetMode="External"/><Relationship Id="rId786" Type="http://schemas.openxmlformats.org/officeDocument/2006/relationships/hyperlink" Target="kodeks://link/d?nd=902321894&amp;prevdoc=468203807&amp;r=894500001" TargetMode="External"/><Relationship Id="rId993" Type="http://schemas.openxmlformats.org/officeDocument/2006/relationships/hyperlink" Target="kodeks://link/d?nd=902344800&amp;prevdoc=468200124&amp;r=894500001&amp;point=mark=000000000000000000000000000000000000000000000000008QA0M4" TargetMode="External"/><Relationship Id="rId341" Type="http://schemas.openxmlformats.org/officeDocument/2006/relationships/hyperlink" Target="kodeks://link/d?nd=499060049&amp;prevdoc=886200247&amp;r=894500001&amp;point=mark=000000000000000000000000000000000000000000000000006520IM" TargetMode="External"/><Relationship Id="rId439" Type="http://schemas.openxmlformats.org/officeDocument/2006/relationships/hyperlink" Target="kodeks://link/d?nd=901960687&amp;prevdoc=886200237&amp;r=894500001&amp;point=mark=0000000000000000000000000000000000000000000000000297EQDU" TargetMode="External"/><Relationship Id="rId646" Type="http://schemas.openxmlformats.org/officeDocument/2006/relationships/hyperlink" Target="kodeks://link/d?nd=902356357&amp;prevdoc=468217151&amp;r=894500001" TargetMode="External"/><Relationship Id="rId1069" Type="http://schemas.openxmlformats.org/officeDocument/2006/relationships/hyperlink" Target="kodeks://link/d?nd=9027703&amp;prevdoc=886200283&amp;r=894500001&amp;point=mark=00000000000000000000000000000000000000000000000001U5UE18" TargetMode="External"/><Relationship Id="rId201" Type="http://schemas.openxmlformats.org/officeDocument/2006/relationships/hyperlink" Target="kodeks://link/d?nd=499011004&amp;prevdoc=886200243&amp;r=894500001&amp;point=mark=0000000000000000000000000000000000000000000000000064U0IK" TargetMode="External"/><Relationship Id="rId285" Type="http://schemas.openxmlformats.org/officeDocument/2006/relationships/hyperlink" Target="kodeks://link/d?nd=902243701&amp;prevdoc=886200252&amp;r=894500001&amp;point=mark=000000000000000000000000000000000000000000000000006560IO" TargetMode="External"/><Relationship Id="rId506" Type="http://schemas.openxmlformats.org/officeDocument/2006/relationships/hyperlink" Target="kodeks://link/d?nd=902339118&amp;prevdoc=677003810&amp;r=894500001&amp;point=mark=0000000000000000000000000000000000000000000000000064U0IK" TargetMode="External"/><Relationship Id="rId853" Type="http://schemas.openxmlformats.org/officeDocument/2006/relationships/hyperlink" Target="kodeks://link/d?nd=420385052&amp;prevdoc=468203807&amp;r=894500001&amp;point=mark=000000000000000000000000000000000000000000000000007DI0K7" TargetMode="External"/><Relationship Id="rId492" Type="http://schemas.openxmlformats.org/officeDocument/2006/relationships/hyperlink" Target="kodeks://link/d?nd=9046058&amp;prevdoc=677003062&amp;r=894500001&amp;point=mark=0000000000000000000000000000000000000000000000000064U0IK" TargetMode="External"/><Relationship Id="rId713" Type="http://schemas.openxmlformats.org/officeDocument/2006/relationships/hyperlink" Target="kodeks://link/d?nd=902381013&amp;prevdoc=468203807&amp;r=894500001" TargetMode="External"/><Relationship Id="rId797" Type="http://schemas.openxmlformats.org/officeDocument/2006/relationships/hyperlink" Target="kodeks://link/d?nd=902321894&amp;prevdoc=468203807&amp;r=894500001&amp;point=mark=000000000000000000000000000000000000000000000000008PU0LS" TargetMode="External"/><Relationship Id="rId920" Type="http://schemas.openxmlformats.org/officeDocument/2006/relationships/hyperlink" Target="kodeks://link/d?nd=902297525&amp;prevdoc=677021533&amp;r=894500001&amp;point=mark=000000000000000000000000000000000000000000000000007E80KF" TargetMode="External"/><Relationship Id="rId145" Type="http://schemas.openxmlformats.org/officeDocument/2006/relationships/hyperlink" Target="kodeks://link/d?nd=420383275&amp;prevdoc=677014349&amp;r=894500001" TargetMode="External"/><Relationship Id="rId352" Type="http://schemas.openxmlformats.org/officeDocument/2006/relationships/hyperlink" Target="kodeks://link/d?nd=9046058&amp;prevdoc=468212951&amp;r=894500001&amp;point=mark=000000000000000000000000000000000000000000000000007E40KC" TargetMode="External"/><Relationship Id="rId212" Type="http://schemas.openxmlformats.org/officeDocument/2006/relationships/hyperlink" Target="kodeks://link/d?nd=420383275&amp;prevdoc=886200243&amp;r=894500001&amp;point=mark=000000000000000000000000000000000000000000000000006540IN" TargetMode="External"/><Relationship Id="rId657" Type="http://schemas.openxmlformats.org/officeDocument/2006/relationships/hyperlink" Target="kodeks://link/d?nd=499058129&amp;prevdoc=468217151&amp;r=894500001" TargetMode="External"/><Relationship Id="rId864" Type="http://schemas.openxmlformats.org/officeDocument/2006/relationships/hyperlink" Target="kodeks://link/d?nd=420347297&amp;prevdoc=468203807&amp;r=894500001&amp;point=mark=000000000000000000000000000000000000000000000000008PE0LQ" TargetMode="External"/><Relationship Id="rId296" Type="http://schemas.openxmlformats.org/officeDocument/2006/relationships/hyperlink" Target="kodeks://link/d?nd=901868641&amp;prevdoc=886200275&amp;r=894500001&amp;point=mark=0000000000000000000000000000000000000000000000000064U0IK" TargetMode="External"/><Relationship Id="rId517" Type="http://schemas.openxmlformats.org/officeDocument/2006/relationships/hyperlink" Target="kodeks://link/d?nd=902339118&amp;prevdoc=677003810&amp;r=894500001&amp;point=mark=0000000000000000000000000000000000000000000000000065E0IS" TargetMode="External"/><Relationship Id="rId724" Type="http://schemas.openxmlformats.org/officeDocument/2006/relationships/hyperlink" Target="kodeks://link/d?nd=499066482&amp;prevdoc=468203807&amp;r=894500001&amp;point=mark=000000000000000000000000000000000000000000000000008Q00M5" TargetMode="External"/><Relationship Id="rId931" Type="http://schemas.openxmlformats.org/officeDocument/2006/relationships/hyperlink" Target="kodeks://link/d?nd=901729900&amp;prevdoc=468213508&amp;r=894500001&amp;point=mark=000000000000000000000000000000000000000000000000007DO0KA" TargetMode="External"/><Relationship Id="rId60" Type="http://schemas.openxmlformats.org/officeDocument/2006/relationships/hyperlink" Target="kodeks://link/d?nd=9046058&amp;prevdoc=677012226&amp;r=894500001&amp;point=mark=000000000000000000000000000000000000000000000000008P60LU" TargetMode="External"/><Relationship Id="rId156" Type="http://schemas.openxmlformats.org/officeDocument/2006/relationships/hyperlink" Target="kodeks://link/d?nd=420385053&amp;prevdoc=677014349&amp;r=894500001&amp;point=mark=000000000000000000000000000000000000000000000000008PK0M1" TargetMode="External"/><Relationship Id="rId363" Type="http://schemas.openxmlformats.org/officeDocument/2006/relationships/hyperlink" Target="kodeks://link/d?nd=499086260&amp;prevdoc=886200244&amp;r=894500001&amp;point=mark=0000000000000000000000000000000000000000000000000064U0IK" TargetMode="External"/><Relationship Id="rId570" Type="http://schemas.openxmlformats.org/officeDocument/2006/relationships/hyperlink" Target="kodeks://link/d?nd=9046058&amp;prevdoc=886200234&amp;r=894500001&amp;point=mark=000000000000000000000000000000000000000000000000007DM0KB" TargetMode="External"/><Relationship Id="rId1007" Type="http://schemas.openxmlformats.org/officeDocument/2006/relationships/hyperlink" Target="kodeks://link/d?nd=902344800&amp;prevdoc=468200124&amp;r=894500001&amp;point=mark=00000000000000000000000000000000000000000000000000A6Q0N6" TargetMode="External"/><Relationship Id="rId223" Type="http://schemas.openxmlformats.org/officeDocument/2006/relationships/hyperlink" Target="kodeks://link/d?nd=499058128&amp;prevdoc=886200243&amp;r=894500001&amp;point=mark=000000000000000000000000000000000000000000000000006540IN" TargetMode="External"/><Relationship Id="rId430" Type="http://schemas.openxmlformats.org/officeDocument/2006/relationships/hyperlink" Target="kodeks://link/d?nd=902028634&amp;prevdoc=677044233&amp;r=894500001&amp;point=mark=000000000000000000000000000000000000000000000000007E60KF" TargetMode="External"/><Relationship Id="rId668" Type="http://schemas.openxmlformats.org/officeDocument/2006/relationships/hyperlink" Target="kodeks://link/d?nd=902297525&amp;prevdoc=886200271&amp;r=894500001&amp;point=mark=0000000000000000000000000000000000000000000000000064U0IK" TargetMode="External"/><Relationship Id="rId875" Type="http://schemas.openxmlformats.org/officeDocument/2006/relationships/hyperlink" Target="kodeks://link/d?nd=1200107650&amp;prevdoc=468203807&amp;r=894500001&amp;point=mark=000000000000000000000000000000000000000000000000008PO0M2" TargetMode="External"/><Relationship Id="rId1060" Type="http://schemas.openxmlformats.org/officeDocument/2006/relationships/hyperlink" Target="kodeks://link/d?nd=9027703&amp;prevdoc=886200283&amp;r=894500001&amp;point=mark=00000000000000000000000000000000000000000000000001FKQDJ2" TargetMode="External"/><Relationship Id="rId18" Type="http://schemas.openxmlformats.org/officeDocument/2006/relationships/hyperlink" Target="kodeks://link/d?nd=420385055&amp;prevdoc=886200225&amp;r=894500001" TargetMode="External"/><Relationship Id="rId528" Type="http://schemas.openxmlformats.org/officeDocument/2006/relationships/hyperlink" Target="kodeks://link/d?nd=420371874&amp;prevdoc=677003071&amp;r=894500001&amp;point=mark=000000000000000000000000000000000000000000000000008Q60M2" TargetMode="External"/><Relationship Id="rId735" Type="http://schemas.openxmlformats.org/officeDocument/2006/relationships/hyperlink" Target="kodeks://link/d?nd=499013213&amp;prevdoc=468203807&amp;r=894500001" TargetMode="External"/><Relationship Id="rId942" Type="http://schemas.openxmlformats.org/officeDocument/2006/relationships/hyperlink" Target="kodeks://link/d?nd=1200112659&amp;prevdoc=468213508&amp;r=894500001&amp;point=mark=000000000000000000000000000000000000000000000000007E20KC" TargetMode="External"/><Relationship Id="rId167" Type="http://schemas.openxmlformats.org/officeDocument/2006/relationships/hyperlink" Target="kodeks://link/d?nd=901866234&amp;prevdoc=677014349&amp;r=894500001" TargetMode="External"/><Relationship Id="rId374" Type="http://schemas.openxmlformats.org/officeDocument/2006/relationships/hyperlink" Target="kodeks://link/d?nd=499038855&amp;prevdoc=677078998&amp;r=894500001&amp;point=mark=000000000000000000000000000000000000000000000000007DI0KA" TargetMode="External"/><Relationship Id="rId581" Type="http://schemas.openxmlformats.org/officeDocument/2006/relationships/hyperlink" Target="kodeks://link/d?nd=1200140406&amp;prevdoc=468217151&amp;r=894500001" TargetMode="External"/><Relationship Id="rId1018" Type="http://schemas.openxmlformats.org/officeDocument/2006/relationships/hyperlink" Target="kodeks://link/d?nd=901807667&amp;prevdoc=886200280&amp;r=894500001&amp;point=mark=00000000000000000000000000000000000000000000000000A740N8" TargetMode="External"/><Relationship Id="rId71" Type="http://schemas.openxmlformats.org/officeDocument/2006/relationships/hyperlink" Target="kodeks://link/d?nd=902030917&amp;prevdoc=677012226&amp;r=894500001&amp;point=mark=0000000000000000000000000000000000000000000000000065C0IR" TargetMode="External"/><Relationship Id="rId234" Type="http://schemas.openxmlformats.org/officeDocument/2006/relationships/hyperlink" Target="kodeks://link/d?nd=1200007758&amp;prevdoc=886200243&amp;r=894500001" TargetMode="External"/><Relationship Id="rId679" Type="http://schemas.openxmlformats.org/officeDocument/2006/relationships/hyperlink" Target="kodeks://link/d?nd=902321640&amp;prevdoc=886200271&amp;r=894500001&amp;point=mark=0000000000000000000000000000000000000000000000000064U0IK" TargetMode="External"/><Relationship Id="rId802" Type="http://schemas.openxmlformats.org/officeDocument/2006/relationships/hyperlink" Target="kodeks://link/d?nd=499002654&amp;prevdoc=468203807&amp;r=894500001&amp;point=mark=000000000000000000000000000000000000000000000000006500IL" TargetMode="External"/><Relationship Id="rId886" Type="http://schemas.openxmlformats.org/officeDocument/2006/relationships/hyperlink" Target="kodeks://link/d?nd=499061809&amp;prevdoc=468203807&amp;r=894500001&amp;point=mark=000000000000000000000000000000000000000000000000006560IO" TargetMode="External"/><Relationship Id="rId2" Type="http://schemas.openxmlformats.org/officeDocument/2006/relationships/numbering" Target="numbering.xml"/><Relationship Id="rId29" Type="http://schemas.openxmlformats.org/officeDocument/2006/relationships/hyperlink" Target="kodeks://link/d?nd=420385056&amp;prevdoc=886200226&amp;r=894500001&amp;point=mark=000000000000000000000000000000000000000000000000008QG0M8" TargetMode="External"/><Relationship Id="rId441" Type="http://schemas.openxmlformats.org/officeDocument/2006/relationships/hyperlink" Target="kodeks://link/d?nd=901960687&amp;prevdoc=886200237&amp;r=894500001&amp;point=mark=00000000000000000000000000000000000000000000000001CAET6A" TargetMode="External"/><Relationship Id="rId539" Type="http://schemas.openxmlformats.org/officeDocument/2006/relationships/hyperlink" Target="kodeks://link/d?nd=420308507&amp;prevdoc=677003071&amp;r=894500001&amp;point=mark=000000000000000000000000000000000000000000000000007DE0K8" TargetMode="External"/><Relationship Id="rId746" Type="http://schemas.openxmlformats.org/officeDocument/2006/relationships/hyperlink" Target="kodeks://link/d?nd=902389563&amp;prevdoc=468203807&amp;r=894500001&amp;point=mark=000000000000000000000000000000000000000000000000006560IO" TargetMode="External"/><Relationship Id="rId1071" Type="http://schemas.openxmlformats.org/officeDocument/2006/relationships/hyperlink" Target="kodeks://link/d?nd=9027703&amp;prevdoc=886200283&amp;r=894500001&amp;point=mark=00000000000000000000000000000000000000000000000000BQK0P8" TargetMode="External"/><Relationship Id="rId178" Type="http://schemas.openxmlformats.org/officeDocument/2006/relationships/hyperlink" Target="kodeks://link/d?nd=499058128&amp;prevdoc=677014349&amp;r=894500001&amp;point=mark=000000000000000000000000000000000000000000000000008P40LU" TargetMode="External"/><Relationship Id="rId301" Type="http://schemas.openxmlformats.org/officeDocument/2006/relationships/hyperlink" Target="kodeks://link/d?nd=901884514&amp;prevdoc=886200275&amp;r=894500001&amp;point=mark=00000000000000000000000000000000000000000000000002VMC87O" TargetMode="External"/><Relationship Id="rId953" Type="http://schemas.openxmlformats.org/officeDocument/2006/relationships/hyperlink" Target="kodeks://link/d?nd=1200112659&amp;prevdoc=468213508&amp;r=894500001&amp;point=mark=000000000000000000000000000000000000000000000000008P60LU" TargetMode="External"/><Relationship Id="rId1029" Type="http://schemas.openxmlformats.org/officeDocument/2006/relationships/hyperlink" Target="kodeks://link/d?nd=901807667&amp;prevdoc=886200280&amp;r=894500001&amp;point=mark=00000000000000000000000000000000000000000000000000BPQ0OR" TargetMode="External"/><Relationship Id="rId82" Type="http://schemas.openxmlformats.org/officeDocument/2006/relationships/hyperlink" Target="kodeks://link/d?nd=901919338&amp;prevdoc=468231676&amp;r=894500001&amp;point=mark=0000000000000000000000000000000000000000000000000064U0IK" TargetMode="External"/><Relationship Id="rId385" Type="http://schemas.openxmlformats.org/officeDocument/2006/relationships/hyperlink" Target="kodeks://link/d?nd=420205962&amp;prevdoc=468231435&amp;r=894500001&amp;point=mark=00000000000000000000000000000000000000000000000000BSI0PD" TargetMode="External"/><Relationship Id="rId592" Type="http://schemas.openxmlformats.org/officeDocument/2006/relationships/hyperlink" Target="kodeks://link/d?nd=1200082615&amp;prevdoc=468217151&amp;r=894500001" TargetMode="External"/><Relationship Id="rId606" Type="http://schemas.openxmlformats.org/officeDocument/2006/relationships/hyperlink" Target="kodeks://link/d?nd=901811558&amp;prevdoc=468217151&amp;r=894500001" TargetMode="External"/><Relationship Id="rId813" Type="http://schemas.openxmlformats.org/officeDocument/2006/relationships/hyperlink" Target="kodeks://link/d?nd=902381014&amp;prevdoc=468203807&amp;r=894500001&amp;point=mark=000000000000000000000000000000000000000000000000007DC0K7" TargetMode="External"/><Relationship Id="rId245" Type="http://schemas.openxmlformats.org/officeDocument/2006/relationships/hyperlink" Target="kodeks://link/d?nd=550859543&amp;prevdoc=886200243&amp;r=894500001" TargetMode="External"/><Relationship Id="rId452" Type="http://schemas.openxmlformats.org/officeDocument/2006/relationships/hyperlink" Target="kodeks://link/d?nd=9046058&amp;prevdoc=886200231&amp;r=894500001&amp;point=mark=000000000000000000000000000000000000000000000000008PK0LT" TargetMode="External"/><Relationship Id="rId897" Type="http://schemas.openxmlformats.org/officeDocument/2006/relationships/hyperlink" Target="kodeks://link/d?nd=499061809&amp;prevdoc=468203807&amp;r=894500001&amp;point=mark=000000000000000000000000000000000000000000000000008QK0M4" TargetMode="External"/><Relationship Id="rId1082" Type="http://schemas.openxmlformats.org/officeDocument/2006/relationships/hyperlink" Target="kodeks://link/d?nd=9027703&amp;prevdoc=886200283&amp;r=894500001&amp;point=mark=00000000000000000000000000000000000000000000000000PLGFVJ" TargetMode="External"/><Relationship Id="rId105" Type="http://schemas.openxmlformats.org/officeDocument/2006/relationships/hyperlink" Target="kodeks://link/d?nd=9046058&amp;prevdoc=468231680&amp;r=894500001&amp;point=mark=0000000000000000000000000000000000000000000000000064U0IK" TargetMode="External"/><Relationship Id="rId312" Type="http://schemas.openxmlformats.org/officeDocument/2006/relationships/hyperlink" Target="kodeks://link/d?nd=901782478&amp;prevdoc=886200275&amp;r=894500001&amp;point=mark=0000000000000000000000000000000000000000000000000064U0IK" TargetMode="External"/><Relationship Id="rId757" Type="http://schemas.openxmlformats.org/officeDocument/2006/relationships/hyperlink" Target="kodeks://link/d?nd=420249913&amp;prevdoc=468203807&amp;r=894500001&amp;point=mark=000000000000000000000000000000000000000000000000007DK0KB" TargetMode="External"/><Relationship Id="rId964" Type="http://schemas.openxmlformats.org/officeDocument/2006/relationships/image" Target="media/image12.gif"/><Relationship Id="rId93" Type="http://schemas.openxmlformats.org/officeDocument/2006/relationships/hyperlink" Target="kodeks://link/d?nd=9046058&amp;prevdoc=468231676&amp;r=894500001&amp;point=mark=000000000000000000000000000000000000000000000000007DS0KE" TargetMode="External"/><Relationship Id="rId189" Type="http://schemas.openxmlformats.org/officeDocument/2006/relationships/hyperlink" Target="kodeks://link/d?nd=499086258&amp;prevdoc=677014349&amp;r=894500001&amp;point=mark=000000000000000000000000000000000000000000000000006560IO" TargetMode="External"/><Relationship Id="rId396" Type="http://schemas.openxmlformats.org/officeDocument/2006/relationships/hyperlink" Target="kodeks://link/d?nd=9046058&amp;prevdoc=468231435&amp;r=894500001&amp;point=mark=000000000000000000000000000000000000000000000000008PQ0M3" TargetMode="External"/><Relationship Id="rId617" Type="http://schemas.openxmlformats.org/officeDocument/2006/relationships/hyperlink" Target="kodeks://link/d?nd=420383902&amp;prevdoc=468217151&amp;r=894500001&amp;point=mark=000000000000000000000000000000000000000000000000007DC0K7" TargetMode="External"/><Relationship Id="rId824" Type="http://schemas.openxmlformats.org/officeDocument/2006/relationships/hyperlink" Target="kodeks://link/d?nd=901921798&amp;prevdoc=468203807&amp;r=894500001&amp;point=mark=000000000000000000000000000000000000000000000000006520IM" TargetMode="External"/><Relationship Id="rId256" Type="http://schemas.openxmlformats.org/officeDocument/2006/relationships/hyperlink" Target="kodeks://link/d?nd=552443367&amp;prevdoc=886200243&amp;r=894500001&amp;point=mark=000000000000000000000000000000000000000000000000007D20K3" TargetMode="External"/><Relationship Id="rId463" Type="http://schemas.openxmlformats.org/officeDocument/2006/relationships/hyperlink" Target="kodeks://link/d?nd=902356403&amp;prevdoc=886200238&amp;r=894500001&amp;point=mark=000000000000000000000000000000000000000000000000006500IL" TargetMode="External"/><Relationship Id="rId670" Type="http://schemas.openxmlformats.org/officeDocument/2006/relationships/hyperlink" Target="kodeks://link/d?nd=552055785&amp;prevdoc=886200271&amp;r=894500001&amp;point=mark=000000000000000000000000000000000000000000000000007D20K3" TargetMode="External"/><Relationship Id="rId1093" Type="http://schemas.openxmlformats.org/officeDocument/2006/relationships/hyperlink" Target="kodeks://link/d?nd=901808297&amp;prevdoc=886200283&amp;r=894500001&amp;point=mark=000000000000000000000000000000000000000000000000013M4CP6" TargetMode="External"/><Relationship Id="rId116" Type="http://schemas.openxmlformats.org/officeDocument/2006/relationships/hyperlink" Target="kodeks://link/d?nd=542610450&amp;prevdoc=677014349&amp;r=894500001" TargetMode="External"/><Relationship Id="rId323" Type="http://schemas.openxmlformats.org/officeDocument/2006/relationships/hyperlink" Target="kodeks://link/d?nd=58804886&amp;prevdoc=886200275&amp;r=894500001&amp;point=mark=000000000000000000000000000000000000000000000000007DM0KA" TargetMode="External"/><Relationship Id="rId530" Type="http://schemas.openxmlformats.org/officeDocument/2006/relationships/hyperlink" Target="kodeks://link/d?nd=420371874&amp;prevdoc=677003071&amp;r=894500001&amp;point=mark=000000000000000000000000000000000000000000000000007DM0K8" TargetMode="External"/><Relationship Id="rId768" Type="http://schemas.openxmlformats.org/officeDocument/2006/relationships/hyperlink" Target="kodeks://link/d?nd=420249913&amp;prevdoc=468203807&amp;r=894500001&amp;point=mark=000000000000000000000000000000000000000000000000008QQ0M7" TargetMode="External"/><Relationship Id="rId975" Type="http://schemas.openxmlformats.org/officeDocument/2006/relationships/hyperlink" Target="kodeks://link/d?nd=902344800&amp;prevdoc=468200124&amp;r=894500001&amp;point=mark=00000000000000000000000000000000000000000000000000A780NA" TargetMode="External"/><Relationship Id="rId20" Type="http://schemas.openxmlformats.org/officeDocument/2006/relationships/hyperlink" Target="kodeks://link/d?nd=9046058&amp;prevdoc=886200225&amp;r=894500001&amp;point=mark=000000000000000000000000000000000000000000000000007EE0KI" TargetMode="External"/><Relationship Id="rId628" Type="http://schemas.openxmlformats.org/officeDocument/2006/relationships/hyperlink" Target="kodeks://link/d?nd=901765778&amp;prevdoc=468217151&amp;r=894500001" TargetMode="External"/><Relationship Id="rId835" Type="http://schemas.openxmlformats.org/officeDocument/2006/relationships/hyperlink" Target="kodeks://link/d?nd=420382388&amp;prevdoc=468203807&amp;r=894500001" TargetMode="External"/><Relationship Id="rId267" Type="http://schemas.openxmlformats.org/officeDocument/2006/relationships/hyperlink" Target="kodeks://link/d?nd=420385053&amp;prevdoc=886200242&amp;r=894500001" TargetMode="External"/><Relationship Id="rId474" Type="http://schemas.openxmlformats.org/officeDocument/2006/relationships/hyperlink" Target="kodeks://link/d?nd=902276657&amp;prevdoc=677003062&amp;r=894500001&amp;point=mark=000000000000000000000000000000000000000000000000008Q80M2" TargetMode="External"/><Relationship Id="rId1020" Type="http://schemas.openxmlformats.org/officeDocument/2006/relationships/hyperlink" Target="kodeks://link/d?nd=901807667&amp;prevdoc=886200280&amp;r=894500001&amp;point=mark=00000000000000000000000000000000000000000000000000A7A0NB" TargetMode="External"/><Relationship Id="rId127" Type="http://schemas.openxmlformats.org/officeDocument/2006/relationships/hyperlink" Target="kodeks://link/d?nd=542612138&amp;prevdoc=677014349&amp;r=894500001&amp;point=mark=000000000000000000000000000000000000000000000000008PK0M2" TargetMode="External"/><Relationship Id="rId681" Type="http://schemas.openxmlformats.org/officeDocument/2006/relationships/hyperlink" Target="kodeks://link/d?nd=901701041&amp;prevdoc=886200271&amp;r=894500001&amp;point=mark=000000000000000000000000000000000000000000000000010KC8V0" TargetMode="External"/><Relationship Id="rId779" Type="http://schemas.openxmlformats.org/officeDocument/2006/relationships/hyperlink" Target="kodeks://link/d?nd=499002654&amp;prevdoc=468203807&amp;r=894500001&amp;point=mark=000000000000000000000000000000000000000000000000006500IL" TargetMode="External"/><Relationship Id="rId902" Type="http://schemas.openxmlformats.org/officeDocument/2006/relationships/hyperlink" Target="kodeks://link/d?nd=9046058&amp;prevdoc=886200272&amp;r=894500001&amp;point=mark=000000000000000000000000000000000000000000000000035GU9SH" TargetMode="External"/><Relationship Id="rId986" Type="http://schemas.openxmlformats.org/officeDocument/2006/relationships/hyperlink" Target="kodeks://link/d?nd=902344800&amp;prevdoc=468200124&amp;r=894500001&amp;point=mark=00000000000000000000000000000000000000000000000000A720N8" TargetMode="External"/><Relationship Id="rId31" Type="http://schemas.openxmlformats.org/officeDocument/2006/relationships/hyperlink" Target="kodeks://link/d?nd=420385056&amp;prevdoc=886200226&amp;r=894500001&amp;point=mark=000000000000000000000000000000000000000000000000008QG0M8" TargetMode="External"/><Relationship Id="rId334" Type="http://schemas.openxmlformats.org/officeDocument/2006/relationships/hyperlink" Target="kodeks://link/d?nd=499066484&amp;prevdoc=468213038&amp;r=894500001&amp;point=mark=000000000000000000000000000000000000000000000000007D80K5" TargetMode="External"/><Relationship Id="rId541" Type="http://schemas.openxmlformats.org/officeDocument/2006/relationships/hyperlink" Target="kodeks://link/d?nd=902228214&amp;prevdoc=886200284&amp;r=894500001&amp;point=mark=000000000000000000000000000000000000000000000000008QC0M4" TargetMode="External"/><Relationship Id="rId639" Type="http://schemas.openxmlformats.org/officeDocument/2006/relationships/hyperlink" Target="kodeks://link/d?nd=901811558&amp;prevdoc=468217151&amp;r=894500001&amp;point=mark=000000000000000000000000000000000000000000000000007DK0KB" TargetMode="External"/><Relationship Id="rId180" Type="http://schemas.openxmlformats.org/officeDocument/2006/relationships/hyperlink" Target="kodeks://link/d?nd=499058128&amp;prevdoc=677014349&amp;r=894500001&amp;point=mark=000000000000000000000000000000000000000000000000008OO0LN" TargetMode="External"/><Relationship Id="rId278" Type="http://schemas.openxmlformats.org/officeDocument/2006/relationships/hyperlink" Target="kodeks://link/d?nd=499061806&amp;prevdoc=886200252&amp;r=894500001&amp;point=mark=000000000000000000000000000000000000000000000000006560IO" TargetMode="External"/><Relationship Id="rId401" Type="http://schemas.openxmlformats.org/officeDocument/2006/relationships/image" Target="media/image2.gif"/><Relationship Id="rId846" Type="http://schemas.openxmlformats.org/officeDocument/2006/relationships/hyperlink" Target="kodeks://link/d?nd=901921798&amp;prevdoc=468203807&amp;r=894500001&amp;point=mark=000000000000000000000000000000000000000000000000007DS0KD" TargetMode="External"/><Relationship Id="rId1031" Type="http://schemas.openxmlformats.org/officeDocument/2006/relationships/hyperlink" Target="kodeks://link/d?nd=9017477&amp;prevdoc=886200280&amp;r=894500001&amp;point=mark=00000000000000000000000000000000000000000000000000A9E0NR" TargetMode="External"/><Relationship Id="rId485" Type="http://schemas.openxmlformats.org/officeDocument/2006/relationships/hyperlink" Target="kodeks://link/d?nd=902276657&amp;prevdoc=677003062&amp;r=894500001&amp;point=mark=000000000000000000000000000000000000000000000000008QI0M4" TargetMode="External"/><Relationship Id="rId692" Type="http://schemas.openxmlformats.org/officeDocument/2006/relationships/hyperlink" Target="kodeks://link/d?nd=9046058&amp;prevdoc=468203807&amp;r=894500001&amp;point=mark=000000000000000000000000000000000000000000000000007EA0KG" TargetMode="External"/><Relationship Id="rId706" Type="http://schemas.openxmlformats.org/officeDocument/2006/relationships/hyperlink" Target="kodeks://link/d?nd=499041197&amp;prevdoc=468203807&amp;r=894500001&amp;point=mark=000000000000000000000000000000000000000000000000007DQ0KC" TargetMode="External"/><Relationship Id="rId913" Type="http://schemas.openxmlformats.org/officeDocument/2006/relationships/hyperlink" Target="kodeks://link/d?nd=677020294&amp;prevdoc=886200272&amp;r=894500001" TargetMode="External"/><Relationship Id="rId42" Type="http://schemas.openxmlformats.org/officeDocument/2006/relationships/hyperlink" Target="kodeks://link/d?nd=420385055&amp;prevdoc=886200226&amp;r=894500001&amp;point=mark=000000000000000000000000000000000000000000000000007E00KF" TargetMode="External"/><Relationship Id="rId138" Type="http://schemas.openxmlformats.org/officeDocument/2006/relationships/hyperlink" Target="kodeks://link/d?nd=499058128&amp;prevdoc=677014349&amp;r=894500001&amp;point=mark=000000000000000000000000000000000000000000000000008OO0LO" TargetMode="External"/><Relationship Id="rId345" Type="http://schemas.openxmlformats.org/officeDocument/2006/relationships/hyperlink" Target="kodeks://link/d?nd=499060049&amp;prevdoc=886200247&amp;r=894500001&amp;point=mark=000000000000000000000000000000000000000000000000008QQ0M8" TargetMode="External"/><Relationship Id="rId552" Type="http://schemas.openxmlformats.org/officeDocument/2006/relationships/hyperlink" Target="kodeks://link/d?nd=499058129&amp;prevdoc=886200234&amp;r=894500001&amp;point=mark=000000000000000000000000000000000000000000000000006560IO" TargetMode="External"/><Relationship Id="rId997" Type="http://schemas.openxmlformats.org/officeDocument/2006/relationships/hyperlink" Target="kodeks://link/d?nd=902344800&amp;prevdoc=468200124&amp;r=894500001&amp;point=mark=00000000000000000000000000000000000000000000000000A740N9" TargetMode="External"/><Relationship Id="rId191" Type="http://schemas.openxmlformats.org/officeDocument/2006/relationships/hyperlink" Target="kodeks://link/d?nd=499086258&amp;prevdoc=677014349&amp;r=894500001&amp;point=mark=000000000000000000000000000000000000000000000000007E80KH" TargetMode="External"/><Relationship Id="rId205" Type="http://schemas.openxmlformats.org/officeDocument/2006/relationships/hyperlink" Target="kodeks://link/d?nd=901811692&amp;prevdoc=886200243&amp;r=894500001&amp;point=mark=00000000000000000000000000000000000000000000000002468LEM" TargetMode="External"/><Relationship Id="rId412" Type="http://schemas.openxmlformats.org/officeDocument/2006/relationships/hyperlink" Target="kodeks://link/d?nd=499029238&amp;prevdoc=468221734&amp;r=894500001&amp;point=mark=000000000000000000000000000000000000000000000000007DQ0KC" TargetMode="External"/><Relationship Id="rId857" Type="http://schemas.openxmlformats.org/officeDocument/2006/relationships/hyperlink" Target="kodeks://link/d?nd=420385052&amp;prevdoc=468203807&amp;r=894500001&amp;point=mark=000000000000000000000000000000000000000000000000007DQ0KB" TargetMode="External"/><Relationship Id="rId1042" Type="http://schemas.openxmlformats.org/officeDocument/2006/relationships/hyperlink" Target="kodeks://link/d?nd=9017477&amp;prevdoc=886200280&amp;r=894500001&amp;point=mark=00000000000000000000000000000000000000000000000000A9K0NL" TargetMode="External"/><Relationship Id="rId289" Type="http://schemas.openxmlformats.org/officeDocument/2006/relationships/hyperlink" Target="kodeks://link/d?nd=901729900&amp;prevdoc=886200252&amp;r=894500001&amp;point=mark=0000000000000000000000000000000000000000000000000064U0IK" TargetMode="External"/><Relationship Id="rId496" Type="http://schemas.openxmlformats.org/officeDocument/2006/relationships/hyperlink" Target="kodeks://link/d?nd=499025948&amp;prevdoc=677003062&amp;r=894500001&amp;point=mark=000000000000000000000000000000000000000000000000007DG0K8" TargetMode="External"/><Relationship Id="rId717" Type="http://schemas.openxmlformats.org/officeDocument/2006/relationships/hyperlink" Target="kodeks://link/d?nd=499002654&amp;prevdoc=468203807&amp;r=894500001&amp;point=mark=000000000000000000000000000000000000000000000000006560IO" TargetMode="External"/><Relationship Id="rId924" Type="http://schemas.openxmlformats.org/officeDocument/2006/relationships/hyperlink" Target="kodeks://link/d?nd=677021639&amp;prevdoc=677021533&amp;r=894500001" TargetMode="External"/><Relationship Id="rId53" Type="http://schemas.openxmlformats.org/officeDocument/2006/relationships/hyperlink" Target="kodeks://link/d?nd=420347908&amp;prevdoc=886200227&amp;r=894500001" TargetMode="External"/><Relationship Id="rId149" Type="http://schemas.openxmlformats.org/officeDocument/2006/relationships/hyperlink" Target="kodeks://link/d?nd=420383275&amp;prevdoc=677014349&amp;r=894500001&amp;point=mark=000000000000000000000000000000000000000000000000008PE0M0" TargetMode="External"/><Relationship Id="rId356" Type="http://schemas.openxmlformats.org/officeDocument/2006/relationships/hyperlink" Target="kodeks://link/d?nd=499077072&amp;prevdoc=468212951&amp;r=894500001&amp;point=mark=000000000000000000000000000000000000000000000000006560IO" TargetMode="External"/><Relationship Id="rId563" Type="http://schemas.openxmlformats.org/officeDocument/2006/relationships/hyperlink" Target="kodeks://link/d?nd=499058129&amp;prevdoc=886200234&amp;r=894500001&amp;point=mark=000000000000000000000000000000000000000000000000007DK0K9" TargetMode="External"/><Relationship Id="rId770" Type="http://schemas.openxmlformats.org/officeDocument/2006/relationships/hyperlink" Target="kodeks://link/d?nd=420385053&amp;prevdoc=468203807&amp;r=894500001&amp;point=mark=000000000000000000000000000000000000000000000000007DG0K9" TargetMode="External"/><Relationship Id="rId216" Type="http://schemas.openxmlformats.org/officeDocument/2006/relationships/hyperlink" Target="kodeks://link/d?nd=499013213&amp;prevdoc=886200243&amp;r=894500001&amp;point=mark=000000000000000000000000000000000000000000000000006560IO" TargetMode="External"/><Relationship Id="rId423" Type="http://schemas.openxmlformats.org/officeDocument/2006/relationships/hyperlink" Target="kodeks://link/d?nd=1200133801&amp;prevdoc=468221734&amp;r=894500001&amp;point=mark=000000000000000000000000000000000000000000000000008PC0M0" TargetMode="External"/><Relationship Id="rId868" Type="http://schemas.openxmlformats.org/officeDocument/2006/relationships/hyperlink" Target="kodeks://link/d?nd=420347297&amp;prevdoc=468203807&amp;r=894500001&amp;point=mark=00000000000000000000000000000000000000000000000000A740N7" TargetMode="External"/><Relationship Id="rId1053" Type="http://schemas.openxmlformats.org/officeDocument/2006/relationships/hyperlink" Target="kodeks://link/d?nd=901807667&amp;prevdoc=886200280&amp;r=894500001&amp;point=mark=00000000000000000000000000000000000000000000000000DKA0RD" TargetMode="External"/><Relationship Id="rId630" Type="http://schemas.openxmlformats.org/officeDocument/2006/relationships/hyperlink" Target="kodeks://link/d?nd=895300187&amp;prevdoc=468217151&amp;r=894500001&amp;point=mark=2G78CPC0AL9G8G00002O62MVL8BL16U680K18JB1TA3VVVVVU17I943K" TargetMode="External"/><Relationship Id="rId728" Type="http://schemas.openxmlformats.org/officeDocument/2006/relationships/hyperlink" Target="kodeks://link/d?nd=499066482&amp;prevdoc=468203807&amp;r=894500001&amp;point=mark=000000000000000000000000000000000000000000000000008QU0M5" TargetMode="External"/><Relationship Id="rId935" Type="http://schemas.openxmlformats.org/officeDocument/2006/relationships/hyperlink" Target="kodeks://link/d?nd=499011004&amp;prevdoc=468213508&amp;r=894500001&amp;point=mark=00000000000000000000000000000000000000000000000000BPI0OV" TargetMode="External"/><Relationship Id="rId64" Type="http://schemas.openxmlformats.org/officeDocument/2006/relationships/hyperlink" Target="kodeks://link/d?nd=902087949&amp;prevdoc=677012226&amp;r=894500001&amp;point=mark=0000000000000000000000000000000000000000000000000064U0IK" TargetMode="External"/><Relationship Id="rId367" Type="http://schemas.openxmlformats.org/officeDocument/2006/relationships/hyperlink" Target="kodeks://link/d?nd=9046058&amp;prevdoc=677078998&amp;r=894500001&amp;point=mark=000000000000000000000000000000000000000000000000008P60LU" TargetMode="External"/><Relationship Id="rId574" Type="http://schemas.openxmlformats.org/officeDocument/2006/relationships/hyperlink" Target="kodeks://link/d?nd=9046058&amp;prevdoc=886200234&amp;r=894500001&amp;point=mark=0000000000000000000000000000000000000000000000000064U0IK" TargetMode="External"/><Relationship Id="rId227" Type="http://schemas.openxmlformats.org/officeDocument/2006/relationships/hyperlink" Target="kodeks://link/d?nd=542612604&amp;prevdoc=886200243&amp;r=894500001" TargetMode="External"/><Relationship Id="rId781" Type="http://schemas.openxmlformats.org/officeDocument/2006/relationships/hyperlink" Target="kodeks://link/d?nd=902381013&amp;prevdoc=468203807&amp;r=894500001&amp;point=mark=000000000000000000000000000000000000000000000000006500IL" TargetMode="External"/><Relationship Id="rId879" Type="http://schemas.openxmlformats.org/officeDocument/2006/relationships/hyperlink" Target="kodeks://link/d?nd=499095972&amp;prevdoc=468203807&amp;r=894500001&amp;point=mark=000000000000000000000000000000000000000000000000007DE0K8" TargetMode="External"/><Relationship Id="rId434" Type="http://schemas.openxmlformats.org/officeDocument/2006/relationships/hyperlink" Target="kodeks://link/d?nd=9046058&amp;prevdoc=886200237&amp;r=894500001&amp;point=mark=000000000000000000000000000000000000000000000000007EA0KF" TargetMode="External"/><Relationship Id="rId641" Type="http://schemas.openxmlformats.org/officeDocument/2006/relationships/hyperlink" Target="kodeks://link/d?nd=902356368&amp;prevdoc=468217151&amp;r=894500001&amp;point=mark=000000000000000000000000000000000000000000000000007DS0KD" TargetMode="External"/><Relationship Id="rId739" Type="http://schemas.openxmlformats.org/officeDocument/2006/relationships/hyperlink" Target="kodeks://link/d?nd=420249913&amp;prevdoc=468203807&amp;r=894500001" TargetMode="External"/><Relationship Id="rId1064" Type="http://schemas.openxmlformats.org/officeDocument/2006/relationships/hyperlink" Target="kodeks://link/d?nd=9027703&amp;prevdoc=886200283&amp;r=894500001&amp;point=mark=00000000000000000000000000000000000000000000000001BBSCDO" TargetMode="External"/><Relationship Id="rId280" Type="http://schemas.openxmlformats.org/officeDocument/2006/relationships/hyperlink" Target="kodeks://link/d?nd=499061809&amp;prevdoc=886200252&amp;r=894500001&amp;point=mark=000000000000000000000000000000000000000000000000006560IO" TargetMode="External"/><Relationship Id="rId501" Type="http://schemas.openxmlformats.org/officeDocument/2006/relationships/hyperlink" Target="kodeks://link/d?nd=902135756&amp;prevdoc=677003062&amp;r=894500001" TargetMode="External"/><Relationship Id="rId946" Type="http://schemas.openxmlformats.org/officeDocument/2006/relationships/hyperlink" Target="kodeks://link/d?nd=677020294&amp;prevdoc=468213508&amp;r=894500001" TargetMode="External"/><Relationship Id="rId75" Type="http://schemas.openxmlformats.org/officeDocument/2006/relationships/hyperlink" Target="kodeks://link/d?nd=1200049202&amp;prevdoc=677012226&amp;r=894500001" TargetMode="External"/><Relationship Id="rId140" Type="http://schemas.openxmlformats.org/officeDocument/2006/relationships/hyperlink" Target="kodeks://link/d?nd=499058128&amp;prevdoc=677014349&amp;r=894500001&amp;point=mark=000000000000000000000000000000000000000000000000008OS0LQ" TargetMode="External"/><Relationship Id="rId378" Type="http://schemas.openxmlformats.org/officeDocument/2006/relationships/hyperlink" Target="kodeks://link/d?nd=901836556&amp;prevdoc=468231435&amp;r=894500001&amp;point=mark=0000000000000000000000000000000000000000000000000065C0IR" TargetMode="External"/><Relationship Id="rId585" Type="http://schemas.openxmlformats.org/officeDocument/2006/relationships/hyperlink" Target="kodeks://link/d?nd=464655236" TargetMode="External"/><Relationship Id="rId792" Type="http://schemas.openxmlformats.org/officeDocument/2006/relationships/hyperlink" Target="kodeks://link/d?nd=499002654&amp;prevdoc=468203807&amp;r=894500001&amp;point=mark=000000000000000000000000000000000000000000000000006580IP" TargetMode="External"/><Relationship Id="rId806" Type="http://schemas.openxmlformats.org/officeDocument/2006/relationships/hyperlink" Target="kodeks://link/d?nd=499066482&amp;prevdoc=468203807&amp;r=894500001&amp;point=mark=000000000000000000000000000000000000000000000000006540IN" TargetMode="External"/><Relationship Id="rId6" Type="http://schemas.openxmlformats.org/officeDocument/2006/relationships/footnotes" Target="footnotes.xml"/><Relationship Id="rId238" Type="http://schemas.openxmlformats.org/officeDocument/2006/relationships/hyperlink" Target="kodeks://link/d?nd=1200029704&amp;prevdoc=886200243&amp;r=894500001" TargetMode="External"/><Relationship Id="rId445" Type="http://schemas.openxmlformats.org/officeDocument/2006/relationships/hyperlink" Target="kodeks://link/d?nd=9046058&amp;prevdoc=886200231&amp;r=894500001&amp;point=mark=000000000000000000000000000000000000000000000000008OK0LL" TargetMode="External"/><Relationship Id="rId652" Type="http://schemas.openxmlformats.org/officeDocument/2006/relationships/hyperlink" Target="kodeks://link/d?nd=420324205&amp;prevdoc=468217151&amp;r=894500001" TargetMode="External"/><Relationship Id="rId1075" Type="http://schemas.openxmlformats.org/officeDocument/2006/relationships/hyperlink" Target="kodeks://link/d?nd=9027703&amp;prevdoc=886200283&amp;r=894500001&amp;point=mark=000000000000000000000000000000000000000000000000015FCM13" TargetMode="External"/><Relationship Id="rId291" Type="http://schemas.openxmlformats.org/officeDocument/2006/relationships/hyperlink" Target="kodeks://link/d?nd=58804886&amp;prevdoc=886200275&amp;r=894500001&amp;point=mark=000000000000000000000000000000000000000000000000007DM0KA" TargetMode="External"/><Relationship Id="rId305" Type="http://schemas.openxmlformats.org/officeDocument/2006/relationships/hyperlink" Target="kodeks://link/d?nd=901765491&amp;prevdoc=886200275&amp;r=894500001" TargetMode="External"/><Relationship Id="rId512" Type="http://schemas.openxmlformats.org/officeDocument/2006/relationships/hyperlink" Target="kodeks://link/d?nd=902339118&amp;prevdoc=677003810&amp;r=894500001&amp;point=mark=000000000000000000000000000000000000000000000000007D60K4" TargetMode="External"/><Relationship Id="rId957" Type="http://schemas.openxmlformats.org/officeDocument/2006/relationships/hyperlink" Target="kodeks://link/d?nd=9013096&amp;prevdoc=468220162&amp;r=894500001&amp;point=mark=000000000000000000000000000000000000000000000000007DE0K8" TargetMode="External"/><Relationship Id="rId86" Type="http://schemas.openxmlformats.org/officeDocument/2006/relationships/hyperlink" Target="kodeks://link/d?nd=902087949&amp;prevdoc=468231676&amp;r=894500001" TargetMode="External"/><Relationship Id="rId151" Type="http://schemas.openxmlformats.org/officeDocument/2006/relationships/hyperlink" Target="kodeks://link/d?nd=420383275&amp;prevdoc=677014349&amp;r=894500001&amp;point=mark=000000000000000000000000000000000000000000000000008P20LP" TargetMode="External"/><Relationship Id="rId389" Type="http://schemas.openxmlformats.org/officeDocument/2006/relationships/hyperlink" Target="kodeks://link/d?nd=420205962&amp;prevdoc=468231435&amp;r=894500001&amp;point=mark=00000000000000000000000000000000000000000000000000AA80NL" TargetMode="External"/><Relationship Id="rId596" Type="http://schemas.openxmlformats.org/officeDocument/2006/relationships/hyperlink" Target="kodeks://link/d?nd=1200009500&amp;prevdoc=468217151&amp;r=894500001" TargetMode="External"/><Relationship Id="rId817" Type="http://schemas.openxmlformats.org/officeDocument/2006/relationships/hyperlink" Target="kodeks://link/d?nd=499066482&amp;prevdoc=468203807&amp;r=894500001&amp;point=mark=000000000000000000000000000000000000000000000000008PI0LT" TargetMode="External"/><Relationship Id="rId1002" Type="http://schemas.openxmlformats.org/officeDocument/2006/relationships/hyperlink" Target="kodeks://link/d?nd=902344800&amp;prevdoc=468200124&amp;r=894500001&amp;point=mark=000000000000000000000000000000000000000000000000008RC0MA" TargetMode="External"/><Relationship Id="rId249" Type="http://schemas.openxmlformats.org/officeDocument/2006/relationships/hyperlink" Target="kodeks://link/d?nd=552055785&amp;prevdoc=886200243&amp;r=894500001" TargetMode="External"/><Relationship Id="rId456" Type="http://schemas.openxmlformats.org/officeDocument/2006/relationships/hyperlink" Target="kodeks://link/d?nd=902305198&amp;prevdoc=886200238&amp;r=894500001" TargetMode="External"/><Relationship Id="rId663" Type="http://schemas.openxmlformats.org/officeDocument/2006/relationships/hyperlink" Target="kodeks://link/d?nd=420324294&amp;prevdoc=468217151&amp;r=894500001&amp;point=mark=00000000000000000000000000000000000000000000000000A740NA" TargetMode="External"/><Relationship Id="rId870" Type="http://schemas.openxmlformats.org/officeDocument/2006/relationships/hyperlink" Target="kodeks://link/d?nd=420383275&amp;prevdoc=468203807&amp;r=894500001&amp;point=mark=000000000000000000000000000000000000000000000000008PG0LV" TargetMode="External"/><Relationship Id="rId1086" Type="http://schemas.openxmlformats.org/officeDocument/2006/relationships/hyperlink" Target="kodeks://link/d?nd=9027703&amp;prevdoc=886200283&amp;r=894500001&amp;point=mark=000000000000000000000000000000000000000000000000005AO9R4" TargetMode="External"/><Relationship Id="rId13" Type="http://schemas.openxmlformats.org/officeDocument/2006/relationships/hyperlink" Target="kodeks://link/d?nd=9046058&amp;prevdoc=886200224&amp;r=894500001&amp;point=mark=000000000000000000000000000000000000000000000000007EA0KF" TargetMode="External"/><Relationship Id="rId109" Type="http://schemas.openxmlformats.org/officeDocument/2006/relationships/hyperlink" Target="kodeks://link/d?nd=9046058&amp;prevdoc=677014349&amp;r=894500001&amp;point=mark=000000000000000000000000000000000000000000000000008OK0LN" TargetMode="External"/><Relationship Id="rId316" Type="http://schemas.openxmlformats.org/officeDocument/2006/relationships/hyperlink" Target="kodeks://link/d?nd=902121326&amp;prevdoc=886200275&amp;r=894500001&amp;point=mark=0000000000000000000000000000000000000000000000000064U0IK" TargetMode="External"/><Relationship Id="rId523" Type="http://schemas.openxmlformats.org/officeDocument/2006/relationships/hyperlink" Target="kodeks://link/d?nd=902276657&amp;prevdoc=677003810&amp;r=894500001&amp;point=mark=0000000000000000000000000000000000000000000000000064U0IK" TargetMode="External"/><Relationship Id="rId968" Type="http://schemas.openxmlformats.org/officeDocument/2006/relationships/image" Target="media/image16.gif"/><Relationship Id="rId97" Type="http://schemas.openxmlformats.org/officeDocument/2006/relationships/hyperlink" Target="kodeks://link/d?nd=9046058&amp;prevdoc=468231678&amp;r=894500001&amp;point=mark=000000000000000000000000000000000000000000000000008OK0LN" TargetMode="External"/><Relationship Id="rId730" Type="http://schemas.openxmlformats.org/officeDocument/2006/relationships/hyperlink" Target="kodeks://link/d?nd=499066482&amp;prevdoc=468203807&amp;r=894500001&amp;point=mark=00000000000000000000000000000000000000000000000000AA00NQ" TargetMode="External"/><Relationship Id="rId828" Type="http://schemas.openxmlformats.org/officeDocument/2006/relationships/hyperlink" Target="kodeks://link/d?nd=1200115591&amp;prevdoc=468203807&amp;r=894500001" TargetMode="External"/><Relationship Id="rId1013" Type="http://schemas.openxmlformats.org/officeDocument/2006/relationships/hyperlink" Target="kodeks://link/d?nd=902344800&amp;prevdoc=468200124&amp;r=894500001&amp;point=mark=00000000000000000000000000000000000000000000000000A780ND" TargetMode="External"/><Relationship Id="rId162" Type="http://schemas.openxmlformats.org/officeDocument/2006/relationships/hyperlink" Target="kodeks://link/d?nd=499086258&amp;prevdoc=677014349&amp;r=894500001&amp;point=mark=000000000000000000000000000000000000000000000000007E80KH" TargetMode="External"/><Relationship Id="rId467" Type="http://schemas.openxmlformats.org/officeDocument/2006/relationships/hyperlink" Target="kodeks://link/d?nd=902339118&amp;prevdoc=886200238&amp;r=894500001&amp;point=mark=000000000000000000000000000000000000000000000000006540IN" TargetMode="External"/><Relationship Id="rId1097" Type="http://schemas.openxmlformats.org/officeDocument/2006/relationships/footer" Target="footer1.xml"/><Relationship Id="rId674" Type="http://schemas.openxmlformats.org/officeDocument/2006/relationships/hyperlink" Target="kodeks://link/d?nd=1200031148&amp;prevdoc=886200271&amp;r=894500001" TargetMode="External"/><Relationship Id="rId881" Type="http://schemas.openxmlformats.org/officeDocument/2006/relationships/hyperlink" Target="kodeks://link/d?nd=499095972&amp;prevdoc=468203807&amp;r=894500001&amp;point=mark=00000000000000000000000000000000000000000000000000BSM0PE" TargetMode="External"/><Relationship Id="rId979" Type="http://schemas.openxmlformats.org/officeDocument/2006/relationships/hyperlink" Target="kodeks://link/d?nd=902344800&amp;prevdoc=468200124&amp;r=894500001&amp;point=mark=00000000000000000000000000000000000000000000000000A700N7" TargetMode="External"/><Relationship Id="rId24" Type="http://schemas.openxmlformats.org/officeDocument/2006/relationships/hyperlink" Target="kodeks://link/d?nd=9046058&amp;prevdoc=886200225&amp;r=894500001" TargetMode="External"/><Relationship Id="rId327" Type="http://schemas.openxmlformats.org/officeDocument/2006/relationships/hyperlink" Target="kodeks://link/d?nd=499066484&amp;prevdoc=468213038&amp;r=894500001&amp;point=mark=000000000000000000000000000000000000000000000000006540IN" TargetMode="External"/><Relationship Id="rId534" Type="http://schemas.openxmlformats.org/officeDocument/2006/relationships/hyperlink" Target="kodeks://link/d?nd=420371874&amp;prevdoc=677003071&amp;r=894500001&amp;point=mark=000000000000000000000000000000000000000000000000007E20KE" TargetMode="External"/><Relationship Id="rId741" Type="http://schemas.openxmlformats.org/officeDocument/2006/relationships/hyperlink" Target="kodeks://link/d?nd=420385053&amp;prevdoc=468203807&amp;r=894500001" TargetMode="External"/><Relationship Id="rId839" Type="http://schemas.openxmlformats.org/officeDocument/2006/relationships/hyperlink" Target="kodeks://link/d?nd=420383275&amp;prevdoc=468203807&amp;r=894500001" TargetMode="External"/><Relationship Id="rId173" Type="http://schemas.openxmlformats.org/officeDocument/2006/relationships/hyperlink" Target="kodeks://link/d?nd=499058128&amp;prevdoc=677014349&amp;r=894500001" TargetMode="External"/><Relationship Id="rId380" Type="http://schemas.openxmlformats.org/officeDocument/2006/relationships/hyperlink" Target="kodeks://link/d?nd=901836556&amp;prevdoc=468231435&amp;r=894500001" TargetMode="External"/><Relationship Id="rId601" Type="http://schemas.openxmlformats.org/officeDocument/2006/relationships/hyperlink" Target="kodeks://link/d?nd=1200078389&amp;prevdoc=468217151&amp;r=894500001" TargetMode="External"/><Relationship Id="rId1024" Type="http://schemas.openxmlformats.org/officeDocument/2006/relationships/hyperlink" Target="kodeks://link/d?nd=901807667&amp;prevdoc=886200280&amp;r=894500001&amp;point=mark=00000000000000000000000000000000000000000000000000BUQ0PP" TargetMode="External"/><Relationship Id="rId240" Type="http://schemas.openxmlformats.org/officeDocument/2006/relationships/hyperlink" Target="kodeks://link/d?nd=902389568&amp;prevdoc=886200243&amp;r=894500001&amp;point=mark=0000000000000000000000000000000000000000000000000064U0IK" TargetMode="External"/><Relationship Id="rId478" Type="http://schemas.openxmlformats.org/officeDocument/2006/relationships/hyperlink" Target="kodeks://link/d?nd=420296468&amp;prevdoc=677003062&amp;r=894500001" TargetMode="External"/><Relationship Id="rId685" Type="http://schemas.openxmlformats.org/officeDocument/2006/relationships/hyperlink" Target="kodeks://link/d?nd=499063335&amp;prevdoc=886200271&amp;r=894500001&amp;point=mark=0000000000000000000000000000000000000000000000000064U0IK" TargetMode="External"/><Relationship Id="rId892" Type="http://schemas.openxmlformats.org/officeDocument/2006/relationships/hyperlink" Target="kodeks://link/d?nd=499061809&amp;prevdoc=468203807&amp;r=894500001&amp;point=mark=000000000000000000000000000000000000000000000000007DO0KD" TargetMode="External"/><Relationship Id="rId906" Type="http://schemas.openxmlformats.org/officeDocument/2006/relationships/hyperlink" Target="kodeks://link/d?nd=677020295&amp;prevdoc=886200272&amp;r=894500001&amp;point=mark=1SEMHRL000003A000002E0000006190BFR32MVL8CF21TEDIO20Q0327" TargetMode="External"/><Relationship Id="rId35" Type="http://schemas.openxmlformats.org/officeDocument/2006/relationships/hyperlink" Target="kodeks://link/d?nd=420385056&amp;prevdoc=886200226&amp;r=894500001&amp;point=mark=000000000000000000000000000000000000000000000000007E20KD" TargetMode="External"/><Relationship Id="rId100" Type="http://schemas.openxmlformats.org/officeDocument/2006/relationships/hyperlink" Target="kodeks://link/d?nd=9046058&amp;prevdoc=468231678&amp;r=894500001&amp;point=mark=000000000000000000000000000000000000000000000000007DS0KE" TargetMode="External"/><Relationship Id="rId338" Type="http://schemas.openxmlformats.org/officeDocument/2006/relationships/hyperlink" Target="kodeks://link/d?nd=902359424&amp;prevdoc=468213038&amp;r=894500001&amp;point=mark=000000000000000000000000000000000000000000000000007DA0K6" TargetMode="External"/><Relationship Id="rId545" Type="http://schemas.openxmlformats.org/officeDocument/2006/relationships/hyperlink" Target="kodeks://link/d?nd=902228214&amp;prevdoc=886200284&amp;r=894500001&amp;point=mark=0000000000000000000000000000000000000000000000000064U0IK" TargetMode="External"/><Relationship Id="rId752" Type="http://schemas.openxmlformats.org/officeDocument/2006/relationships/hyperlink" Target="kodeks://link/d?nd=499013213&amp;prevdoc=468203807&amp;r=894500001&amp;point=mark=000000000000000000000000000000000000000000000000008R40MA" TargetMode="External"/><Relationship Id="rId184" Type="http://schemas.openxmlformats.org/officeDocument/2006/relationships/hyperlink" Target="kodeks://link/d?nd=420383275&amp;prevdoc=677014349&amp;r=894500001&amp;point=mark=000000000000000000000000000000000000000000000000008PA0LU" TargetMode="External"/><Relationship Id="rId391" Type="http://schemas.openxmlformats.org/officeDocument/2006/relationships/hyperlink" Target="kodeks://link/d?nd=901836556&amp;prevdoc=468231435&amp;r=894500001&amp;point=mark=0000000000000000000000000000000000000000000000000065C0IR" TargetMode="External"/><Relationship Id="rId405" Type="http://schemas.openxmlformats.org/officeDocument/2006/relationships/hyperlink" Target="kodeks://link/d?nd=677006474&amp;prevdoc=886200261&amp;r=894500001&amp;point=mark=3VVVVVA04DFD68000L37M1KN6JU300000TA0TM0QUQ2E98M2G2SHOH7P" TargetMode="External"/><Relationship Id="rId612" Type="http://schemas.openxmlformats.org/officeDocument/2006/relationships/hyperlink" Target="kodeks://link/d?nd=1200123257&amp;prevdoc=468217151&amp;r=894500001" TargetMode="External"/><Relationship Id="rId1035" Type="http://schemas.openxmlformats.org/officeDocument/2006/relationships/hyperlink" Target="kodeks://link/d?nd=9017477&amp;prevdoc=886200280&amp;r=894500001&amp;point=mark=00000000000000000000000000000000000000000000000000A9E0NR" TargetMode="External"/><Relationship Id="rId251" Type="http://schemas.openxmlformats.org/officeDocument/2006/relationships/hyperlink" Target="kodeks://link/d?nd=420365413&amp;prevdoc=886200243&amp;r=894500001" TargetMode="External"/><Relationship Id="rId489" Type="http://schemas.openxmlformats.org/officeDocument/2006/relationships/hyperlink" Target="kodeks://link/d?nd=493719833&amp;prevdoc=677003062&amp;r=894500001" TargetMode="External"/><Relationship Id="rId696" Type="http://schemas.openxmlformats.org/officeDocument/2006/relationships/hyperlink" Target="kodeks://link/d?nd=9046058&amp;prevdoc=468203807&amp;r=894500001&amp;point=mark=000000000000000000000000000000000000000000000000008PE0M0" TargetMode="External"/><Relationship Id="rId917" Type="http://schemas.openxmlformats.org/officeDocument/2006/relationships/hyperlink" Target="kodeks://link/d?nd=677020294&amp;prevdoc=677021533&amp;r=894500001" TargetMode="External"/><Relationship Id="rId46" Type="http://schemas.openxmlformats.org/officeDocument/2006/relationships/hyperlink" Target="kodeks://link/d?nd=9046058&amp;prevdoc=886200226&amp;r=894500001&amp;point=mark=000000000000000000000000000000000000000000000000007EA0KF" TargetMode="External"/><Relationship Id="rId349" Type="http://schemas.openxmlformats.org/officeDocument/2006/relationships/hyperlink" Target="kodeks://link/d?nd=902307904&amp;prevdoc=886200247&amp;r=894500001" TargetMode="External"/><Relationship Id="rId556" Type="http://schemas.openxmlformats.org/officeDocument/2006/relationships/hyperlink" Target="kodeks://link/d?nd=499058129&amp;prevdoc=886200234&amp;r=894500001" TargetMode="External"/><Relationship Id="rId763" Type="http://schemas.openxmlformats.org/officeDocument/2006/relationships/hyperlink" Target="kodeks://link/d?nd=420249913&amp;prevdoc=468203807&amp;r=894500001&amp;point=mark=000000000000000000000000000000000000000000000000008Q60M0" TargetMode="External"/><Relationship Id="rId111" Type="http://schemas.openxmlformats.org/officeDocument/2006/relationships/hyperlink" Target="kodeks://link/d?nd=886200234&amp;prevdoc=677014349&amp;r=894500001" TargetMode="External"/><Relationship Id="rId195" Type="http://schemas.openxmlformats.org/officeDocument/2006/relationships/hyperlink" Target="kodeks://link/d?nd=9046058&amp;prevdoc=677014349&amp;r=894500001&amp;point=mark=000000000000000000000000000000000000000000000000007EE0KI" TargetMode="External"/><Relationship Id="rId209" Type="http://schemas.openxmlformats.org/officeDocument/2006/relationships/hyperlink" Target="kodeks://link/d?nd=420382388&amp;prevdoc=886200243&amp;r=894500001" TargetMode="External"/><Relationship Id="rId416" Type="http://schemas.openxmlformats.org/officeDocument/2006/relationships/hyperlink" Target="kodeks://link/d?nd=1200133801&amp;prevdoc=468221734&amp;r=894500001&amp;point=mark=000000000000000000000000000000000000000000000000008OS0LQ" TargetMode="External"/><Relationship Id="rId970" Type="http://schemas.openxmlformats.org/officeDocument/2006/relationships/image" Target="media/image18.gif"/><Relationship Id="rId1046" Type="http://schemas.openxmlformats.org/officeDocument/2006/relationships/hyperlink" Target="kodeks://link/d?nd=9017477&amp;prevdoc=886200280&amp;r=894500001&amp;point=mark=00000000000000000000000000000000000000000000000000BPO0OR" TargetMode="External"/><Relationship Id="rId623" Type="http://schemas.openxmlformats.org/officeDocument/2006/relationships/hyperlink" Target="kodeks://link/d?nd=902028634&amp;prevdoc=468217151&amp;r=894500001&amp;point=mark=000000000000000000000000000000000000000000000000006540IN" TargetMode="External"/><Relationship Id="rId830" Type="http://schemas.openxmlformats.org/officeDocument/2006/relationships/hyperlink" Target="kodeks://link/d?nd=420385052&amp;prevdoc=468203807&amp;r=894500001&amp;point=mark=000000000000000000000000000000000000000000000000006540IN" TargetMode="External"/><Relationship Id="rId928" Type="http://schemas.openxmlformats.org/officeDocument/2006/relationships/hyperlink" Target="kodeks://link/d?nd=677021640&amp;prevdoc=677021533&amp;r=894500001" TargetMode="External"/><Relationship Id="rId57" Type="http://schemas.openxmlformats.org/officeDocument/2006/relationships/hyperlink" Target="kodeks://link/d?nd=901919338&amp;prevdoc=677012226&amp;r=894500001&amp;point=mark=000000000000000000000000000000000000000000000000007DI0K7" TargetMode="External"/><Relationship Id="rId262" Type="http://schemas.openxmlformats.org/officeDocument/2006/relationships/hyperlink" Target="kodeks://link/d?nd=499011004&amp;prevdoc=886200242&amp;r=894500001&amp;point=mark=000000000000000000000000000000000000000000000000006560IO" TargetMode="External"/><Relationship Id="rId567" Type="http://schemas.openxmlformats.org/officeDocument/2006/relationships/hyperlink" Target="kodeks://link/d?nd=499058129&amp;prevdoc=886200234&amp;r=894500001&amp;point=mark=000000000000000000000000000000000000000000000000006580IP" TargetMode="External"/><Relationship Id="rId122" Type="http://schemas.openxmlformats.org/officeDocument/2006/relationships/hyperlink" Target="kodeks://link/d?nd=542612138&amp;prevdoc=677014349&amp;r=894500001" TargetMode="External"/><Relationship Id="rId774" Type="http://schemas.openxmlformats.org/officeDocument/2006/relationships/hyperlink" Target="kodeks://link/d?nd=550854373&amp;prevdoc=468203807&amp;r=894500001" TargetMode="External"/><Relationship Id="rId981" Type="http://schemas.openxmlformats.org/officeDocument/2006/relationships/hyperlink" Target="kodeks://link/d?nd=902344800&amp;prevdoc=468200124&amp;r=894500001&amp;point=mark=000000000000000000000000000000000000000000000000006540IN" TargetMode="External"/><Relationship Id="rId1057" Type="http://schemas.openxmlformats.org/officeDocument/2006/relationships/hyperlink" Target="kodeks://link/d?nd=9027703&amp;prevdoc=886200283&amp;r=894500001&amp;point=mark=15N7O730080GHB3P5A7EP0BLDG7D000002D3HHSDM000002O6041VRSJ" TargetMode="External"/><Relationship Id="rId427" Type="http://schemas.openxmlformats.org/officeDocument/2006/relationships/hyperlink" Target="kodeks://link/d?nd=1200041154&amp;prevdoc=468221734&amp;r=894500001&amp;point=mark=000000000000000000000000000000000000000000000000007DE0K8" TargetMode="External"/><Relationship Id="rId634" Type="http://schemas.openxmlformats.org/officeDocument/2006/relationships/hyperlink" Target="kodeks://link/d?nd=901811558&amp;prevdoc=468217151&amp;r=894500001&amp;point=mark=000000000000000000000000000000000000000000000000007DE0K6" TargetMode="External"/><Relationship Id="rId841" Type="http://schemas.openxmlformats.org/officeDocument/2006/relationships/hyperlink" Target="kodeks://link/d?nd=499058128&amp;prevdoc=468203807&amp;r=894500001" TargetMode="External"/><Relationship Id="rId273" Type="http://schemas.openxmlformats.org/officeDocument/2006/relationships/hyperlink" Target="kodeks://link/d?nd=902085324&amp;prevdoc=886200242&amp;r=894500001&amp;point=mark=00000000000000000000000000000000000000000000000000J3TDG5" TargetMode="External"/><Relationship Id="rId480" Type="http://schemas.openxmlformats.org/officeDocument/2006/relationships/hyperlink" Target="kodeks://link/d?nd=9046058&amp;prevdoc=677003062&amp;r=894500001&amp;point=mark=0000000000000000000000000000000000000000000000000064U0IK" TargetMode="External"/><Relationship Id="rId701" Type="http://schemas.openxmlformats.org/officeDocument/2006/relationships/hyperlink" Target="kodeks://link/d?nd=499041197&amp;prevdoc=468203807&amp;r=894500001&amp;point=mark=000000000000000000000000000000000000000000000000007DG0K9" TargetMode="External"/><Relationship Id="rId939" Type="http://schemas.openxmlformats.org/officeDocument/2006/relationships/hyperlink" Target="kodeks://link/d?nd=677020294&amp;prevdoc=468213508&amp;r=894500001" TargetMode="External"/><Relationship Id="rId68" Type="http://schemas.openxmlformats.org/officeDocument/2006/relationships/hyperlink" Target="kodeks://link/d?nd=901919338&amp;prevdoc=677012226&amp;r=894500001&amp;point=mark=00000000000000000000000000000000000000000000000000A7K0NB" TargetMode="External"/><Relationship Id="rId133" Type="http://schemas.openxmlformats.org/officeDocument/2006/relationships/hyperlink" Target="kodeks://link/d?nd=499058128&amp;prevdoc=677014349&amp;r=894500001" TargetMode="External"/><Relationship Id="rId340" Type="http://schemas.openxmlformats.org/officeDocument/2006/relationships/hyperlink" Target="kodeks://link/d?nd=499060049&amp;prevdoc=886200247&amp;r=894500001&amp;point=mark=0000000000000000000000000000000000000000000000000064U0IK" TargetMode="External"/><Relationship Id="rId578" Type="http://schemas.openxmlformats.org/officeDocument/2006/relationships/hyperlink" Target="kodeks://link/d?nd=420383902&amp;prevdoc=468217151&amp;r=894500001&amp;point=mark=000000000000000000000000000000000000000000000000007D60K4" TargetMode="External"/><Relationship Id="rId785" Type="http://schemas.openxmlformats.org/officeDocument/2006/relationships/hyperlink" Target="kodeks://link/d?nd=902321894&amp;prevdoc=468203807&amp;r=894500001&amp;point=mark=000000000000000000000000000000000000000000000000006500IL" TargetMode="External"/><Relationship Id="rId992" Type="http://schemas.openxmlformats.org/officeDocument/2006/relationships/hyperlink" Target="kodeks://link/d?nd=902344800&amp;prevdoc=468200124&amp;r=894500001&amp;point=mark=000000000000000000000000000000000000000000000000008P20LS" TargetMode="External"/><Relationship Id="rId200" Type="http://schemas.openxmlformats.org/officeDocument/2006/relationships/hyperlink" Target="kodeks://link/d?nd=456019972&amp;prevdoc=886200240&amp;r=894500001" TargetMode="External"/><Relationship Id="rId438" Type="http://schemas.openxmlformats.org/officeDocument/2006/relationships/hyperlink" Target="kodeks://link/d?nd=1200029036&amp;prevdoc=886200237&amp;r=894500001" TargetMode="External"/><Relationship Id="rId645" Type="http://schemas.openxmlformats.org/officeDocument/2006/relationships/hyperlink" Target="kodeks://link/d?nd=1200079550&amp;prevdoc=468217151&amp;r=894500001" TargetMode="External"/><Relationship Id="rId852" Type="http://schemas.openxmlformats.org/officeDocument/2006/relationships/hyperlink" Target="kodeks://link/d?nd=1200115591&amp;prevdoc=468203807&amp;r=894500001&amp;point=mark=000000000000000000000000000000000000000000000000006580IP" TargetMode="External"/><Relationship Id="rId1068" Type="http://schemas.openxmlformats.org/officeDocument/2006/relationships/hyperlink" Target="kodeks://link/d?nd=9027703&amp;prevdoc=886200283&amp;r=894500001&amp;point=mark=00000000000000000000000000000000000000000000000000DF2IUM" TargetMode="External"/><Relationship Id="rId284" Type="http://schemas.openxmlformats.org/officeDocument/2006/relationships/hyperlink" Target="kodeks://link/d?nd=456040996&amp;prevdoc=886200252&amp;r=894500001" TargetMode="External"/><Relationship Id="rId491" Type="http://schemas.openxmlformats.org/officeDocument/2006/relationships/hyperlink" Target="kodeks://link/d?nd=9013096&amp;prevdoc=677003062&amp;r=894500001&amp;point=mark=000000000000000000000000000000000000000000000000007E00KF" TargetMode="External"/><Relationship Id="rId505" Type="http://schemas.openxmlformats.org/officeDocument/2006/relationships/hyperlink" Target="kodeks://link/d?nd=902339118&amp;prevdoc=677003810&amp;r=894500001&amp;point=mark=000000000000000000000000000000000000000000000000006540IN" TargetMode="External"/><Relationship Id="rId712" Type="http://schemas.openxmlformats.org/officeDocument/2006/relationships/hyperlink" Target="kodeks://link/d?nd=902381013&amp;prevdoc=468203807&amp;r=894500001&amp;point=mark=000000000000000000000000000000000000000000000000006500IL" TargetMode="External"/><Relationship Id="rId79" Type="http://schemas.openxmlformats.org/officeDocument/2006/relationships/hyperlink" Target="kodeks://link/d?nd=493678376" TargetMode="External"/><Relationship Id="rId144" Type="http://schemas.openxmlformats.org/officeDocument/2006/relationships/hyperlink" Target="kodeks://link/d?nd=420383275&amp;prevdoc=677014349&amp;r=894500001&amp;point=mark=000000000000000000000000000000000000000000000000006540IN" TargetMode="External"/><Relationship Id="rId589" Type="http://schemas.openxmlformats.org/officeDocument/2006/relationships/hyperlink" Target="kodeks://link/d?nd=1200075953&amp;prevdoc=468217151&amp;r=894500001" TargetMode="External"/><Relationship Id="rId796" Type="http://schemas.openxmlformats.org/officeDocument/2006/relationships/hyperlink" Target="kodeks://link/d?nd=902321893&amp;prevdoc=468203807&amp;r=894500001&amp;point=mark=000000000000000000000000000000000000000000000000007DS0KC" TargetMode="External"/><Relationship Id="rId351" Type="http://schemas.openxmlformats.org/officeDocument/2006/relationships/hyperlink" Target="kodeks://link/d?nd=902307904&amp;prevdoc=886200247&amp;r=894500001&amp;point=mark=0000000000000000000000000000000000000000000000000064U0IK" TargetMode="External"/><Relationship Id="rId449" Type="http://schemas.openxmlformats.org/officeDocument/2006/relationships/hyperlink" Target="kodeks://link/d?nd=9046058&amp;prevdoc=886200231&amp;r=894500001&amp;point=mark=000000000000000000000000000000000000000000000000008P80LQ" TargetMode="External"/><Relationship Id="rId656" Type="http://schemas.openxmlformats.org/officeDocument/2006/relationships/hyperlink" Target="kodeks://link/d?nd=499058129&amp;prevdoc=468217151&amp;r=894500001&amp;point=mark=000000000000000000000000000000000000000000000000007DU0KD" TargetMode="External"/><Relationship Id="rId863" Type="http://schemas.openxmlformats.org/officeDocument/2006/relationships/hyperlink" Target="kodeks://link/d?nd=420347297&amp;prevdoc=468203807&amp;r=894500001&amp;point=mark=000000000000000000000000000000000000000000000000008PA0LP" TargetMode="External"/><Relationship Id="rId1079" Type="http://schemas.openxmlformats.org/officeDocument/2006/relationships/hyperlink" Target="kodeks://link/d?nd=9027703&amp;prevdoc=886200283&amp;r=894500001&amp;point=mark=00000000000000000000000000000000000000000000000000HRS9NC" TargetMode="External"/><Relationship Id="rId211" Type="http://schemas.openxmlformats.org/officeDocument/2006/relationships/hyperlink" Target="kodeks://link/d?nd=556400657&amp;prevdoc=886200243&amp;r=894500001" TargetMode="External"/><Relationship Id="rId295" Type="http://schemas.openxmlformats.org/officeDocument/2006/relationships/hyperlink" Target="kodeks://link/d?nd=901868641&amp;prevdoc=886200275&amp;r=894500001&amp;point=mark=0000000000000000000000000000000000000000000000000065C0IR" TargetMode="External"/><Relationship Id="rId309" Type="http://schemas.openxmlformats.org/officeDocument/2006/relationships/hyperlink" Target="kodeks://link/d?nd=901948399&amp;prevdoc=886200275&amp;r=894500001&amp;point=mark=00000000000000000000000000000000000000000000000002QVONIS" TargetMode="External"/><Relationship Id="rId516" Type="http://schemas.openxmlformats.org/officeDocument/2006/relationships/hyperlink" Target="kodeks://link/d?nd=902339118&amp;prevdoc=677003810&amp;r=894500001&amp;point=mark=0000000000000000000000000000000000000000000000000065C0IR" TargetMode="External"/><Relationship Id="rId723" Type="http://schemas.openxmlformats.org/officeDocument/2006/relationships/hyperlink" Target="kodeks://link/d?nd=499066482&amp;prevdoc=468203807&amp;r=894500001&amp;point=mark=000000000000000000000000000000000000000000000000007EA0KG" TargetMode="External"/><Relationship Id="rId930" Type="http://schemas.openxmlformats.org/officeDocument/2006/relationships/hyperlink" Target="kodeks://link/d?nd=902297525&amp;prevdoc=677021533&amp;r=894500001&amp;point=mark=000000000000000000000000000000000000000000000000008OU0LS" TargetMode="External"/><Relationship Id="rId1006" Type="http://schemas.openxmlformats.org/officeDocument/2006/relationships/hyperlink" Target="kodeks://link/d?nd=902344800&amp;prevdoc=468200124&amp;r=894500001&amp;point=mark=00000000000000000000000000000000000000000000000000A6O0N5" TargetMode="External"/><Relationship Id="rId155" Type="http://schemas.openxmlformats.org/officeDocument/2006/relationships/hyperlink" Target="kodeks://link/d?nd=420385053&amp;prevdoc=677014349&amp;r=894500001" TargetMode="External"/><Relationship Id="rId362" Type="http://schemas.openxmlformats.org/officeDocument/2006/relationships/hyperlink" Target="kodeks://link/d?nd=499077072&amp;prevdoc=468212951&amp;r=894500001&amp;point=mark=00000000000000000000000000000000000000000000000000A8O0NK" TargetMode="External"/><Relationship Id="rId222" Type="http://schemas.openxmlformats.org/officeDocument/2006/relationships/hyperlink" Target="kodeks://link/d?nd=556400749&amp;prevdoc=886200243&amp;r=894500001" TargetMode="External"/><Relationship Id="rId667" Type="http://schemas.openxmlformats.org/officeDocument/2006/relationships/hyperlink" Target="kodeks://link/d?nd=901858205&amp;prevdoc=886200271&amp;r=894500001" TargetMode="External"/><Relationship Id="rId874" Type="http://schemas.openxmlformats.org/officeDocument/2006/relationships/hyperlink" Target="kodeks://link/d?nd=1200107650&amp;prevdoc=468203807&amp;r=894500001&amp;point=mark=000000000000000000000000000000000000000000000000008PK0M2" TargetMode="External"/><Relationship Id="rId17" Type="http://schemas.openxmlformats.org/officeDocument/2006/relationships/hyperlink" Target="kodeks://link/d?nd=420385055&amp;prevdoc=886200225&amp;r=894500001&amp;point=mark=000000000000000000000000000000000000000000000000006560IO" TargetMode="External"/><Relationship Id="rId527" Type="http://schemas.openxmlformats.org/officeDocument/2006/relationships/hyperlink" Target="kodeks://link/d?nd=901765862&amp;prevdoc=677003071&amp;r=894500001&amp;point=mark=00000000000000000000000000000000000000000000000000DI00R5" TargetMode="External"/><Relationship Id="rId734" Type="http://schemas.openxmlformats.org/officeDocument/2006/relationships/hyperlink" Target="kodeks://link/d?nd=499013213&amp;prevdoc=468203807&amp;r=894500001&amp;point=mark=000000000000000000000000000000000000000000000000006560IO" TargetMode="External"/><Relationship Id="rId941" Type="http://schemas.openxmlformats.org/officeDocument/2006/relationships/image" Target="media/image6.png"/><Relationship Id="rId70" Type="http://schemas.openxmlformats.org/officeDocument/2006/relationships/hyperlink" Target="kodeks://link/d?nd=902030917&amp;prevdoc=677012226&amp;r=894500001&amp;point=mark=0000000000000000000000000000000000000000000000000064U0IK" TargetMode="External"/><Relationship Id="rId166" Type="http://schemas.openxmlformats.org/officeDocument/2006/relationships/hyperlink" Target="kodeks://link/d?nd=901866234&amp;prevdoc=677014349&amp;r=894500001&amp;point=mark=000000000000000000000000000000000000000000000000006580IP" TargetMode="External"/><Relationship Id="rId373" Type="http://schemas.openxmlformats.org/officeDocument/2006/relationships/hyperlink" Target="kodeks://link/d?nd=499038855&amp;prevdoc=677078998&amp;r=894500001&amp;point=mark=0000000000000000000000000000000000000000000000000065C0IR" TargetMode="External"/><Relationship Id="rId580" Type="http://schemas.openxmlformats.org/officeDocument/2006/relationships/hyperlink" Target="kodeks://link/d?nd=901865879&amp;prevdoc=468217151&amp;r=894500001" TargetMode="External"/><Relationship Id="rId801" Type="http://schemas.openxmlformats.org/officeDocument/2006/relationships/hyperlink" Target="kodeks://link/d?nd=420382384&amp;prevdoc=468203807&amp;r=894500001" TargetMode="External"/><Relationship Id="rId1017" Type="http://schemas.openxmlformats.org/officeDocument/2006/relationships/hyperlink" Target="kodeks://link/d?nd=902344800&amp;prevdoc=468200124&amp;r=894500001&amp;point=mark=00000000000000000000000000000000000000000000000000A7E0NE" TargetMode="External"/><Relationship Id="rId1" Type="http://schemas.openxmlformats.org/officeDocument/2006/relationships/customXml" Target="../customXml/item1.xml"/><Relationship Id="rId233" Type="http://schemas.openxmlformats.org/officeDocument/2006/relationships/hyperlink" Target="kodeks://link/d?nd=1200031431&amp;prevdoc=886200243&amp;r=894500001" TargetMode="External"/><Relationship Id="rId440" Type="http://schemas.openxmlformats.org/officeDocument/2006/relationships/hyperlink" Target="kodeks://link/d?nd=901960687&amp;prevdoc=886200237&amp;r=894500001&amp;point=mark=0000000000000000000000000000000000000000000000000064U0IK" TargetMode="External"/><Relationship Id="rId678" Type="http://schemas.openxmlformats.org/officeDocument/2006/relationships/hyperlink" Target="kodeks://link/d?nd=9013096&amp;prevdoc=886200271&amp;r=894500001&amp;point=mark=0000000000000000000000000000000000000000000000000064U0IK" TargetMode="External"/><Relationship Id="rId885" Type="http://schemas.openxmlformats.org/officeDocument/2006/relationships/hyperlink" Target="kodeks://link/d?nd=499011004&amp;prevdoc=468203807&amp;r=894500001" TargetMode="External"/><Relationship Id="rId1070" Type="http://schemas.openxmlformats.org/officeDocument/2006/relationships/hyperlink" Target="kodeks://link/d?nd=9027703&amp;prevdoc=886200283&amp;r=894500001&amp;point=mark=00000000000000000000000000000000000000000000000000BQA0P4" TargetMode="External"/><Relationship Id="rId28" Type="http://schemas.openxmlformats.org/officeDocument/2006/relationships/image" Target="media/image1.png"/><Relationship Id="rId300" Type="http://schemas.openxmlformats.org/officeDocument/2006/relationships/hyperlink" Target="kodeks://link/d?nd=901884514&amp;prevdoc=886200275&amp;r=894500001&amp;point=mark=0000000000000000000000000000000000000000000000000064U0IK" TargetMode="External"/><Relationship Id="rId538" Type="http://schemas.openxmlformats.org/officeDocument/2006/relationships/hyperlink" Target="kodeks://link/d?nd=420308507&amp;prevdoc=677003071&amp;r=894500001&amp;point=mark=000000000000000000000000000000000000000000000000007DA0K6" TargetMode="External"/><Relationship Id="rId745" Type="http://schemas.openxmlformats.org/officeDocument/2006/relationships/hyperlink" Target="kodeks://link/d?nd=550660016&amp;prevdoc=468203807&amp;r=894500001&amp;point=mark=000000000000000000000000000000000000000000000000007D20K3" TargetMode="External"/><Relationship Id="rId952" Type="http://schemas.openxmlformats.org/officeDocument/2006/relationships/hyperlink" Target="kodeks://link/d?nd=1200112659&amp;prevdoc=468213508&amp;r=894500001&amp;point=mark=000000000000000000000000000000000000000000000000008P00LR" TargetMode="External"/><Relationship Id="rId81" Type="http://schemas.openxmlformats.org/officeDocument/2006/relationships/hyperlink" Target="kodeks://link/d?nd=901919338&amp;prevdoc=468231676&amp;r=894500001&amp;point=mark=00000000000000000000000000000000000000000000000000A860NH" TargetMode="External"/><Relationship Id="rId177" Type="http://schemas.openxmlformats.org/officeDocument/2006/relationships/hyperlink" Target="kodeks://link/d?nd=499058128&amp;prevdoc=677014349&amp;r=894500001&amp;point=mark=000000000000000000000000000000000000000000000000008OM0LN" TargetMode="External"/><Relationship Id="rId384" Type="http://schemas.openxmlformats.org/officeDocument/2006/relationships/hyperlink" Target="kodeks://link/d?nd=901836556&amp;prevdoc=468231435&amp;r=894500001&amp;point=mark=0000000000000000000000000000000000000000000000000065C0IR" TargetMode="External"/><Relationship Id="rId591" Type="http://schemas.openxmlformats.org/officeDocument/2006/relationships/hyperlink" Target="kodeks://link/d?nd=1200075995&amp;prevdoc=468217151&amp;r=894500001" TargetMode="External"/><Relationship Id="rId605" Type="http://schemas.openxmlformats.org/officeDocument/2006/relationships/hyperlink" Target="kodeks://link/d?nd=9046058&amp;prevdoc=468217151&amp;r=894500001" TargetMode="External"/><Relationship Id="rId812" Type="http://schemas.openxmlformats.org/officeDocument/2006/relationships/hyperlink" Target="kodeks://link/d?nd=902381014&amp;prevdoc=468203807&amp;r=894500001&amp;point=mark=000000000000000000000000000000000000000000000000007DA0K6" TargetMode="External"/><Relationship Id="rId1028" Type="http://schemas.openxmlformats.org/officeDocument/2006/relationships/hyperlink" Target="kodeks://link/d?nd=901807667&amp;prevdoc=886200280&amp;r=894500001&amp;point=mark=00000000000000000000000000000000000000000000000000A7Q0NB" TargetMode="External"/><Relationship Id="rId244" Type="http://schemas.openxmlformats.org/officeDocument/2006/relationships/hyperlink" Target="kodeks://link/d?nd=1200138581&amp;prevdoc=886200243&amp;r=894500001" TargetMode="External"/><Relationship Id="rId689" Type="http://schemas.openxmlformats.org/officeDocument/2006/relationships/hyperlink" Target="kodeks://link/d?nd=9046058&amp;prevdoc=468203807&amp;r=894500001&amp;point=mark=000000000000000000000000000000000000000000000000007EA0KF" TargetMode="External"/><Relationship Id="rId896" Type="http://schemas.openxmlformats.org/officeDocument/2006/relationships/hyperlink" Target="kodeks://link/d?nd=499061809&amp;prevdoc=468203807&amp;r=894500001&amp;point=mark=000000000000000000000000000000000000000000000000008QI0M3" TargetMode="External"/><Relationship Id="rId1081" Type="http://schemas.openxmlformats.org/officeDocument/2006/relationships/hyperlink" Target="kodeks://link/d?nd=9027703&amp;prevdoc=886200283&amp;r=894500001&amp;point=mark=00000000000000000000000000000000000000000000000000PLGFVJ" TargetMode="External"/><Relationship Id="rId39" Type="http://schemas.openxmlformats.org/officeDocument/2006/relationships/hyperlink" Target="kodeks://link/d?nd=420385055&amp;prevdoc=886200226&amp;r=894500001&amp;point=mark=000000000000000000000000000000000000000000000000007DS0KA" TargetMode="External"/><Relationship Id="rId451" Type="http://schemas.openxmlformats.org/officeDocument/2006/relationships/hyperlink" Target="kodeks://link/d?nd=9046058&amp;prevdoc=886200231&amp;r=894500001&amp;point=mark=000000000000000000000000000000000000000000000000008PC0LR" TargetMode="External"/><Relationship Id="rId549" Type="http://schemas.openxmlformats.org/officeDocument/2006/relationships/hyperlink" Target="kodeks://link/d?nd=902228214&amp;prevdoc=886200284&amp;r=894500001&amp;point=mark=000000000000000000000000000000000000000000000000007DU0KC" TargetMode="External"/><Relationship Id="rId756" Type="http://schemas.openxmlformats.org/officeDocument/2006/relationships/hyperlink" Target="kodeks://link/d?nd=420249913&amp;prevdoc=468203807&amp;r=894500001&amp;point=mark=000000000000000000000000000000000000000000000000007DG0K9" TargetMode="External"/><Relationship Id="rId104" Type="http://schemas.openxmlformats.org/officeDocument/2006/relationships/hyperlink" Target="kodeks://link/d?nd=9046058&amp;prevdoc=468231680&amp;r=894500001&amp;point=mark=000000000000000000000000000000000000000000000000007DI0K8" TargetMode="External"/><Relationship Id="rId188" Type="http://schemas.openxmlformats.org/officeDocument/2006/relationships/hyperlink" Target="kodeks://link/d?nd=420383275&amp;prevdoc=677014349&amp;r=894500001&amp;point=mark=000000000000000000000000000000000000000000000000008PE0LV" TargetMode="External"/><Relationship Id="rId311" Type="http://schemas.openxmlformats.org/officeDocument/2006/relationships/hyperlink" Target="kodeks://link/d?nd=901838121&amp;prevdoc=886200275&amp;r=894500001" TargetMode="External"/><Relationship Id="rId395" Type="http://schemas.openxmlformats.org/officeDocument/2006/relationships/hyperlink" Target="kodeks://link/d?nd=499058129&amp;prevdoc=468231435&amp;r=894500001" TargetMode="External"/><Relationship Id="rId409" Type="http://schemas.openxmlformats.org/officeDocument/2006/relationships/hyperlink" Target="kodeks://link/d?nd=493601644&amp;prevdoc=886200261&amp;r=894500001&amp;point=mark=33GTHOF00003210TM0QU42E98M2G2SHOH7P00000TA0TR2QQA05RF13H" TargetMode="External"/><Relationship Id="rId963" Type="http://schemas.openxmlformats.org/officeDocument/2006/relationships/image" Target="media/image11.gif"/><Relationship Id="rId1039" Type="http://schemas.openxmlformats.org/officeDocument/2006/relationships/hyperlink" Target="kodeks://link/d?nd=9017477&amp;prevdoc=886200280&amp;r=894500001&amp;point=mark=00000000000000000000000000000000000000000000000000BSM0PC" TargetMode="External"/><Relationship Id="rId92" Type="http://schemas.openxmlformats.org/officeDocument/2006/relationships/hyperlink" Target="kodeks://link/d?nd=901919338&amp;prevdoc=468231676&amp;r=894500001&amp;point=mark=0000000000000000000000000000000000000000000000000064U0IK" TargetMode="External"/><Relationship Id="rId616" Type="http://schemas.openxmlformats.org/officeDocument/2006/relationships/hyperlink" Target="kodeks://link/d?nd=902356368&amp;prevdoc=468217151&amp;r=894500001" TargetMode="External"/><Relationship Id="rId823" Type="http://schemas.openxmlformats.org/officeDocument/2006/relationships/hyperlink" Target="kodeks://link/d?nd=499066482&amp;prevdoc=468203807&amp;r=894500001&amp;point=mark=00000000000000000000000000000000000000000000000000AAA0NM" TargetMode="External"/><Relationship Id="rId255" Type="http://schemas.openxmlformats.org/officeDocument/2006/relationships/hyperlink" Target="kodeks://link/d?nd=420367153&amp;prevdoc=886200243&amp;r=894500001" TargetMode="External"/><Relationship Id="rId462" Type="http://schemas.openxmlformats.org/officeDocument/2006/relationships/hyperlink" Target="kodeks://link/d?nd=420296468&amp;prevdoc=886200238&amp;r=894500001" TargetMode="External"/><Relationship Id="rId1092" Type="http://schemas.openxmlformats.org/officeDocument/2006/relationships/hyperlink" Target="kodeks://link/d?nd=901808297&amp;prevdoc=886200283&amp;r=894500001&amp;point=mark=000000000000000000000000000000000000000000000000005RGSVO" TargetMode="External"/><Relationship Id="rId115" Type="http://schemas.openxmlformats.org/officeDocument/2006/relationships/hyperlink" Target="kodeks://link/d?nd=542610451&amp;prevdoc=677014349&amp;r=894500001" TargetMode="External"/><Relationship Id="rId322" Type="http://schemas.openxmlformats.org/officeDocument/2006/relationships/hyperlink" Target="kodeks://link/d?nd=420389853&amp;prevdoc=886200275&amp;r=894500001" TargetMode="External"/><Relationship Id="rId767" Type="http://schemas.openxmlformats.org/officeDocument/2006/relationships/hyperlink" Target="kodeks://link/d?nd=420249913&amp;prevdoc=468203807&amp;r=894500001&amp;point=mark=000000000000000000000000000000000000000000000000008QO0M6" TargetMode="External"/><Relationship Id="rId974" Type="http://schemas.openxmlformats.org/officeDocument/2006/relationships/hyperlink" Target="kodeks://link/d?nd=555931055&amp;prevdoc=468200124&amp;r=894500001" TargetMode="External"/><Relationship Id="rId199" Type="http://schemas.openxmlformats.org/officeDocument/2006/relationships/hyperlink" Target="kodeks://link/d?nd=456079123&amp;prevdoc=886200240&amp;r=894500001" TargetMode="External"/><Relationship Id="rId627" Type="http://schemas.openxmlformats.org/officeDocument/2006/relationships/hyperlink" Target="kodeks://link/d?nd=901811558&amp;prevdoc=468217151&amp;r=894500001" TargetMode="External"/><Relationship Id="rId834" Type="http://schemas.openxmlformats.org/officeDocument/2006/relationships/hyperlink" Target="kodeks://link/d?nd=420382388&amp;prevdoc=468203807&amp;r=894500001&amp;point=mark=000000000000000000000000000000000000000000000000006540IN" TargetMode="External"/><Relationship Id="rId266" Type="http://schemas.openxmlformats.org/officeDocument/2006/relationships/hyperlink" Target="kodeks://link/d?nd=420385053&amp;prevdoc=886200242&amp;r=894500001" TargetMode="External"/><Relationship Id="rId473" Type="http://schemas.openxmlformats.org/officeDocument/2006/relationships/hyperlink" Target="kodeks://link/d?nd=420371874&amp;prevdoc=886200238&amp;r=894500001&amp;point=mark=0000000000000000000000000000000000000000000000000064U0IK" TargetMode="External"/><Relationship Id="rId680" Type="http://schemas.openxmlformats.org/officeDocument/2006/relationships/hyperlink" Target="kodeks://link/d?nd=901963525&amp;prevdoc=886200271&amp;r=894500001&amp;point=mark=0000000000000000000000000000000000000000000000000064U0IK" TargetMode="External"/><Relationship Id="rId901" Type="http://schemas.openxmlformats.org/officeDocument/2006/relationships/hyperlink" Target="kodeks://link/d?nd=1200107650&amp;prevdoc=468203807&amp;r=894500001&amp;point=mark=000000000000000000000000000000000000000000000000008PS0M4" TargetMode="External"/><Relationship Id="rId30" Type="http://schemas.openxmlformats.org/officeDocument/2006/relationships/hyperlink" Target="kodeks://link/d?nd=420385056&amp;prevdoc=886200226&amp;r=894500001&amp;point=mark=000000000000000000000000000000000000000000000000008QE0M7" TargetMode="External"/><Relationship Id="rId126" Type="http://schemas.openxmlformats.org/officeDocument/2006/relationships/hyperlink" Target="kodeks://link/d?nd=542612138&amp;prevdoc=677014349&amp;r=894500001&amp;point=mark=000000000000000000000000000000000000000000000000008P60LQ" TargetMode="External"/><Relationship Id="rId333" Type="http://schemas.openxmlformats.org/officeDocument/2006/relationships/hyperlink" Target="kodeks://link/d?nd=902359424&amp;prevdoc=468213038&amp;r=894500001&amp;point=mark=000000000000000000000000000000000000000000000000007EC0KI" TargetMode="External"/><Relationship Id="rId540" Type="http://schemas.openxmlformats.org/officeDocument/2006/relationships/hyperlink" Target="kodeks://link/d?nd=9046058&amp;prevdoc=886200284&amp;r=894500001&amp;point=mark=000000000000000000000000000000000000000000000000007E20KD" TargetMode="External"/><Relationship Id="rId778" Type="http://schemas.openxmlformats.org/officeDocument/2006/relationships/hyperlink" Target="kodeks://link/d?nd=499060050&amp;prevdoc=468203807&amp;r=894500001" TargetMode="External"/><Relationship Id="rId985" Type="http://schemas.openxmlformats.org/officeDocument/2006/relationships/hyperlink" Target="kodeks://link/d?nd=902344800&amp;prevdoc=468200124&amp;r=894500001&amp;point=mark=00000000000000000000000000000000000000000000000000A840NJ" TargetMode="External"/><Relationship Id="rId638" Type="http://schemas.openxmlformats.org/officeDocument/2006/relationships/hyperlink" Target="kodeks://link/d?nd=901765778&amp;prevdoc=468217151&amp;r=894500001&amp;point=mark=000000000000000000000000000000000000000000000000007DA0K6" TargetMode="External"/><Relationship Id="rId845" Type="http://schemas.openxmlformats.org/officeDocument/2006/relationships/hyperlink" Target="kodeks://link/d?nd=901921798&amp;prevdoc=468203807&amp;r=894500001&amp;point=mark=000000000000000000000000000000000000000000000000007DA0K5" TargetMode="External"/><Relationship Id="rId1030" Type="http://schemas.openxmlformats.org/officeDocument/2006/relationships/hyperlink" Target="kodeks://link/d?nd=9017477&amp;prevdoc=886200280&amp;r=894500001&amp;point=mark=00000000000000000000000000000000000000000000000000AA80NU" TargetMode="External"/><Relationship Id="rId277" Type="http://schemas.openxmlformats.org/officeDocument/2006/relationships/hyperlink" Target="kodeks://link/d?nd=499011004&amp;prevdoc=886200252&amp;r=894500001&amp;point=mark=000000000000000000000000000000000000000000000000006540IN" TargetMode="External"/><Relationship Id="rId400" Type="http://schemas.openxmlformats.org/officeDocument/2006/relationships/hyperlink" Target="kodeks://link/d?nd=901728088&amp;prevdoc=886200261&amp;r=894500001&amp;point=mark=0000000000000000000000000000000000000000000000000065C0IR" TargetMode="External"/><Relationship Id="rId484" Type="http://schemas.openxmlformats.org/officeDocument/2006/relationships/hyperlink" Target="kodeks://link/d?nd=902276657&amp;prevdoc=677003062&amp;r=894500001&amp;point=mark=000000000000000000000000000000000000000000000000007DQ0K9" TargetMode="External"/><Relationship Id="rId705" Type="http://schemas.openxmlformats.org/officeDocument/2006/relationships/hyperlink" Target="kodeks://link/d?nd=499041197&amp;prevdoc=468203807&amp;r=894500001&amp;point=mark=000000000000000000000000000000000000000000000000007DO0KB" TargetMode="External"/><Relationship Id="rId137" Type="http://schemas.openxmlformats.org/officeDocument/2006/relationships/hyperlink" Target="kodeks://link/d?nd=499058128&amp;prevdoc=677014349&amp;r=894500001&amp;point=mark=000000000000000000000000000000000000000000000000008OM0LN" TargetMode="External"/><Relationship Id="rId344" Type="http://schemas.openxmlformats.org/officeDocument/2006/relationships/hyperlink" Target="kodeks://link/d?nd=499060049&amp;prevdoc=886200247&amp;r=894500001&amp;point=mark=00000000000000000000000000000000000000000000000000A8M0NL" TargetMode="External"/><Relationship Id="rId691" Type="http://schemas.openxmlformats.org/officeDocument/2006/relationships/hyperlink" Target="kodeks://link/d?nd=9046058&amp;prevdoc=468203807&amp;r=894500001&amp;point=mark=000000000000000000000000000000000000000000000000008OS0LP" TargetMode="External"/><Relationship Id="rId789" Type="http://schemas.openxmlformats.org/officeDocument/2006/relationships/hyperlink" Target="kodeks://link/d?nd=420382387&amp;prevdoc=468203807&amp;r=894500001&amp;point=mark=000000000000000000000000000000000000000000000000007E00KF" TargetMode="External"/><Relationship Id="rId912" Type="http://schemas.openxmlformats.org/officeDocument/2006/relationships/hyperlink" Target="kodeks://link/d?nd=902297525&amp;prevdoc=886200272&amp;r=894500001&amp;point=mark=000000000000000000000000000000000000000000000000008OI0LL" TargetMode="External"/><Relationship Id="rId996" Type="http://schemas.openxmlformats.org/officeDocument/2006/relationships/hyperlink" Target="kodeks://link/d?nd=902344800&amp;prevdoc=468200124&amp;r=894500001&amp;point=mark=000000000000000000000000000000000000000000000000008QI0M1" TargetMode="External"/><Relationship Id="rId41" Type="http://schemas.openxmlformats.org/officeDocument/2006/relationships/hyperlink" Target="kodeks://link/d?nd=420385056&amp;prevdoc=886200226&amp;r=894500001&amp;point=mark=000000000000000000000000000000000000000000000000007E40KG" TargetMode="External"/><Relationship Id="rId551" Type="http://schemas.openxmlformats.org/officeDocument/2006/relationships/hyperlink" Target="kodeks://link/d?nd=9046058&amp;prevdoc=886200234&amp;r=894500001&amp;point=mark=000000000000000000000000000000000000000000000000007DM0K8" TargetMode="External"/><Relationship Id="rId649" Type="http://schemas.openxmlformats.org/officeDocument/2006/relationships/hyperlink" Target="kodeks://link/d?nd=901811558&amp;prevdoc=468217151&amp;r=894500001&amp;point=mark=000000000000000000000000000000000000000000000000007DO0KC" TargetMode="External"/><Relationship Id="rId856" Type="http://schemas.openxmlformats.org/officeDocument/2006/relationships/hyperlink" Target="kodeks://link/d?nd=420385052&amp;prevdoc=468203807&amp;r=894500001&amp;point=mark=000000000000000000000000000000000000000000000000007DO0KA" TargetMode="External"/><Relationship Id="rId190" Type="http://schemas.openxmlformats.org/officeDocument/2006/relationships/hyperlink" Target="kodeks://link/d?nd=499086258&amp;prevdoc=677014349&amp;r=894500001" TargetMode="External"/><Relationship Id="rId204" Type="http://schemas.openxmlformats.org/officeDocument/2006/relationships/hyperlink" Target="kodeks://link/d?nd=901811692&amp;prevdoc=886200243&amp;r=894500001&amp;point=mark=0000000000000000000000000000000000000000000000000064U0IK" TargetMode="External"/><Relationship Id="rId288" Type="http://schemas.openxmlformats.org/officeDocument/2006/relationships/hyperlink" Target="kodeks://link/d?nd=901775571&amp;prevdoc=886200252&amp;r=894500001" TargetMode="External"/><Relationship Id="rId411" Type="http://schemas.openxmlformats.org/officeDocument/2006/relationships/hyperlink" Target="kodeks://link/d?nd=9046058&amp;prevdoc=468221734&amp;r=894500001&amp;point=mark=000000000000000000000000000000000000000000000000006520IM" TargetMode="External"/><Relationship Id="rId509" Type="http://schemas.openxmlformats.org/officeDocument/2006/relationships/hyperlink" Target="kodeks://link/d?nd=901765862&amp;prevdoc=677003810&amp;r=894500001&amp;point=mark=00000000000000000000000000000000000000000000000000DI00R5" TargetMode="External"/><Relationship Id="rId1041" Type="http://schemas.openxmlformats.org/officeDocument/2006/relationships/hyperlink" Target="kodeks://link/d?nd=9017477&amp;prevdoc=886200280&amp;r=894500001&amp;point=mark=00000000000000000000000000000000000000000000000000A9U0NO" TargetMode="External"/><Relationship Id="rId495" Type="http://schemas.openxmlformats.org/officeDocument/2006/relationships/hyperlink" Target="kodeks://link/d?nd=499025948&amp;prevdoc=677003062&amp;r=894500001&amp;point=mark=000000000000000000000000000000000000000000000000007D60K4" TargetMode="External"/><Relationship Id="rId716" Type="http://schemas.openxmlformats.org/officeDocument/2006/relationships/hyperlink" Target="kodeks://link/d?nd=1200082133&amp;prevdoc=468203807&amp;r=894500001" TargetMode="External"/><Relationship Id="rId923" Type="http://schemas.openxmlformats.org/officeDocument/2006/relationships/hyperlink" Target="kodeks://link/d?nd=677020296&amp;prevdoc=677021533&amp;r=894500001" TargetMode="External"/><Relationship Id="rId52" Type="http://schemas.openxmlformats.org/officeDocument/2006/relationships/hyperlink" Target="kodeks://link/d?nd=901916407&amp;prevdoc=886200227&amp;r=894500001&amp;point=mark=000000000000000000000000000000000000000000000000007DM0KC" TargetMode="External"/><Relationship Id="rId148" Type="http://schemas.openxmlformats.org/officeDocument/2006/relationships/hyperlink" Target="kodeks://link/d?nd=420383275&amp;prevdoc=677014349&amp;r=894500001&amp;point=mark=000000000000000000000000000000000000000000000000008PC0LV" TargetMode="External"/><Relationship Id="rId355" Type="http://schemas.openxmlformats.org/officeDocument/2006/relationships/hyperlink" Target="kodeks://link/d?nd=499077072&amp;prevdoc=468212951&amp;r=894500001&amp;point=mark=3VVVVVV1LK2PPR3SAHS4N21ENMPB3PMB88B2S7HLLI3VTQHE03VVVNVS" TargetMode="External"/><Relationship Id="rId562" Type="http://schemas.openxmlformats.org/officeDocument/2006/relationships/hyperlink" Target="kodeks://link/d?nd=499058129&amp;prevdoc=886200234&amp;r=894500001&amp;point=mark=000000000000000000000000000000000000000000000000007DG0K7" TargetMode="External"/><Relationship Id="rId215" Type="http://schemas.openxmlformats.org/officeDocument/2006/relationships/hyperlink" Target="kodeks://link/d?nd=420385052&amp;prevdoc=886200243&amp;r=894500001" TargetMode="External"/><Relationship Id="rId422" Type="http://schemas.openxmlformats.org/officeDocument/2006/relationships/hyperlink" Target="kodeks://link/d?nd=1200133801&amp;prevdoc=468221734&amp;r=894500001&amp;point=mark=000000000000000000000000000000000000000000000000008P60LT" TargetMode="External"/><Relationship Id="rId867" Type="http://schemas.openxmlformats.org/officeDocument/2006/relationships/hyperlink" Target="kodeks://link/d?nd=420347297&amp;prevdoc=468203807&amp;r=894500001&amp;point=mark=00000000000000000000000000000000000000000000000000A860NK" TargetMode="External"/><Relationship Id="rId1052" Type="http://schemas.openxmlformats.org/officeDocument/2006/relationships/hyperlink" Target="kodeks://link/d?nd=9017477&amp;prevdoc=886200280&amp;r=894500001&amp;point=mark=00000000000000000000000000000000000000000000000000A9C0NG" TargetMode="External"/><Relationship Id="rId299" Type="http://schemas.openxmlformats.org/officeDocument/2006/relationships/hyperlink" Target="kodeks://link/d?nd=901884514&amp;prevdoc=886200275&amp;r=894500001&amp;point=mark=00000000000000000000000000000000000000000000000000B2CCK6" TargetMode="External"/><Relationship Id="rId727" Type="http://schemas.openxmlformats.org/officeDocument/2006/relationships/hyperlink" Target="kodeks://link/d?nd=499066482&amp;prevdoc=468203807&amp;r=894500001&amp;point=mark=000000000000000000000000000000000000000000000000008PO0LU" TargetMode="External"/><Relationship Id="rId934" Type="http://schemas.openxmlformats.org/officeDocument/2006/relationships/hyperlink" Target="kodeks://link/d?nd=499011004&amp;prevdoc=468213508&amp;r=894500001&amp;point=mark=00000000000000000000000000000000000000000000000000BQ60P9" TargetMode="External"/><Relationship Id="rId63" Type="http://schemas.openxmlformats.org/officeDocument/2006/relationships/hyperlink" Target="kodeks://link/d?nd=901919338&amp;prevdoc=677012226&amp;r=894500001&amp;point=mark=00000000000000000000000000000000000000000000000000A7K0NB" TargetMode="External"/><Relationship Id="rId159" Type="http://schemas.openxmlformats.org/officeDocument/2006/relationships/hyperlink" Target="kodeks://link/d?nd=499095972&amp;prevdoc=677014349&amp;r=894500001&amp;point=mark=00000000000000000000000000000000000000000000000000BQC0OT" TargetMode="External"/><Relationship Id="rId366" Type="http://schemas.openxmlformats.org/officeDocument/2006/relationships/hyperlink" Target="kodeks://link/d?nd=499086260&amp;prevdoc=886200244&amp;r=894500001&amp;point=mark=0000000000000000000000000000000000000000000000000064U0IK" TargetMode="External"/><Relationship Id="rId573" Type="http://schemas.openxmlformats.org/officeDocument/2006/relationships/hyperlink" Target="kodeks://link/d?nd=499058129&amp;prevdoc=886200234&amp;r=894500001&amp;point=mark=000000000000000000000000000000000000000000000000007DK0K9" TargetMode="External"/><Relationship Id="rId780" Type="http://schemas.openxmlformats.org/officeDocument/2006/relationships/hyperlink" Target="kodeks://link/d?nd=499002654&amp;prevdoc=468203807&amp;r=894500001" TargetMode="External"/><Relationship Id="rId226" Type="http://schemas.openxmlformats.org/officeDocument/2006/relationships/hyperlink" Target="kodeks://link/d?nd=542612604&amp;prevdoc=886200243&amp;r=894500001&amp;point=mark=000000000000000000000000000000000000000000000000006540IN" TargetMode="External"/><Relationship Id="rId433" Type="http://schemas.openxmlformats.org/officeDocument/2006/relationships/hyperlink" Target="kodeks://link/d?nd=9046058&amp;prevdoc=886200237&amp;r=894500001&amp;point=mark=000000000000000000000000000000000000000000000000007E40KF" TargetMode="External"/><Relationship Id="rId878" Type="http://schemas.openxmlformats.org/officeDocument/2006/relationships/hyperlink" Target="kodeks://link/d?nd=499095972&amp;prevdoc=468203807&amp;r=894500001" TargetMode="External"/><Relationship Id="rId1063" Type="http://schemas.openxmlformats.org/officeDocument/2006/relationships/hyperlink" Target="kodeks://link/d?nd=9027703&amp;prevdoc=886200283&amp;r=894500001&amp;point=mark=00000000000000000000000000000000000000000000000001BBSCDO" TargetMode="External"/><Relationship Id="rId640" Type="http://schemas.openxmlformats.org/officeDocument/2006/relationships/hyperlink" Target="kodeks://link/d?nd=902356368&amp;prevdoc=468217151&amp;r=894500001" TargetMode="External"/><Relationship Id="rId738" Type="http://schemas.openxmlformats.org/officeDocument/2006/relationships/hyperlink" Target="kodeks://link/d?nd=420249913&amp;prevdoc=468203807&amp;r=894500001&amp;point=mark=000000000000000000000000000000000000000000000000006560IO" TargetMode="External"/><Relationship Id="rId945" Type="http://schemas.openxmlformats.org/officeDocument/2006/relationships/hyperlink" Target="kodeks://link/d?nd=1200112659&amp;prevdoc=468213508&amp;r=894500001&amp;point=mark=000000000000000000000000000000000000000000000000007EG0KJ" TargetMode="External"/><Relationship Id="rId74" Type="http://schemas.openxmlformats.org/officeDocument/2006/relationships/hyperlink" Target="kodeks://link/d?nd=901919338&amp;prevdoc=677012226&amp;r=894500001&amp;point=mark=00000000000000000000000000000000000000000000000000A760N7" TargetMode="External"/><Relationship Id="rId377" Type="http://schemas.openxmlformats.org/officeDocument/2006/relationships/hyperlink" Target="kodeks://link/d?nd=420205962&amp;prevdoc=468231435&amp;r=894500001&amp;point=mark=00000000000000000000000000000000000000000000000000AA80NL" TargetMode="External"/><Relationship Id="rId500" Type="http://schemas.openxmlformats.org/officeDocument/2006/relationships/hyperlink" Target="kodeks://link/d?nd=902276657&amp;prevdoc=677003062&amp;r=894500001&amp;point=mark=000000000000000000000000000000000000000000000000008P00LQ" TargetMode="External"/><Relationship Id="rId584" Type="http://schemas.openxmlformats.org/officeDocument/2006/relationships/hyperlink" Target="kodeks://link/d?nd=1200007111&amp;prevdoc=468217151&amp;r=894500001" TargetMode="External"/><Relationship Id="rId805" Type="http://schemas.openxmlformats.org/officeDocument/2006/relationships/hyperlink" Target="kodeks://link/d?nd=902381014&amp;prevdoc=468203807&amp;r=894500001" TargetMode="External"/><Relationship Id="rId5" Type="http://schemas.openxmlformats.org/officeDocument/2006/relationships/webSettings" Target="webSettings.xml"/><Relationship Id="rId237" Type="http://schemas.openxmlformats.org/officeDocument/2006/relationships/hyperlink" Target="kodeks://link/d?nd=1200029704&amp;prevdoc=886200243&amp;r=894500001" TargetMode="External"/><Relationship Id="rId791" Type="http://schemas.openxmlformats.org/officeDocument/2006/relationships/hyperlink" Target="kodeks://link/d?nd=499002654&amp;prevdoc=468203807&amp;r=894500001&amp;point=mark=000000000000000000000000000000000000000000000000006560IO" TargetMode="External"/><Relationship Id="rId889" Type="http://schemas.openxmlformats.org/officeDocument/2006/relationships/hyperlink" Target="kodeks://link/d?nd=902389567&amp;prevdoc=468203807&amp;r=894500001" TargetMode="External"/><Relationship Id="rId1074" Type="http://schemas.openxmlformats.org/officeDocument/2006/relationships/hyperlink" Target="kodeks://link/d?nd=9027703&amp;prevdoc=886200283&amp;r=894500001&amp;point=mark=000000000000000000000000000000000000000000000000015FCM13" TargetMode="External"/><Relationship Id="rId444" Type="http://schemas.openxmlformats.org/officeDocument/2006/relationships/hyperlink" Target="kodeks://link/d?nd=9046058&amp;prevdoc=886200231&amp;r=894500001&amp;point=mark=000000000000000000000000000000000000000000000000008OK0LL" TargetMode="External"/><Relationship Id="rId651" Type="http://schemas.openxmlformats.org/officeDocument/2006/relationships/hyperlink" Target="kodeks://link/d?nd=901811558&amp;prevdoc=468217151&amp;r=894500001&amp;point=mark=000000000000000000000000000000000000000000000000007DS0KE" TargetMode="External"/><Relationship Id="rId749" Type="http://schemas.openxmlformats.org/officeDocument/2006/relationships/hyperlink" Target="kodeks://link/d?nd=499013213&amp;prevdoc=468203807&amp;r=894500001&amp;point=mark=000000000000000000000000000000000000000000000000008PC0M0" TargetMode="External"/><Relationship Id="rId290" Type="http://schemas.openxmlformats.org/officeDocument/2006/relationships/hyperlink" Target="kodeks://link/d?nd=901714253&amp;prevdoc=886200275&amp;r=894500001" TargetMode="External"/><Relationship Id="rId304" Type="http://schemas.openxmlformats.org/officeDocument/2006/relationships/hyperlink" Target="kodeks://link/d?nd=901838121&amp;prevdoc=886200275&amp;r=894500001" TargetMode="External"/><Relationship Id="rId388" Type="http://schemas.openxmlformats.org/officeDocument/2006/relationships/hyperlink" Target="kodeks://link/d?nd=420205962&amp;prevdoc=468231435&amp;r=894500001&amp;point=mark=00000000000000000000000000000000000000000000000000AA80NL" TargetMode="External"/><Relationship Id="rId511" Type="http://schemas.openxmlformats.org/officeDocument/2006/relationships/hyperlink" Target="kodeks://link/d?nd=902276657&amp;prevdoc=677003810&amp;r=894500001&amp;point=mark=000000000000000000000000000000000000000000000000008QI0M4" TargetMode="External"/><Relationship Id="rId609" Type="http://schemas.openxmlformats.org/officeDocument/2006/relationships/hyperlink" Target="kodeks://link/d?nd=499058129&amp;prevdoc=468217151&amp;r=894500001" TargetMode="External"/><Relationship Id="rId956" Type="http://schemas.openxmlformats.org/officeDocument/2006/relationships/hyperlink" Target="kodeks://link/d?nd=677021637&amp;prevdoc=468213508&amp;r=894500001" TargetMode="External"/><Relationship Id="rId85" Type="http://schemas.openxmlformats.org/officeDocument/2006/relationships/hyperlink" Target="kodeks://link/d?nd=902087949&amp;prevdoc=468231676&amp;r=894500001&amp;point=mark=0000000000000000000000000000000000000000000000000065E0IS" TargetMode="External"/><Relationship Id="rId150" Type="http://schemas.openxmlformats.org/officeDocument/2006/relationships/hyperlink" Target="kodeks://link/d?nd=420383275&amp;prevdoc=677014349&amp;r=894500001&amp;point=mark=000000000000000000000000000000000000000000000000008PG0M1" TargetMode="External"/><Relationship Id="rId595" Type="http://schemas.openxmlformats.org/officeDocument/2006/relationships/hyperlink" Target="kodeks://link/d?nd=1200092638&amp;prevdoc=468217151&amp;r=894500001" TargetMode="External"/><Relationship Id="rId816" Type="http://schemas.openxmlformats.org/officeDocument/2006/relationships/hyperlink" Target="kodeks://link/d?nd=499066482&amp;prevdoc=468203807&amp;r=894500001&amp;point=mark=000000000000000000000000000000000000000000000000008Q00M5" TargetMode="External"/><Relationship Id="rId1001" Type="http://schemas.openxmlformats.org/officeDocument/2006/relationships/hyperlink" Target="kodeks://link/d?nd=902344800&amp;prevdoc=468200124&amp;r=894500001&amp;point=mark=000000000000000000000000000000000000000000000000008R40M6" TargetMode="External"/><Relationship Id="rId248" Type="http://schemas.openxmlformats.org/officeDocument/2006/relationships/hyperlink" Target="kodeks://link/d?nd=552014215&amp;prevdoc=886200243&amp;r=894500001&amp;point=mark=000000000000000000000000000000000000000000000000007D20K3" TargetMode="External"/><Relationship Id="rId455" Type="http://schemas.openxmlformats.org/officeDocument/2006/relationships/hyperlink" Target="kodeks://link/d?nd=9046058&amp;prevdoc=886200231&amp;r=894500001&amp;point=mark=000000000000000000000000000000000000000000000000008PM0LU" TargetMode="External"/><Relationship Id="rId662" Type="http://schemas.openxmlformats.org/officeDocument/2006/relationships/hyperlink" Target="kodeks://link/d?nd=901811558&amp;prevdoc=468217151&amp;r=894500001&amp;point=mark=000000000000000000000000000000000000000000000000008PO0M3" TargetMode="External"/><Relationship Id="rId1085" Type="http://schemas.openxmlformats.org/officeDocument/2006/relationships/hyperlink" Target="kodeks://link/d?nd=9027703&amp;prevdoc=886200283&amp;r=894500001&amp;point=mark=00000000000000000000000000000000000000000000000000THC8L6" TargetMode="External"/><Relationship Id="rId12" Type="http://schemas.openxmlformats.org/officeDocument/2006/relationships/hyperlink" Target="kodeks://link/d?nd=901720922&amp;prevdoc=886200224&amp;r=894500001" TargetMode="External"/><Relationship Id="rId108" Type="http://schemas.openxmlformats.org/officeDocument/2006/relationships/hyperlink" Target="kodeks://link/d?nd=9046058&amp;prevdoc=677014349&amp;r=894500001" TargetMode="External"/><Relationship Id="rId315" Type="http://schemas.openxmlformats.org/officeDocument/2006/relationships/hyperlink" Target="kodeks://link/d?nd=902121326&amp;prevdoc=886200275&amp;r=894500001&amp;point=mark=000000000000000000000000000000000000000000000000006540IN" TargetMode="External"/><Relationship Id="rId522" Type="http://schemas.openxmlformats.org/officeDocument/2006/relationships/hyperlink" Target="kodeks://link/d?nd=902135756&amp;prevdoc=677003810&amp;r=894500001" TargetMode="External"/><Relationship Id="rId967" Type="http://schemas.openxmlformats.org/officeDocument/2006/relationships/image" Target="media/image15.gif"/><Relationship Id="rId96" Type="http://schemas.openxmlformats.org/officeDocument/2006/relationships/hyperlink" Target="kodeks://link/d?nd=9046058&amp;prevdoc=468231678&amp;r=894500001&amp;point=mark=000000000000000000000000000000000000000000000000007DM0KC" TargetMode="External"/><Relationship Id="rId161" Type="http://schemas.openxmlformats.org/officeDocument/2006/relationships/hyperlink" Target="kodeks://link/d?nd=499086258&amp;prevdoc=677014349&amp;r=894500001" TargetMode="External"/><Relationship Id="rId399" Type="http://schemas.openxmlformats.org/officeDocument/2006/relationships/hyperlink" Target="kodeks://link/d?nd=901728088&amp;prevdoc=886200261&amp;r=894500001&amp;point=mark=0000000000000000000000000000000000000000000000000064U0IK" TargetMode="External"/><Relationship Id="rId827" Type="http://schemas.openxmlformats.org/officeDocument/2006/relationships/hyperlink" Target="kodeks://link/d?nd=901767072&amp;prevdoc=468203807&amp;r=894500001" TargetMode="External"/><Relationship Id="rId1012" Type="http://schemas.openxmlformats.org/officeDocument/2006/relationships/hyperlink" Target="kodeks://link/d?nd=902344800&amp;prevdoc=468200124&amp;r=894500001&amp;point=mark=00000000000000000000000000000000000000000000000000A740NB" TargetMode="External"/><Relationship Id="rId259" Type="http://schemas.openxmlformats.org/officeDocument/2006/relationships/hyperlink" Target="kodeks://link/d?nd=1200030621&amp;prevdoc=886200242&amp;r=894500001&amp;point=mark=00000000000000000000000000000000000000000000000003EM51DB" TargetMode="External"/><Relationship Id="rId466" Type="http://schemas.openxmlformats.org/officeDocument/2006/relationships/hyperlink" Target="kodeks://link/d?nd=499016832&amp;prevdoc=886200238&amp;r=894500001&amp;point=mark=0000000000000000000000000000000000000000000000000064U0IK" TargetMode="External"/><Relationship Id="rId673" Type="http://schemas.openxmlformats.org/officeDocument/2006/relationships/hyperlink" Target="kodeks://link/d?nd=1200031148&amp;prevdoc=886200271&amp;r=894500001" TargetMode="External"/><Relationship Id="rId880" Type="http://schemas.openxmlformats.org/officeDocument/2006/relationships/hyperlink" Target="kodeks://link/d?nd=499095972&amp;prevdoc=468203807&amp;r=894500001&amp;point=mark=00000000000000000000000000000000000000000000000000BP20OQ" TargetMode="External"/><Relationship Id="rId1096" Type="http://schemas.openxmlformats.org/officeDocument/2006/relationships/header" Target="header1.xml"/><Relationship Id="rId23" Type="http://schemas.openxmlformats.org/officeDocument/2006/relationships/hyperlink" Target="kodeks://link/d?nd=9046058&amp;prevdoc=886200225&amp;r=894500001&amp;point=mark=000000000000000000000000000000000000000000000000007EE0KI" TargetMode="External"/><Relationship Id="rId119" Type="http://schemas.openxmlformats.org/officeDocument/2006/relationships/hyperlink" Target="kodeks://link/d?nd=901738039&amp;prevdoc=677014349&amp;r=894500001" TargetMode="External"/><Relationship Id="rId326" Type="http://schemas.openxmlformats.org/officeDocument/2006/relationships/hyperlink" Target="kodeks://link/d?nd=499072725&amp;prevdoc=886200275&amp;r=894500001" TargetMode="External"/><Relationship Id="rId533" Type="http://schemas.openxmlformats.org/officeDocument/2006/relationships/hyperlink" Target="kodeks://link/d?nd=420371874&amp;prevdoc=677003071&amp;r=894500001&amp;point=mark=000000000000000000000000000000000000000000000000007DU0KC" TargetMode="External"/><Relationship Id="rId978" Type="http://schemas.openxmlformats.org/officeDocument/2006/relationships/hyperlink" Target="kodeks://link/d?nd=902344800&amp;prevdoc=468200124&amp;r=894500001&amp;point=mark=00000000000000000000000000000000000000000000000000A7S0NI" TargetMode="External"/><Relationship Id="rId740" Type="http://schemas.openxmlformats.org/officeDocument/2006/relationships/hyperlink" Target="kodeks://link/d?nd=420385053&amp;prevdoc=468203807&amp;r=894500001&amp;point=mark=000000000000000000000000000000000000000000000000006540IN" TargetMode="External"/><Relationship Id="rId838" Type="http://schemas.openxmlformats.org/officeDocument/2006/relationships/hyperlink" Target="kodeks://link/d?nd=420383275&amp;prevdoc=468203807&amp;r=894500001&amp;point=mark=000000000000000000000000000000000000000000000000006540IN" TargetMode="External"/><Relationship Id="rId1023" Type="http://schemas.openxmlformats.org/officeDocument/2006/relationships/hyperlink" Target="kodeks://link/d?nd=901807667&amp;prevdoc=886200280&amp;r=894500001&amp;point=mark=00000000000000000000000000000000000000000000000000A7Q0NH" TargetMode="External"/><Relationship Id="rId172" Type="http://schemas.openxmlformats.org/officeDocument/2006/relationships/hyperlink" Target="kodeks://link/d?nd=499058128&amp;prevdoc=677014349&amp;r=894500001&amp;point=mark=000000000000000000000000000000000000000000000000006540IN" TargetMode="External"/><Relationship Id="rId477" Type="http://schemas.openxmlformats.org/officeDocument/2006/relationships/hyperlink" Target="kodeks://link/d?nd=420296468&amp;prevdoc=677003062&amp;r=894500001" TargetMode="External"/><Relationship Id="rId600" Type="http://schemas.openxmlformats.org/officeDocument/2006/relationships/hyperlink" Target="kodeks://link/d?nd=1200009505&amp;prevdoc=468217151&amp;r=894500001" TargetMode="External"/><Relationship Id="rId684" Type="http://schemas.openxmlformats.org/officeDocument/2006/relationships/hyperlink" Target="kodeks://link/d?nd=1200078716&amp;prevdoc=886200271&amp;r=894500001" TargetMode="External"/><Relationship Id="rId337" Type="http://schemas.openxmlformats.org/officeDocument/2006/relationships/hyperlink" Target="kodeks://link/d?nd=499066484&amp;prevdoc=468213038&amp;r=894500001&amp;point=mark=000000000000000000000000000000000000000000000000007D60K4" TargetMode="External"/><Relationship Id="rId891" Type="http://schemas.openxmlformats.org/officeDocument/2006/relationships/hyperlink" Target="kodeks://link/d?nd=499011004&amp;prevdoc=468203807&amp;r=894500001&amp;point=mark=00000000000000000000000000000000000000000000000000BQ20P7" TargetMode="External"/><Relationship Id="rId905" Type="http://schemas.openxmlformats.org/officeDocument/2006/relationships/hyperlink" Target="kodeks://link/d?nd=450702408&amp;prevdoc=886200272&amp;r=894500001&amp;point=mark=1SEMHRL000003A000002D000002D0000006190BFR32MVL8CF21TEDIO" TargetMode="External"/><Relationship Id="rId989" Type="http://schemas.openxmlformats.org/officeDocument/2006/relationships/hyperlink" Target="kodeks://link/d?nd=902079274&amp;prevdoc=468200124&amp;r=894500001&amp;point=mark=000000000000000000000000000000000000000000000000007DK0K8" TargetMode="External"/><Relationship Id="rId34" Type="http://schemas.openxmlformats.org/officeDocument/2006/relationships/hyperlink" Target="kodeks://link/d?nd=420385056&amp;prevdoc=886200226&amp;r=894500001&amp;point=mark=000000000000000000000000000000000000000000000000007E00KC" TargetMode="External"/><Relationship Id="rId544" Type="http://schemas.openxmlformats.org/officeDocument/2006/relationships/hyperlink" Target="kodeks://link/d?nd=902228214&amp;prevdoc=886200284&amp;r=894500001&amp;point=mark=000000000000000000000000000000000000000000000000007DI0K9" TargetMode="External"/><Relationship Id="rId751" Type="http://schemas.openxmlformats.org/officeDocument/2006/relationships/hyperlink" Target="kodeks://link/d?nd=499013213&amp;prevdoc=468203807&amp;r=894500001&amp;point=mark=000000000000000000000000000000000000000000000000008QA0M1" TargetMode="External"/><Relationship Id="rId849" Type="http://schemas.openxmlformats.org/officeDocument/2006/relationships/hyperlink" Target="kodeks://link/d?nd=1200115591&amp;prevdoc=468203807&amp;r=894500001&amp;point=mark=000000000000000000000000000000000000000000000000006520IM" TargetMode="External"/><Relationship Id="rId183" Type="http://schemas.openxmlformats.org/officeDocument/2006/relationships/hyperlink" Target="kodeks://link/d?nd=420383275&amp;prevdoc=677014349&amp;r=894500001&amp;point=mark=000000000000000000000000000000000000000000000000008P80LT" TargetMode="External"/><Relationship Id="rId390" Type="http://schemas.openxmlformats.org/officeDocument/2006/relationships/hyperlink" Target="kodeks://link/d?nd=901836556&amp;prevdoc=468231435&amp;r=894500001&amp;point=mark=0000000000000000000000000000000000000000000000000065C0IR" TargetMode="External"/><Relationship Id="rId404" Type="http://schemas.openxmlformats.org/officeDocument/2006/relationships/hyperlink" Target="kodeks://link/d?nd=473974588&amp;prevdoc=886200261&amp;r=894500001&amp;point=mark=3MC7HSO164P25F3VVVVVA07IA1782E9LHFV3VVVN2A10RG33A14R59CH" TargetMode="External"/><Relationship Id="rId611" Type="http://schemas.openxmlformats.org/officeDocument/2006/relationships/hyperlink" Target="kodeks://link/d?nd=1200106157&amp;prevdoc=468217151&amp;r=894500001" TargetMode="External"/><Relationship Id="rId1034" Type="http://schemas.openxmlformats.org/officeDocument/2006/relationships/hyperlink" Target="kodeks://link/d?nd=9017477&amp;prevdoc=886200280&amp;r=894500001&amp;point=mark=00000000000000000000000000000000000000000000000000AA80NU" TargetMode="External"/><Relationship Id="rId250" Type="http://schemas.openxmlformats.org/officeDocument/2006/relationships/hyperlink" Target="kodeks://link/d?nd=420365413&amp;prevdoc=886200243&amp;r=894500001" TargetMode="External"/><Relationship Id="rId488" Type="http://schemas.openxmlformats.org/officeDocument/2006/relationships/hyperlink" Target="kodeks://link/d?nd=473974588&amp;prevdoc=677003062&amp;r=894500001&amp;point=mark=3MC7HSO164P25F3VVVVVA07IA1782E9LHFV3VVVN2A10RG33A14R59CH" TargetMode="External"/><Relationship Id="rId695" Type="http://schemas.openxmlformats.org/officeDocument/2006/relationships/hyperlink" Target="kodeks://link/d?nd=9046058&amp;prevdoc=468203807&amp;r=894500001" TargetMode="External"/><Relationship Id="rId709" Type="http://schemas.openxmlformats.org/officeDocument/2006/relationships/hyperlink" Target="kodeks://link/d?nd=902062825&amp;prevdoc=468203807&amp;r=894500001" TargetMode="External"/><Relationship Id="rId916" Type="http://schemas.openxmlformats.org/officeDocument/2006/relationships/hyperlink" Target="kodeks://link/d?nd=902297525&amp;prevdoc=886200272&amp;r=894500001&amp;point=mark=000000000000000000000000000000000000000000000000007DI0K8" TargetMode="External"/><Relationship Id="rId45" Type="http://schemas.openxmlformats.org/officeDocument/2006/relationships/hyperlink" Target="kodeks://link/d?nd=9046058&amp;prevdoc=886200226&amp;r=894500001&amp;point=mark=000000000000000000000000000000000000000000000000007EE0KI" TargetMode="External"/><Relationship Id="rId110" Type="http://schemas.openxmlformats.org/officeDocument/2006/relationships/hyperlink" Target="kodeks://link/d?nd=9046058&amp;prevdoc=677014349&amp;r=894500001" TargetMode="External"/><Relationship Id="rId348" Type="http://schemas.openxmlformats.org/officeDocument/2006/relationships/hyperlink" Target="kodeks://link/d?nd=9046058&amp;prevdoc=886200247&amp;r=894500001" TargetMode="External"/><Relationship Id="rId555" Type="http://schemas.openxmlformats.org/officeDocument/2006/relationships/hyperlink" Target="kodeks://link/d?nd=677078998&amp;prevdoc=886200234&amp;r=894500001" TargetMode="External"/><Relationship Id="rId762" Type="http://schemas.openxmlformats.org/officeDocument/2006/relationships/hyperlink" Target="kodeks://link/d?nd=420249913&amp;prevdoc=468203807&amp;r=894500001&amp;point=mark=000000000000000000000000000000000000000000000000008PA0LS" TargetMode="External"/><Relationship Id="rId194" Type="http://schemas.openxmlformats.org/officeDocument/2006/relationships/hyperlink" Target="kodeks://link/d?nd=420385056&amp;prevdoc=677014349&amp;r=894500001&amp;point=mark=000000000000000000000000000000000000000000000000007E00KB" TargetMode="External"/><Relationship Id="rId208" Type="http://schemas.openxmlformats.org/officeDocument/2006/relationships/hyperlink" Target="kodeks://link/d?nd=499061809&amp;prevdoc=886200243&amp;r=894500001&amp;point=mark=0000000000000000000000000000000000000000000000000064U0IK" TargetMode="External"/><Relationship Id="rId415" Type="http://schemas.openxmlformats.org/officeDocument/2006/relationships/hyperlink" Target="kodeks://link/d?nd=1200133801&amp;prevdoc=468221734&amp;r=894500001&amp;point=mark=000000000000000000000000000000000000000000000000007EC0KI" TargetMode="External"/><Relationship Id="rId622" Type="http://schemas.openxmlformats.org/officeDocument/2006/relationships/hyperlink" Target="kodeks://link/d?nd=420383902&amp;prevdoc=468217151&amp;r=894500001&amp;point=mark=000000000000000000000000000000000000000000000000007DE0K8" TargetMode="External"/><Relationship Id="rId1045" Type="http://schemas.openxmlformats.org/officeDocument/2006/relationships/hyperlink" Target="kodeks://link/d?nd=9017477&amp;prevdoc=886200280&amp;r=894500001&amp;point=mark=00000000000000000000000000000000000000000000000000A9U0NO" TargetMode="External"/><Relationship Id="rId261" Type="http://schemas.openxmlformats.org/officeDocument/2006/relationships/hyperlink" Target="kodeks://link/d?nd=499013213&amp;prevdoc=886200242&amp;r=894500001&amp;point=mark=000000000000000000000000000000000000000000000000006540IN" TargetMode="External"/><Relationship Id="rId499" Type="http://schemas.openxmlformats.org/officeDocument/2006/relationships/hyperlink" Target="kodeks://link/d?nd=499025948&amp;prevdoc=677003062&amp;r=894500001&amp;point=mark=000000000000000000000000000000000000000000000000007DS0KC" TargetMode="External"/><Relationship Id="rId927" Type="http://schemas.openxmlformats.org/officeDocument/2006/relationships/hyperlink" Target="kodeks://link/d?nd=677021637&amp;prevdoc=677021533&amp;r=894500001" TargetMode="External"/><Relationship Id="rId56" Type="http://schemas.openxmlformats.org/officeDocument/2006/relationships/hyperlink" Target="kodeks://link/d?nd=9014484&amp;prevdoc=886200239&amp;r=894500001" TargetMode="External"/><Relationship Id="rId359" Type="http://schemas.openxmlformats.org/officeDocument/2006/relationships/hyperlink" Target="kodeks://link/d?nd=886200234&amp;prevdoc=468212951&amp;r=894500001" TargetMode="External"/><Relationship Id="rId566" Type="http://schemas.openxmlformats.org/officeDocument/2006/relationships/hyperlink" Target="kodeks://link/d?nd=420205065&amp;prevdoc=886200234&amp;r=894500001&amp;point=mark=000000000000000000000000000000000000000000000000008Q60M3" TargetMode="External"/><Relationship Id="rId773" Type="http://schemas.openxmlformats.org/officeDocument/2006/relationships/hyperlink" Target="kodeks://link/d?nd=420247439&amp;prevdoc=468203807&amp;r=894500001&amp;point=mark=000000000000000000000000000000000000000000000000007E20KC" TargetMode="External"/><Relationship Id="rId121" Type="http://schemas.openxmlformats.org/officeDocument/2006/relationships/hyperlink" Target="kodeks://link/d?nd=542612138&amp;prevdoc=677014349&amp;r=894500001&amp;point=mark=000000000000000000000000000000000000000000000000006560IO" TargetMode="External"/><Relationship Id="rId219" Type="http://schemas.openxmlformats.org/officeDocument/2006/relationships/hyperlink" Target="kodeks://link/d?nd=499011004&amp;prevdoc=886200243&amp;r=894500001&amp;point=mark=000000000000000000000000000000000000000000000000006540IN" TargetMode="External"/><Relationship Id="rId426" Type="http://schemas.openxmlformats.org/officeDocument/2006/relationships/hyperlink" Target="kodeks://link/d?nd=1200041154&amp;prevdoc=468221734&amp;r=894500001&amp;point=mark=000000000000000000000000000000000000000000000000007DM0KB" TargetMode="External"/><Relationship Id="rId633" Type="http://schemas.openxmlformats.org/officeDocument/2006/relationships/hyperlink" Target="kodeks://link/d?nd=901765778&amp;prevdoc=468217151&amp;r=894500001&amp;point=mark=000000000000000000000000000000000000000000000000007E20KF" TargetMode="External"/><Relationship Id="rId980" Type="http://schemas.openxmlformats.org/officeDocument/2006/relationships/hyperlink" Target="kodeks://link/d?nd=902344800&amp;prevdoc=468200124&amp;r=894500001&amp;point=mark=00000000000000000000000000000000000000000000000000A880NL" TargetMode="External"/><Relationship Id="rId1056" Type="http://schemas.openxmlformats.org/officeDocument/2006/relationships/hyperlink" Target="kodeks://link/d?nd=901808297&amp;prevdoc=886200283&amp;r=894500001&amp;point=mark=0000000000000000000000000000000000000000000000000064U0IK" TargetMode="External"/><Relationship Id="rId840" Type="http://schemas.openxmlformats.org/officeDocument/2006/relationships/hyperlink" Target="kodeks://link/d?nd=499058128&amp;prevdoc=468203807&amp;r=894500001&amp;point=mark=000000000000000000000000000000000000000000000000006540IN" TargetMode="External"/><Relationship Id="rId938" Type="http://schemas.openxmlformats.org/officeDocument/2006/relationships/hyperlink" Target="kodeks://link/d?nd=1200112659&amp;prevdoc=468213508&amp;r=894500001" TargetMode="External"/><Relationship Id="rId67" Type="http://schemas.openxmlformats.org/officeDocument/2006/relationships/hyperlink" Target="kodeks://link/d?nd=901919338&amp;prevdoc=677012226&amp;r=894500001&amp;point=mark=0000000000000000000000000000000000000000000000000064U0IK" TargetMode="External"/><Relationship Id="rId272" Type="http://schemas.openxmlformats.org/officeDocument/2006/relationships/hyperlink" Target="kodeks://link/d?nd=902085324&amp;prevdoc=886200242&amp;r=894500001&amp;point=mark=00000000000000000000000000000000000000000000000002H4BH18" TargetMode="External"/><Relationship Id="rId577" Type="http://schemas.openxmlformats.org/officeDocument/2006/relationships/hyperlink" Target="kodeks://link/d?nd=420383902&amp;prevdoc=468217151&amp;r=894500001&amp;point=mark=0000000000000000000000000000000000000000000000000065E0IS" TargetMode="External"/><Relationship Id="rId700" Type="http://schemas.openxmlformats.org/officeDocument/2006/relationships/hyperlink" Target="kodeks://link/d?nd=499041197&amp;prevdoc=468203807&amp;r=894500001&amp;point=mark=0000000000000000000000000000000000000000000000000065E0IS" TargetMode="External"/><Relationship Id="rId132" Type="http://schemas.openxmlformats.org/officeDocument/2006/relationships/hyperlink" Target="kodeks://link/d?nd=499058128&amp;prevdoc=677014349&amp;r=894500001&amp;point=mark=000000000000000000000000000000000000000000000000006540IN" TargetMode="External"/><Relationship Id="rId784" Type="http://schemas.openxmlformats.org/officeDocument/2006/relationships/hyperlink" Target="kodeks://link/d?nd=902321893&amp;prevdoc=468203807&amp;r=894500001" TargetMode="External"/><Relationship Id="rId991" Type="http://schemas.openxmlformats.org/officeDocument/2006/relationships/hyperlink" Target="kodeks://link/d?nd=902344800&amp;prevdoc=468200124&amp;r=894500001&amp;point=mark=00000000000000000000000000000000000000000000000000A7C0ND" TargetMode="External"/><Relationship Id="rId1067" Type="http://schemas.openxmlformats.org/officeDocument/2006/relationships/hyperlink" Target="kodeks://link/d?nd=9027703&amp;prevdoc=886200283&amp;r=894500001&amp;point=mark=00000000000000000000000000000000000000000000000000DF2IUM" TargetMode="External"/><Relationship Id="rId437" Type="http://schemas.openxmlformats.org/officeDocument/2006/relationships/hyperlink" Target="kodeks://link/d?nd=1200029036&amp;prevdoc=886200237&amp;r=894500001" TargetMode="External"/><Relationship Id="rId644" Type="http://schemas.openxmlformats.org/officeDocument/2006/relationships/hyperlink" Target="kodeks://link/d?nd=499067411&amp;prevdoc=468217151&amp;r=894500001&amp;point=mark=000000000000000000000000000000000000000000000000006520IM" TargetMode="External"/><Relationship Id="rId851" Type="http://schemas.openxmlformats.org/officeDocument/2006/relationships/hyperlink" Target="kodeks://link/d?nd=1200115591&amp;prevdoc=468203807&amp;r=894500001&amp;point=mark=000000000000000000000000000000000000000000000000006560IO" TargetMode="External"/><Relationship Id="rId283" Type="http://schemas.openxmlformats.org/officeDocument/2006/relationships/hyperlink" Target="kodeks://link/d?nd=456041817&amp;prevdoc=886200252&amp;r=894500001" TargetMode="External"/><Relationship Id="rId490" Type="http://schemas.openxmlformats.org/officeDocument/2006/relationships/hyperlink" Target="kodeks://link/d?nd=9046058&amp;prevdoc=677003062&amp;r=894500001&amp;point=mark=000000000000000000000000000000000000000000000000007E40KF" TargetMode="External"/><Relationship Id="rId504" Type="http://schemas.openxmlformats.org/officeDocument/2006/relationships/hyperlink" Target="kodeks://link/d?nd=902276657&amp;prevdoc=677003810&amp;r=894500001&amp;point=mark=000000000000000000000000000000000000000000000000008QK0M6" TargetMode="External"/><Relationship Id="rId711" Type="http://schemas.openxmlformats.org/officeDocument/2006/relationships/hyperlink" Target="kodeks://link/d?nd=499002654&amp;prevdoc=468203807&amp;r=894500001" TargetMode="External"/><Relationship Id="rId949" Type="http://schemas.openxmlformats.org/officeDocument/2006/relationships/hyperlink" Target="kodeks://link/d?nd=1200112659&amp;prevdoc=468213508&amp;r=894500001&amp;point=mark=000000000000000000000000000000000000000000000000008OU0LS" TargetMode="External"/><Relationship Id="rId78" Type="http://schemas.openxmlformats.org/officeDocument/2006/relationships/hyperlink" Target="kodeks://link/d?nd=493678375" TargetMode="External"/><Relationship Id="rId143" Type="http://schemas.openxmlformats.org/officeDocument/2006/relationships/hyperlink" Target="kodeks://link/d?nd=499058128&amp;prevdoc=677014349&amp;r=894500001&amp;point=mark=000000000000000000000000000000000000000000000000008P20LT" TargetMode="External"/><Relationship Id="rId350" Type="http://schemas.openxmlformats.org/officeDocument/2006/relationships/hyperlink" Target="kodeks://link/d?nd=902307904&amp;prevdoc=886200247&amp;r=894500001" TargetMode="External"/><Relationship Id="rId588" Type="http://schemas.openxmlformats.org/officeDocument/2006/relationships/hyperlink" Target="kodeks://link/d?nd=1200105201&amp;prevdoc=468217151&amp;r=894500001" TargetMode="External"/><Relationship Id="rId795" Type="http://schemas.openxmlformats.org/officeDocument/2006/relationships/hyperlink" Target="kodeks://link/d?nd=902381013&amp;prevdoc=468203807&amp;r=894500001&amp;point=mark=0000000000000000000000000000000000000000000000000065A0IQ" TargetMode="External"/><Relationship Id="rId809" Type="http://schemas.openxmlformats.org/officeDocument/2006/relationships/hyperlink" Target="kodeks://link/d?nd=420382384&amp;prevdoc=468203807&amp;r=894500001&amp;point=mark=0000000000000000000000000000000000000000000000000065C0IR" TargetMode="External"/><Relationship Id="rId9" Type="http://schemas.openxmlformats.org/officeDocument/2006/relationships/hyperlink" Target="kodeks://link/d?nd=9046058&amp;prevdoc=886200224&amp;r=894500001&amp;point=mark=000000000000000000000000000000000000000000000000007EE0KI" TargetMode="External"/><Relationship Id="rId210" Type="http://schemas.openxmlformats.org/officeDocument/2006/relationships/hyperlink" Target="kodeks://link/d?nd=420382388&amp;prevdoc=886200243&amp;r=894500001" TargetMode="External"/><Relationship Id="rId448" Type="http://schemas.openxmlformats.org/officeDocument/2006/relationships/hyperlink" Target="kodeks://link/d?nd=902028634&amp;prevdoc=886200231&amp;r=894500001&amp;point=mark=0000000000000000000000000000000000000000000000000065E0IS" TargetMode="External"/><Relationship Id="rId655" Type="http://schemas.openxmlformats.org/officeDocument/2006/relationships/hyperlink" Target="kodeks://link/d?nd=499058129&amp;prevdoc=468217151&amp;r=894500001&amp;point=mark=000000000000000000000000000000000000000000000000007DI0K8" TargetMode="External"/><Relationship Id="rId862" Type="http://schemas.openxmlformats.org/officeDocument/2006/relationships/hyperlink" Target="kodeks://link/d?nd=420347297&amp;prevdoc=468203807&amp;r=894500001&amp;point=mark=000000000000000000000000000000000000000000000000007E00KD" TargetMode="External"/><Relationship Id="rId1078" Type="http://schemas.openxmlformats.org/officeDocument/2006/relationships/hyperlink" Target="kodeks://link/d?nd=9027703&amp;prevdoc=886200283&amp;r=894500001&amp;point=mark=000000000000000000000000000000000000000000000000010MQB9P" TargetMode="External"/><Relationship Id="rId294" Type="http://schemas.openxmlformats.org/officeDocument/2006/relationships/hyperlink" Target="kodeks://link/d?nd=1200006710&amp;prevdoc=886200275&amp;r=894500001&amp;point=mark=00000000000000000000000000000000000000000000000003TUO4OD" TargetMode="External"/><Relationship Id="rId308" Type="http://schemas.openxmlformats.org/officeDocument/2006/relationships/hyperlink" Target="kodeks://link/d?nd=901865863&amp;prevdoc=886200275&amp;r=894500001&amp;point=mark=0000000000000000000000000000000000000000000000000064U0IK" TargetMode="External"/><Relationship Id="rId515" Type="http://schemas.openxmlformats.org/officeDocument/2006/relationships/hyperlink" Target="kodeks://link/d?nd=9046058&amp;prevdoc=677003810&amp;r=894500001&amp;point=mark=0000000000000000000000000000000000000000000000000064U0IK" TargetMode="External"/><Relationship Id="rId722" Type="http://schemas.openxmlformats.org/officeDocument/2006/relationships/hyperlink" Target="kodeks://link/d?nd=499066482&amp;prevdoc=468203807&amp;r=894500001&amp;point=mark=000000000000000000000000000000000000000000000000007DU0KB" TargetMode="External"/><Relationship Id="rId89" Type="http://schemas.openxmlformats.org/officeDocument/2006/relationships/hyperlink" Target="kodeks://link/d?nd=901919338&amp;prevdoc=468231676&amp;r=894500001&amp;point=mark=00000000000000000000000000000000000000000000000000A760N7" TargetMode="External"/><Relationship Id="rId154" Type="http://schemas.openxmlformats.org/officeDocument/2006/relationships/hyperlink" Target="kodeks://link/d?nd=420385053&amp;prevdoc=677014349&amp;r=894500001&amp;point=mark=000000000000000000000000000000000000000000000000006540IN" TargetMode="External"/><Relationship Id="rId361" Type="http://schemas.openxmlformats.org/officeDocument/2006/relationships/hyperlink" Target="kodeks://link/d?nd=499077072&amp;prevdoc=468212951&amp;r=894500001&amp;point=mark=00000000000000000000000000000000000000000000000000A800NB" TargetMode="External"/><Relationship Id="rId599" Type="http://schemas.openxmlformats.org/officeDocument/2006/relationships/hyperlink" Target="kodeks://link/d?nd=1200126809&amp;prevdoc=468217151&amp;r=894500001" TargetMode="External"/><Relationship Id="rId1005" Type="http://schemas.openxmlformats.org/officeDocument/2006/relationships/hyperlink" Target="kodeks://link/d?nd=902344800&amp;prevdoc=468200124&amp;r=894500001&amp;point=mark=00000000000000000000000000000000000000000000000000A6M0N4" TargetMode="External"/><Relationship Id="rId459" Type="http://schemas.openxmlformats.org/officeDocument/2006/relationships/hyperlink" Target="kodeks://link/d?nd=499025948&amp;prevdoc=886200238&amp;r=894500001&amp;point=mark=0000000000000000000000000000000000000000000000000064U0IK" TargetMode="External"/><Relationship Id="rId666" Type="http://schemas.openxmlformats.org/officeDocument/2006/relationships/hyperlink" Target="kodeks://link/d?nd=902228214&amp;prevdoc=886200271&amp;r=894500001&amp;point=mark=0000000000000000000000000000000000000000000000000064U0IK" TargetMode="External"/><Relationship Id="rId873" Type="http://schemas.openxmlformats.org/officeDocument/2006/relationships/hyperlink" Target="kodeks://link/d?nd=499058128&amp;prevdoc=468203807&amp;r=894500001&amp;point=mark=000000000000000000000000000000000000000000000000008P40LT" TargetMode="External"/><Relationship Id="rId1089" Type="http://schemas.openxmlformats.org/officeDocument/2006/relationships/hyperlink" Target="kodeks://link/d?nd=901808297&amp;prevdoc=886200283&amp;r=894500001&amp;point=mark=00000000000000000000000000000000000000000000000000A8E0NI" TargetMode="External"/><Relationship Id="rId16" Type="http://schemas.openxmlformats.org/officeDocument/2006/relationships/hyperlink" Target="kodeks://link/d?nd=435767700&amp;prevdoc=886200225&amp;r=894500001" TargetMode="External"/><Relationship Id="rId221" Type="http://schemas.openxmlformats.org/officeDocument/2006/relationships/hyperlink" Target="kodeks://link/d?nd=420347297&amp;prevdoc=886200243&amp;r=894500001" TargetMode="External"/><Relationship Id="rId319" Type="http://schemas.openxmlformats.org/officeDocument/2006/relationships/hyperlink" Target="kodeks://link/d?nd=902274344&amp;prevdoc=886200275&amp;r=894500001&amp;point=mark=000000000000000000000000000000000000000000000000006560IO" TargetMode="External"/><Relationship Id="rId526" Type="http://schemas.openxmlformats.org/officeDocument/2006/relationships/hyperlink" Target="kodeks://link/d?nd=420308507&amp;prevdoc=677003071&amp;r=894500001&amp;point=mark=0000000000000000000000000000000000000000000000000064U0IK" TargetMode="External"/><Relationship Id="rId733" Type="http://schemas.openxmlformats.org/officeDocument/2006/relationships/hyperlink" Target="kodeks://link/d?nd=902389563&amp;prevdoc=468203807&amp;r=894500001&amp;point=mark=0000000000000000000000000000000000000000000000000064U0IK" TargetMode="External"/><Relationship Id="rId940" Type="http://schemas.openxmlformats.org/officeDocument/2006/relationships/image" Target="media/image5.png"/><Relationship Id="rId1016" Type="http://schemas.openxmlformats.org/officeDocument/2006/relationships/hyperlink" Target="kodeks://link/d?nd=902344800&amp;prevdoc=468200124&amp;r=894500001&amp;point=mark=00000000000000000000000000000000000000000000000000A7A0NC" TargetMode="External"/><Relationship Id="rId165" Type="http://schemas.openxmlformats.org/officeDocument/2006/relationships/hyperlink" Target="kodeks://link/d?nd=499086260&amp;prevdoc=677014349&amp;r=894500001&amp;point=mark=00000000000000000000000000000000000000000000000000A8M0NI" TargetMode="External"/><Relationship Id="rId372" Type="http://schemas.openxmlformats.org/officeDocument/2006/relationships/hyperlink" Target="kodeks://link/d?nd=499038855&amp;prevdoc=677078998&amp;r=894500001&amp;point=mark=0000000000000000000000000000000000000000000000000064U0IK" TargetMode="External"/><Relationship Id="rId677" Type="http://schemas.openxmlformats.org/officeDocument/2006/relationships/hyperlink" Target="kodeks://link/d?nd=552083261&amp;prevdoc=886200271&amp;r=894500001&amp;point=mark=000000000000000000000000000000000000000000000000007D20K3" TargetMode="External"/><Relationship Id="rId800" Type="http://schemas.openxmlformats.org/officeDocument/2006/relationships/hyperlink" Target="kodeks://link/d?nd=420382384&amp;prevdoc=468203807&amp;r=894500001" TargetMode="External"/><Relationship Id="rId232" Type="http://schemas.openxmlformats.org/officeDocument/2006/relationships/hyperlink" Target="kodeks://link/d?nd=1200031431&amp;prevdoc=886200243&amp;r=894500001" TargetMode="External"/><Relationship Id="rId884" Type="http://schemas.openxmlformats.org/officeDocument/2006/relationships/hyperlink" Target="kodeks://link/d?nd=499011004&amp;prevdoc=468203807&amp;r=894500001&amp;point=mark=000000000000000000000000000000000000000000000000006560IO" TargetMode="External"/><Relationship Id="rId27" Type="http://schemas.openxmlformats.org/officeDocument/2006/relationships/hyperlink" Target="kodeks://link/d?nd=420385056&amp;prevdoc=886200225&amp;r=894500001&amp;point=mark=000000000000000000000000000000000000000000000000008PG0LR" TargetMode="External"/><Relationship Id="rId537" Type="http://schemas.openxmlformats.org/officeDocument/2006/relationships/hyperlink" Target="kodeks://link/d?nd=420308507&amp;prevdoc=677003071&amp;r=894500001&amp;point=mark=000000000000000000000000000000000000000000000000007D80K5" TargetMode="External"/><Relationship Id="rId744" Type="http://schemas.openxmlformats.org/officeDocument/2006/relationships/hyperlink" Target="kodeks://link/d?nd=550854373&amp;prevdoc=468203807&amp;r=894500001" TargetMode="External"/><Relationship Id="rId951" Type="http://schemas.openxmlformats.org/officeDocument/2006/relationships/hyperlink" Target="kodeks://link/d?nd=677020296&amp;prevdoc=468213508&amp;r=894500001" TargetMode="External"/><Relationship Id="rId80" Type="http://schemas.openxmlformats.org/officeDocument/2006/relationships/hyperlink" Target="kodeks://link/d?nd=901919338&amp;prevdoc=468231676&amp;r=894500001&amp;point=mark=0000000000000000000000000000000000000000000000000064U0IK" TargetMode="External"/><Relationship Id="rId176" Type="http://schemas.openxmlformats.org/officeDocument/2006/relationships/hyperlink" Target="kodeks://link/d?nd=499058128&amp;prevdoc=677014349&amp;r=894500001&amp;point=mark=000000000000000000000000000000000000000000000000008OK0LM" TargetMode="External"/><Relationship Id="rId383" Type="http://schemas.openxmlformats.org/officeDocument/2006/relationships/hyperlink" Target="kodeks://link/d?nd=901836556&amp;prevdoc=468231435&amp;r=894500001&amp;point=mark=0000000000000000000000000000000000000000000000000065C0IR" TargetMode="External"/><Relationship Id="rId590" Type="http://schemas.openxmlformats.org/officeDocument/2006/relationships/hyperlink" Target="kodeks://link/d?nd=464661198" TargetMode="External"/><Relationship Id="rId604" Type="http://schemas.openxmlformats.org/officeDocument/2006/relationships/hyperlink" Target="kodeks://link/d?nd=1200012884&amp;prevdoc=468217151&amp;r=894500001" TargetMode="External"/><Relationship Id="rId811" Type="http://schemas.openxmlformats.org/officeDocument/2006/relationships/hyperlink" Target="kodeks://link/d?nd=499002654&amp;prevdoc=468203807&amp;r=894500001&amp;point=mark=000000000000000000000000000000000000000000000000006580IP" TargetMode="External"/><Relationship Id="rId1027" Type="http://schemas.openxmlformats.org/officeDocument/2006/relationships/hyperlink" Target="kodeks://link/d?nd=901807667&amp;prevdoc=886200280&amp;r=894500001&amp;point=mark=00000000000000000000000000000000000000000000000000A800ND" TargetMode="External"/><Relationship Id="rId243" Type="http://schemas.openxmlformats.org/officeDocument/2006/relationships/hyperlink" Target="kodeks://link/d?nd=1200138581&amp;prevdoc=886200243&amp;r=894500001" TargetMode="External"/><Relationship Id="rId450" Type="http://schemas.openxmlformats.org/officeDocument/2006/relationships/hyperlink" Target="kodeks://link/d?nd=902342289&amp;prevdoc=886200231&amp;r=894500001" TargetMode="External"/><Relationship Id="rId688" Type="http://schemas.openxmlformats.org/officeDocument/2006/relationships/hyperlink" Target="kodeks://link/d?nd=499041197&amp;prevdoc=468203807&amp;r=894500001" TargetMode="External"/><Relationship Id="rId895" Type="http://schemas.openxmlformats.org/officeDocument/2006/relationships/hyperlink" Target="kodeks://link/d?nd=499061809&amp;prevdoc=468203807&amp;r=894500001&amp;point=mark=000000000000000000000000000000000000000000000000008Q00LU" TargetMode="External"/><Relationship Id="rId909" Type="http://schemas.openxmlformats.org/officeDocument/2006/relationships/hyperlink" Target="kodeks://link/d?nd=677020294&amp;prevdoc=886200272&amp;r=894500001" TargetMode="External"/><Relationship Id="rId1080" Type="http://schemas.openxmlformats.org/officeDocument/2006/relationships/hyperlink" Target="kodeks://link/d?nd=9027703&amp;prevdoc=886200283&amp;r=894500001&amp;point=mark=00000000000000000000000000000000000000000000000000PLGFVJ" TargetMode="External"/><Relationship Id="rId38" Type="http://schemas.openxmlformats.org/officeDocument/2006/relationships/hyperlink" Target="kodeks://link/d?nd=420385056&amp;prevdoc=886200226&amp;r=894500001&amp;point=mark=000000000000000000000000000000000000000000000000007E00KB" TargetMode="External"/><Relationship Id="rId103" Type="http://schemas.openxmlformats.org/officeDocument/2006/relationships/hyperlink" Target="kodeks://link/d?nd=9046058&amp;prevdoc=468231679&amp;r=894500001&amp;point=mark=000000000000000000000000000000000000000000000000008OK0LN" TargetMode="External"/><Relationship Id="rId310" Type="http://schemas.openxmlformats.org/officeDocument/2006/relationships/hyperlink" Target="kodeks://link/d?nd=901782478&amp;prevdoc=886200275&amp;r=894500001&amp;point=mark=0000000000000000000000000000000000000000000000000354G6M6" TargetMode="External"/><Relationship Id="rId548" Type="http://schemas.openxmlformats.org/officeDocument/2006/relationships/hyperlink" Target="kodeks://link/d?nd=902228214&amp;prevdoc=886200284&amp;r=894500001&amp;point=mark=000000000000000000000000000000000000000000000000007E20KD" TargetMode="External"/><Relationship Id="rId755" Type="http://schemas.openxmlformats.org/officeDocument/2006/relationships/hyperlink" Target="kodeks://link/d?nd=499060053&amp;prevdoc=468203807&amp;r=894500001&amp;point=mark=00000000000000000000000000000000000000000000000000A9C0NR" TargetMode="External"/><Relationship Id="rId962" Type="http://schemas.openxmlformats.org/officeDocument/2006/relationships/image" Target="media/image10.gif"/><Relationship Id="rId91" Type="http://schemas.openxmlformats.org/officeDocument/2006/relationships/hyperlink" Target="kodeks://link/d?nd=901919338&amp;prevdoc=468231676&amp;r=894500001&amp;point=mark=00000000000000000000000000000000000000000000000000A760N7" TargetMode="External"/><Relationship Id="rId187" Type="http://schemas.openxmlformats.org/officeDocument/2006/relationships/hyperlink" Target="kodeks://link/d?nd=420383275&amp;prevdoc=677014349&amp;r=894500001&amp;point=mark=000000000000000000000000000000000000000000000000008PC0LU" TargetMode="External"/><Relationship Id="rId394" Type="http://schemas.openxmlformats.org/officeDocument/2006/relationships/hyperlink" Target="kodeks://link/d?nd=902277888&amp;prevdoc=468231435&amp;r=894500001&amp;point=mark=000000000000000000000000000000000000000000000000006560IO" TargetMode="External"/><Relationship Id="rId408" Type="http://schemas.openxmlformats.org/officeDocument/2006/relationships/hyperlink" Target="kodeks://link/d?nd=473974588&amp;prevdoc=886200261&amp;r=894500001&amp;point=mark=3MC7HSO164P25F3VVVVVA07IA1782E9LHFV3VVVN2A10RG33A14R59CH" TargetMode="External"/><Relationship Id="rId615" Type="http://schemas.openxmlformats.org/officeDocument/2006/relationships/hyperlink" Target="kodeks://link/d?nd=902356371&amp;prevdoc=468217151&amp;r=894500001" TargetMode="External"/><Relationship Id="rId822" Type="http://schemas.openxmlformats.org/officeDocument/2006/relationships/hyperlink" Target="kodeks://link/d?nd=499066482&amp;prevdoc=468203807&amp;r=894500001&amp;point=mark=00000000000000000000000000000000000000000000000000AA00NQ" TargetMode="External"/><Relationship Id="rId1038" Type="http://schemas.openxmlformats.org/officeDocument/2006/relationships/hyperlink" Target="kodeks://link/d?nd=9017477&amp;prevdoc=886200280&amp;r=894500001&amp;point=mark=00000000000000000000000000000000000000000000000000A9G0NK" TargetMode="External"/><Relationship Id="rId254" Type="http://schemas.openxmlformats.org/officeDocument/2006/relationships/hyperlink" Target="kodeks://link/d?nd=556338525&amp;prevdoc=886200243&amp;r=894500001" TargetMode="External"/><Relationship Id="rId699" Type="http://schemas.openxmlformats.org/officeDocument/2006/relationships/hyperlink" Target="kodeks://link/d?nd=9046058&amp;prevdoc=468203807&amp;r=894500001" TargetMode="External"/><Relationship Id="rId1091" Type="http://schemas.openxmlformats.org/officeDocument/2006/relationships/hyperlink" Target="kodeks://link/d?nd=901808297&amp;prevdoc=886200283&amp;r=894500001&amp;point=mark=000000000000000000000000000000000000000000000000005RGSVO" TargetMode="External"/><Relationship Id="rId49" Type="http://schemas.openxmlformats.org/officeDocument/2006/relationships/hyperlink" Target="kodeks://link/d?nd=808005635&amp;prevdoc=886200227&amp;r=894500001&amp;point=mark=00000000000000000000000000000000000000000000000002SPCB6H" TargetMode="External"/><Relationship Id="rId114" Type="http://schemas.openxmlformats.org/officeDocument/2006/relationships/hyperlink" Target="kodeks://link/d?nd=542610986&amp;prevdoc=677014349&amp;r=894500001" TargetMode="External"/><Relationship Id="rId461" Type="http://schemas.openxmlformats.org/officeDocument/2006/relationships/hyperlink" Target="kodeks://link/d?nd=420296468&amp;prevdoc=886200238&amp;r=894500001" TargetMode="External"/><Relationship Id="rId559" Type="http://schemas.openxmlformats.org/officeDocument/2006/relationships/hyperlink" Target="kodeks://link/d?nd=9046058&amp;prevdoc=886200234&amp;r=894500001&amp;point=mark=000000000000000000000000000000000000000000000000008PK0M0" TargetMode="External"/><Relationship Id="rId766" Type="http://schemas.openxmlformats.org/officeDocument/2006/relationships/hyperlink" Target="kodeks://link/d?nd=420249913&amp;prevdoc=468203807&amp;r=894500001&amp;point=mark=000000000000000000000000000000000000000000000000008QM0M5" TargetMode="External"/><Relationship Id="rId198" Type="http://schemas.openxmlformats.org/officeDocument/2006/relationships/hyperlink" Target="kodeks://link/d?nd=456091924&amp;prevdoc=886200240&amp;r=894500001" TargetMode="External"/><Relationship Id="rId321" Type="http://schemas.openxmlformats.org/officeDocument/2006/relationships/hyperlink" Target="kodeks://link/d?nd=420389853&amp;prevdoc=886200275&amp;r=894500001&amp;point=mark=000000000000000000000000000000000000000000000000006560IO" TargetMode="External"/><Relationship Id="rId419" Type="http://schemas.openxmlformats.org/officeDocument/2006/relationships/hyperlink" Target="kodeks://link/d?nd=1200133801&amp;prevdoc=468221734&amp;r=894500001&amp;point=mark=000000000000000000000000000000000000000000000000008P80LV" TargetMode="External"/><Relationship Id="rId626" Type="http://schemas.openxmlformats.org/officeDocument/2006/relationships/hyperlink" Target="kodeks://link/d?nd=901811558&amp;prevdoc=468217151&amp;r=894500001" TargetMode="External"/><Relationship Id="rId973" Type="http://schemas.openxmlformats.org/officeDocument/2006/relationships/hyperlink" Target="kodeks://link/d?nd=555931055&amp;prevdoc=468200124&amp;r=894500001&amp;point=mark=000000000000000000000000000000000000000000000000006520IM" TargetMode="External"/><Relationship Id="rId1049" Type="http://schemas.openxmlformats.org/officeDocument/2006/relationships/hyperlink" Target="kodeks://link/d?nd=9017477&amp;prevdoc=886200280&amp;r=894500001&amp;point=mark=00000000000000000000000000000000000000000000000000BSM0PC" TargetMode="External"/><Relationship Id="rId833" Type="http://schemas.openxmlformats.org/officeDocument/2006/relationships/hyperlink" Target="kodeks://link/d?nd=499011004&amp;prevdoc=468203807&amp;r=894500001" TargetMode="External"/><Relationship Id="rId265" Type="http://schemas.openxmlformats.org/officeDocument/2006/relationships/hyperlink" Target="kodeks://link/d?nd=420247439&amp;prevdoc=886200242&amp;r=894500001&amp;point=mark=000000000000000000000000000000000000000000000000006520IM" TargetMode="External"/><Relationship Id="rId472" Type="http://schemas.openxmlformats.org/officeDocument/2006/relationships/hyperlink" Target="kodeks://link/d?nd=420371874&amp;prevdoc=886200238&amp;r=894500001&amp;point=mark=000000000000000000000000000000000000000000000000006500IL" TargetMode="External"/><Relationship Id="rId900" Type="http://schemas.openxmlformats.org/officeDocument/2006/relationships/hyperlink" Target="kodeks://link/d?nd=1200107650&amp;prevdoc=468203807&amp;r=894500001&amp;point=mark=000000000000000000000000000000000000000000000000008PO0M2" TargetMode="External"/><Relationship Id="rId125" Type="http://schemas.openxmlformats.org/officeDocument/2006/relationships/hyperlink" Target="kodeks://link/d?nd=542612138&amp;prevdoc=677014349&amp;r=894500001&amp;point=mark=000000000000000000000000000000000000000000000000008PG0M0" TargetMode="External"/><Relationship Id="rId332" Type="http://schemas.openxmlformats.org/officeDocument/2006/relationships/hyperlink" Target="kodeks://link/d?nd=902359424&amp;prevdoc=468213038&amp;r=894500001&amp;point=mark=000000000000000000000000000000000000000000000000007DU0KA" TargetMode="External"/><Relationship Id="rId777" Type="http://schemas.openxmlformats.org/officeDocument/2006/relationships/hyperlink" Target="kodeks://link/d?nd=499060050&amp;prevdoc=468203807&amp;r=894500001&amp;point=mark=000000000000000000000000000000000000000000000000006580IP" TargetMode="External"/><Relationship Id="rId984" Type="http://schemas.openxmlformats.org/officeDocument/2006/relationships/hyperlink" Target="kodeks://link/d?nd=902344800&amp;prevdoc=468200124&amp;r=894500001&amp;point=mark=00000000000000000000000000000000000000000000000000A6Q0N5" TargetMode="External"/><Relationship Id="rId637" Type="http://schemas.openxmlformats.org/officeDocument/2006/relationships/hyperlink" Target="kodeks://link/d?nd=901765778&amp;prevdoc=468217151&amp;r=894500001&amp;point=mark=000000000000000000000000000000000000000000000000007EC0KI" TargetMode="External"/><Relationship Id="rId844" Type="http://schemas.openxmlformats.org/officeDocument/2006/relationships/hyperlink" Target="kodeks://link/d?nd=901921798&amp;prevdoc=468203807&amp;r=894500001&amp;point=mark=000000000000000000000000000000000000000000000000006580IP" TargetMode="External"/><Relationship Id="rId276" Type="http://schemas.openxmlformats.org/officeDocument/2006/relationships/hyperlink" Target="kodeks://link/d?nd=499011004&amp;prevdoc=886200252&amp;r=894500001&amp;point=mark=0000000000000000000000000000000000000000000000000064U0IK" TargetMode="External"/><Relationship Id="rId483" Type="http://schemas.openxmlformats.org/officeDocument/2006/relationships/hyperlink" Target="kodeks://link/d?nd=493719847&amp;prevdoc=677003062&amp;r=894500001" TargetMode="External"/><Relationship Id="rId690" Type="http://schemas.openxmlformats.org/officeDocument/2006/relationships/hyperlink" Target="kodeks://link/d?nd=9046058&amp;prevdoc=468203807&amp;r=894500001&amp;point=mark=000000000000000000000000000000000000000000000000008P00LS" TargetMode="External"/><Relationship Id="rId704" Type="http://schemas.openxmlformats.org/officeDocument/2006/relationships/hyperlink" Target="kodeks://link/d?nd=499041197&amp;prevdoc=468203807&amp;r=894500001&amp;point=mark=000000000000000000000000000000000000000000000000007DG0K8" TargetMode="External"/><Relationship Id="rId911" Type="http://schemas.openxmlformats.org/officeDocument/2006/relationships/hyperlink" Target="kodeks://link/d?nd=677020294&amp;prevdoc=886200272&amp;r=894500001" TargetMode="External"/><Relationship Id="rId40" Type="http://schemas.openxmlformats.org/officeDocument/2006/relationships/hyperlink" Target="kodeks://link/d?nd=420385056&amp;prevdoc=886200226&amp;r=894500001&amp;point=mark=000000000000000000000000000000000000000000000000007E60KE" TargetMode="External"/><Relationship Id="rId136" Type="http://schemas.openxmlformats.org/officeDocument/2006/relationships/hyperlink" Target="kodeks://link/d?nd=499058128&amp;prevdoc=677014349&amp;r=894500001&amp;point=mark=000000000000000000000000000000000000000000000000008OK0LM" TargetMode="External"/><Relationship Id="rId343" Type="http://schemas.openxmlformats.org/officeDocument/2006/relationships/hyperlink" Target="kodeks://link/d?nd=499060049&amp;prevdoc=886200247&amp;r=894500001&amp;point=mark=00000000000000000000000000000000000000000000000000A8C0NJ" TargetMode="External"/><Relationship Id="rId550" Type="http://schemas.openxmlformats.org/officeDocument/2006/relationships/hyperlink" Target="kodeks://link/d?nd=9046058&amp;prevdoc=886200234&amp;r=894500001&amp;point=mark=000000000000000000000000000000000000000000000000007DM0KB" TargetMode="External"/><Relationship Id="rId788" Type="http://schemas.openxmlformats.org/officeDocument/2006/relationships/hyperlink" Target="kodeks://link/d?nd=420382387&amp;prevdoc=468203807&amp;r=894500001&amp;point=mark=0000000000000000000000000000000000000000000000000065E0IS" TargetMode="External"/><Relationship Id="rId995" Type="http://schemas.openxmlformats.org/officeDocument/2006/relationships/hyperlink" Target="kodeks://link/d?nd=902344800&amp;prevdoc=468200124&amp;r=894500001&amp;point=mark=000000000000000000000000000000000000000000000000008QK0M3" TargetMode="External"/><Relationship Id="rId203" Type="http://schemas.openxmlformats.org/officeDocument/2006/relationships/hyperlink" Target="kodeks://link/d?nd=499011004&amp;prevdoc=886200243&amp;r=894500001&amp;point=mark=0000000000000000000000000000000000000000000000000064U0IK" TargetMode="External"/><Relationship Id="rId648" Type="http://schemas.openxmlformats.org/officeDocument/2006/relationships/hyperlink" Target="kodeks://link/d?nd=902356368&amp;prevdoc=468217151&amp;r=894500001&amp;point=mark=000000000000000000000000000000000000000000000000007EO0KL" TargetMode="External"/><Relationship Id="rId855" Type="http://schemas.openxmlformats.org/officeDocument/2006/relationships/hyperlink" Target="kodeks://link/d?nd=420385052&amp;prevdoc=468203807&amp;r=894500001&amp;point=mark=000000000000000000000000000000000000000000000000007DM0K9" TargetMode="External"/><Relationship Id="rId1040" Type="http://schemas.openxmlformats.org/officeDocument/2006/relationships/hyperlink" Target="kodeks://link/d?nd=9017477&amp;prevdoc=886200280&amp;r=894500001&amp;point=mark=00000000000000000000000000000000000000000000000000A9G0NK" TargetMode="External"/><Relationship Id="rId287" Type="http://schemas.openxmlformats.org/officeDocument/2006/relationships/hyperlink" Target="kodeks://link/d?nd=901775571&amp;prevdoc=886200252&amp;r=894500001&amp;point=mark=0000000000000000000000000000000000000000000000000064U0IK" TargetMode="External"/><Relationship Id="rId410" Type="http://schemas.openxmlformats.org/officeDocument/2006/relationships/hyperlink" Target="kodeks://link/d?nd=901728088&amp;prevdoc=886200261&amp;r=894500001&amp;point=mark=000000000000000000000000000000000000000000000000007E40KE" TargetMode="External"/><Relationship Id="rId494" Type="http://schemas.openxmlformats.org/officeDocument/2006/relationships/hyperlink" Target="kodeks://link/d?nd=499025948&amp;prevdoc=677003062&amp;r=894500001&amp;point=mark=000000000000000000000000000000000000000000000000007DU0KD" TargetMode="External"/><Relationship Id="rId508" Type="http://schemas.openxmlformats.org/officeDocument/2006/relationships/hyperlink" Target="kodeks://link/d?nd=902370204&amp;prevdoc=677003810&amp;r=894500001&amp;point=mark=0000000000000000000000000000000000000000000000000064U0IK" TargetMode="External"/><Relationship Id="rId715" Type="http://schemas.openxmlformats.org/officeDocument/2006/relationships/hyperlink" Target="kodeks://link/d?nd=499066482&amp;prevdoc=468203807&amp;r=894500001" TargetMode="External"/><Relationship Id="rId922" Type="http://schemas.openxmlformats.org/officeDocument/2006/relationships/hyperlink" Target="kodeks://link/d?nd=902297525&amp;prevdoc=677021533&amp;r=894500001&amp;point=mark=000000000000000000000000000000000000000000000000007EE0KI" TargetMode="External"/><Relationship Id="rId147" Type="http://schemas.openxmlformats.org/officeDocument/2006/relationships/hyperlink" Target="kodeks://link/d?nd=420383275&amp;prevdoc=677014349&amp;r=894500001&amp;point=mark=000000000000000000000000000000000000000000000000008PA0LU" TargetMode="External"/><Relationship Id="rId354" Type="http://schemas.openxmlformats.org/officeDocument/2006/relationships/hyperlink" Target="kodeks://link/d?nd=499077072&amp;prevdoc=468212951&amp;r=894500001&amp;point=mark=255GC072S7HLLA3VVVNVS32GQ0VP3D1JTCL0PETQ160E056J1000025H" TargetMode="External"/><Relationship Id="rId799" Type="http://schemas.openxmlformats.org/officeDocument/2006/relationships/hyperlink" Target="kodeks://link/d?nd=902321894&amp;prevdoc=468203807&amp;r=894500001&amp;point=mark=000000000000000000000000000000000000000000000000007E00KE" TargetMode="External"/><Relationship Id="rId51" Type="http://schemas.openxmlformats.org/officeDocument/2006/relationships/hyperlink" Target="kodeks://link/d?nd=808005635&amp;prevdoc=886200227&amp;r=894500001&amp;point=mark=00000000000000000000000000000000000000000000000002SPCB6H" TargetMode="External"/><Relationship Id="rId561" Type="http://schemas.openxmlformats.org/officeDocument/2006/relationships/hyperlink" Target="kodeks://link/d?nd=499058129&amp;prevdoc=886200234&amp;r=894500001&amp;point=mark=000000000000000000000000000000000000000000000000007DK0KA" TargetMode="External"/><Relationship Id="rId659" Type="http://schemas.openxmlformats.org/officeDocument/2006/relationships/hyperlink" Target="kodeks://link/d?nd=420383902&amp;prevdoc=468217151&amp;r=894500001&amp;point=mark=000000000000000000000000000000000000000000000000007DG0K9" TargetMode="External"/><Relationship Id="rId866" Type="http://schemas.openxmlformats.org/officeDocument/2006/relationships/hyperlink" Target="kodeks://link/d?nd=420347297&amp;prevdoc=468203807&amp;r=894500001&amp;point=mark=000000000000000000000000000000000000000000000000008QE0M4" TargetMode="External"/><Relationship Id="rId214" Type="http://schemas.openxmlformats.org/officeDocument/2006/relationships/hyperlink" Target="kodeks://link/d?nd=420385052&amp;prevdoc=886200243&amp;r=894500001&amp;point=mark=000000000000000000000000000000000000000000000000006540IN" TargetMode="External"/><Relationship Id="rId298" Type="http://schemas.openxmlformats.org/officeDocument/2006/relationships/hyperlink" Target="kodeks://link/d?nd=901884514&amp;prevdoc=886200275&amp;r=894500001&amp;point=mark=0000000000000000000000000000000000000000000000000064U0IK" TargetMode="External"/><Relationship Id="rId421" Type="http://schemas.openxmlformats.org/officeDocument/2006/relationships/hyperlink" Target="kodeks://link/d?nd=1200133801&amp;prevdoc=468221734&amp;r=894500001&amp;point=mark=000000000000000000000000000000000000000000000000008P00LQ" TargetMode="External"/><Relationship Id="rId519" Type="http://schemas.openxmlformats.org/officeDocument/2006/relationships/hyperlink" Target="kodeks://link/d?nd=902339118&amp;prevdoc=677003810&amp;r=894500001&amp;point=mark=000000000000000000000000000000000000000000000000007DC0K7" TargetMode="External"/><Relationship Id="rId1051" Type="http://schemas.openxmlformats.org/officeDocument/2006/relationships/hyperlink" Target="kodeks://link/d?nd=9017477&amp;prevdoc=886200280&amp;r=894500001&amp;point=mark=00000000000000000000000000000000000000000000000000AA40NR" TargetMode="External"/><Relationship Id="rId158" Type="http://schemas.openxmlformats.org/officeDocument/2006/relationships/hyperlink" Target="kodeks://link/d?nd=499095972&amp;prevdoc=677014349&amp;r=894500001" TargetMode="External"/><Relationship Id="rId726" Type="http://schemas.openxmlformats.org/officeDocument/2006/relationships/hyperlink" Target="kodeks://link/d?nd=499066482&amp;prevdoc=468203807&amp;r=894500001&amp;point=mark=000000000000000000000000000000000000000000000000008OO0LM" TargetMode="External"/><Relationship Id="rId933" Type="http://schemas.openxmlformats.org/officeDocument/2006/relationships/hyperlink" Target="kodeks://link/d?nd=499011004&amp;prevdoc=468213508&amp;r=894500001&amp;point=mark=000000000000000000000000000000000000000000000000006540IN" TargetMode="External"/><Relationship Id="rId1009" Type="http://schemas.openxmlformats.org/officeDocument/2006/relationships/hyperlink" Target="kodeks://link/d?nd=902344800&amp;prevdoc=468200124&amp;r=894500001&amp;point=mark=00000000000000000000000000000000000000000000000000A6U0N8" TargetMode="External"/><Relationship Id="rId62" Type="http://schemas.openxmlformats.org/officeDocument/2006/relationships/hyperlink" Target="kodeks://link/d?nd=901919338&amp;prevdoc=677012226&amp;r=894500001&amp;point=mark=000000000000000000000000000000000000000000000000007E00KF" TargetMode="External"/><Relationship Id="rId365" Type="http://schemas.openxmlformats.org/officeDocument/2006/relationships/hyperlink" Target="kodeks://link/d?nd=499086260&amp;prevdoc=886200244&amp;r=894500001&amp;point=mark=0000000000000000000000000000000000000000000000000065E0IS" TargetMode="External"/><Relationship Id="rId572" Type="http://schemas.openxmlformats.org/officeDocument/2006/relationships/hyperlink" Target="kodeks://link/d?nd=9046058&amp;prevdoc=886200234&amp;r=894500001&amp;point=mark=000000000000000000000000000000000000000000000000007DM0K8" TargetMode="External"/><Relationship Id="rId225" Type="http://schemas.openxmlformats.org/officeDocument/2006/relationships/hyperlink" Target="kodeks://link/d?nd=1200001080&amp;prevdoc=886200243&amp;r=894500001" TargetMode="External"/><Relationship Id="rId432" Type="http://schemas.openxmlformats.org/officeDocument/2006/relationships/hyperlink" Target="kodeks://link/d?nd=901960687&amp;prevdoc=886200237&amp;r=894500001&amp;point=mark=0000000000000000000000000000000000000000000000000064U0IK" TargetMode="External"/><Relationship Id="rId877" Type="http://schemas.openxmlformats.org/officeDocument/2006/relationships/hyperlink" Target="kodeks://link/d?nd=499095972&amp;prevdoc=468203807&amp;r=894500001&amp;point=mark=000000000000000000000000000000000000000000000000006560IO" TargetMode="External"/><Relationship Id="rId1062" Type="http://schemas.openxmlformats.org/officeDocument/2006/relationships/hyperlink" Target="kodeks://link/d?nd=9027703&amp;prevdoc=886200283&amp;r=894500001&amp;point=mark=00000000000000000000000000000000000000000000000001BBSCDO" TargetMode="External"/><Relationship Id="rId737" Type="http://schemas.openxmlformats.org/officeDocument/2006/relationships/hyperlink" Target="kodeks://link/d?nd=499060053&amp;prevdoc=468203807&amp;r=894500001" TargetMode="External"/><Relationship Id="rId944" Type="http://schemas.openxmlformats.org/officeDocument/2006/relationships/hyperlink" Target="kodeks://link/d?nd=677020294&amp;prevdoc=468213508&amp;r=894500001" TargetMode="External"/><Relationship Id="rId73" Type="http://schemas.openxmlformats.org/officeDocument/2006/relationships/hyperlink" Target="kodeks://link/d?nd=901919338&amp;prevdoc=677012226&amp;r=894500001&amp;point=mark=00000000000000000000000000000000000000000000000000A880NH" TargetMode="External"/><Relationship Id="rId169" Type="http://schemas.openxmlformats.org/officeDocument/2006/relationships/hyperlink" Target="kodeks://link/d?nd=420347297&amp;prevdoc=677014349&amp;r=894500001&amp;point=mark=000000000000000000000000000000000000000000000000006560IO" TargetMode="External"/><Relationship Id="rId376" Type="http://schemas.openxmlformats.org/officeDocument/2006/relationships/hyperlink" Target="kodeks://link/d?nd=9046058&amp;prevdoc=468231435&amp;r=894500001&amp;point=mark=000000000000000000000000000000000000000000000000008PM0M1" TargetMode="External"/><Relationship Id="rId583" Type="http://schemas.openxmlformats.org/officeDocument/2006/relationships/hyperlink" Target="kodeks://link/d?nd=1200081359&amp;prevdoc=468217151&amp;r=894500001" TargetMode="External"/><Relationship Id="rId790" Type="http://schemas.openxmlformats.org/officeDocument/2006/relationships/hyperlink" Target="kodeks://link/d?nd=420382387&amp;prevdoc=468203807&amp;r=894500001&amp;point=mark=000000000000000000000000000000000000000000000000007DU0KD" TargetMode="External"/><Relationship Id="rId804" Type="http://schemas.openxmlformats.org/officeDocument/2006/relationships/hyperlink" Target="kodeks://link/d?nd=902381014&amp;prevdoc=468203807&amp;r=894500001&amp;point=mark=000000000000000000000000000000000000000000000000006500IL" TargetMode="External"/><Relationship Id="rId4" Type="http://schemas.openxmlformats.org/officeDocument/2006/relationships/settings" Target="settings.xml"/><Relationship Id="rId236" Type="http://schemas.openxmlformats.org/officeDocument/2006/relationships/hyperlink" Target="kodeks://link/d?nd=1200006204&amp;prevdoc=886200243&amp;r=894500001" TargetMode="External"/><Relationship Id="rId443" Type="http://schemas.openxmlformats.org/officeDocument/2006/relationships/hyperlink" Target="kodeks://link/d?nd=9046058&amp;prevdoc=886200228&amp;r=894500001&amp;point=mark=0000000000000000000000000000000000000000000000000064U0IK" TargetMode="External"/><Relationship Id="rId650" Type="http://schemas.openxmlformats.org/officeDocument/2006/relationships/hyperlink" Target="kodeks://link/d?nd=901811558&amp;prevdoc=468217151&amp;r=894500001&amp;point=mark=000000000000000000000000000000000000000000000000007DQ0KD" TargetMode="External"/><Relationship Id="rId888" Type="http://schemas.openxmlformats.org/officeDocument/2006/relationships/hyperlink" Target="kodeks://link/d?nd=1200107650&amp;prevdoc=468203807&amp;r=894500001" TargetMode="External"/><Relationship Id="rId1073" Type="http://schemas.openxmlformats.org/officeDocument/2006/relationships/hyperlink" Target="kodeks://link/d?nd=9027703&amp;prevdoc=886200283&amp;r=894500001&amp;point=mark=00000000000000000000000000000000000000000000000000BPU0OS" TargetMode="External"/><Relationship Id="rId303" Type="http://schemas.openxmlformats.org/officeDocument/2006/relationships/hyperlink" Target="kodeks://link/d?nd=901838120&amp;prevdoc=886200275&amp;r=894500001" TargetMode="External"/><Relationship Id="rId748" Type="http://schemas.openxmlformats.org/officeDocument/2006/relationships/hyperlink" Target="kodeks://link/d?nd=499013213&amp;prevdoc=468203807&amp;r=894500001&amp;point=mark=000000000000000000000000000000000000000000000000007DO0KC" TargetMode="External"/><Relationship Id="rId955" Type="http://schemas.openxmlformats.org/officeDocument/2006/relationships/hyperlink" Target="kodeks://link/d?nd=1200112659&amp;prevdoc=468213508&amp;r=894500001&amp;point=mark=000000000000000000000000000000000000000000000000008QE0M5" TargetMode="External"/><Relationship Id="rId84" Type="http://schemas.openxmlformats.org/officeDocument/2006/relationships/hyperlink" Target="kodeks://link/d?nd=901919338&amp;prevdoc=468231676&amp;r=894500001&amp;point=mark=0000000000000000000000000000000000000000000000000064U0IK" TargetMode="External"/><Relationship Id="rId387" Type="http://schemas.openxmlformats.org/officeDocument/2006/relationships/hyperlink" Target="kodeks://link/d?nd=420205962&amp;prevdoc=468231435&amp;r=894500001&amp;point=mark=00000000000000000000000000000000000000000000000000AA80NL" TargetMode="External"/><Relationship Id="rId510" Type="http://schemas.openxmlformats.org/officeDocument/2006/relationships/hyperlink" Target="kodeks://link/d?nd=902276657&amp;prevdoc=677003810&amp;r=894500001&amp;point=mark=000000000000000000000000000000000000000000000000007DQ0K9" TargetMode="External"/><Relationship Id="rId594" Type="http://schemas.openxmlformats.org/officeDocument/2006/relationships/hyperlink" Target="kodeks://link/d?nd=1200081743&amp;prevdoc=468217151&amp;r=894500001" TargetMode="External"/><Relationship Id="rId608" Type="http://schemas.openxmlformats.org/officeDocument/2006/relationships/hyperlink" Target="kodeks://link/d?nd=420355769&amp;prevdoc=468217151&amp;r=894500001" TargetMode="External"/><Relationship Id="rId815" Type="http://schemas.openxmlformats.org/officeDocument/2006/relationships/hyperlink" Target="kodeks://link/d?nd=499066482&amp;prevdoc=468203807&amp;r=894500001&amp;point=mark=000000000000000000000000000000000000000000000000007EA0KG" TargetMode="External"/><Relationship Id="rId247" Type="http://schemas.openxmlformats.org/officeDocument/2006/relationships/hyperlink" Target="kodeks://link/d?nd=552051015&amp;prevdoc=886200243&amp;r=894500001" TargetMode="External"/><Relationship Id="rId899" Type="http://schemas.openxmlformats.org/officeDocument/2006/relationships/hyperlink" Target="kodeks://link/d?nd=1200107650&amp;prevdoc=468203807&amp;r=894500001&amp;point=mark=000000000000000000000000000000000000000000000000008PK0M2" TargetMode="External"/><Relationship Id="rId1000" Type="http://schemas.openxmlformats.org/officeDocument/2006/relationships/hyperlink" Target="kodeks://link/d?nd=895300146&amp;prevdoc=468200124&amp;r=894500001" TargetMode="External"/><Relationship Id="rId1084" Type="http://schemas.openxmlformats.org/officeDocument/2006/relationships/hyperlink" Target="kodeks://link/d?nd=9027703&amp;prevdoc=886200283&amp;r=894500001&amp;point=mark=00000000000000000000000000000000000000000000000003LKMFIV" TargetMode="External"/><Relationship Id="rId107" Type="http://schemas.openxmlformats.org/officeDocument/2006/relationships/hyperlink" Target="kodeks://link/d?nd=901919338&amp;prevdoc=468231680&amp;r=894500001&amp;point=mark=00000000000000000000000000000000000000000000000000A8Q0NL" TargetMode="External"/><Relationship Id="rId454" Type="http://schemas.openxmlformats.org/officeDocument/2006/relationships/hyperlink" Target="kodeks://link/d?nd=9046058&amp;prevdoc=886200231&amp;r=894500001&amp;point=mark=000000000000000000000000000000000000000000000000008P40LP" TargetMode="External"/><Relationship Id="rId661" Type="http://schemas.openxmlformats.org/officeDocument/2006/relationships/hyperlink" Target="kodeks://link/d?nd=901865879&amp;prevdoc=468217151&amp;r=894500001&amp;point=mark=000000000000000000000000000000000000000000000000008P40LP" TargetMode="External"/><Relationship Id="rId759" Type="http://schemas.openxmlformats.org/officeDocument/2006/relationships/hyperlink" Target="kodeks://link/d?nd=420249913&amp;prevdoc=468203807&amp;r=894500001&amp;point=mark=000000000000000000000000000000000000000000000000007E00KE" TargetMode="External"/><Relationship Id="rId966" Type="http://schemas.openxmlformats.org/officeDocument/2006/relationships/image" Target="media/image14.gif"/><Relationship Id="rId11" Type="http://schemas.openxmlformats.org/officeDocument/2006/relationships/hyperlink" Target="kodeks://link/d?nd=901720922&amp;prevdoc=886200224&amp;r=894500001&amp;point=mark=0000000000000000000000000000000000000000000000000065C0IR" TargetMode="External"/><Relationship Id="rId314" Type="http://schemas.openxmlformats.org/officeDocument/2006/relationships/hyperlink" Target="kodeks://link/d?nd=902165572&amp;prevdoc=886200275&amp;r=894500001" TargetMode="External"/><Relationship Id="rId398" Type="http://schemas.openxmlformats.org/officeDocument/2006/relationships/hyperlink" Target="kodeks://link/d?nd=901728088&amp;prevdoc=886200261&amp;r=894500001&amp;point=mark=000000000000000000000000000000000000000000000000006540IN" TargetMode="External"/><Relationship Id="rId521" Type="http://schemas.openxmlformats.org/officeDocument/2006/relationships/hyperlink" Target="kodeks://link/d?nd=902370204&amp;prevdoc=677003810&amp;r=894500001&amp;point=mark=000000000000000000000000000000000000000000000000008OM0LO" TargetMode="External"/><Relationship Id="rId619" Type="http://schemas.openxmlformats.org/officeDocument/2006/relationships/hyperlink" Target="kodeks://link/d?nd=901765778&amp;prevdoc=468217151&amp;r=894500001" TargetMode="External"/><Relationship Id="rId95" Type="http://schemas.openxmlformats.org/officeDocument/2006/relationships/hyperlink" Target="kodeks://link/d?nd=901919338&amp;prevdoc=468231677&amp;r=894500001&amp;point=mark=00000000000000000000000000000000000000000000000000A8G0NK" TargetMode="External"/><Relationship Id="rId160" Type="http://schemas.openxmlformats.org/officeDocument/2006/relationships/hyperlink" Target="kodeks://link/d?nd=499086258&amp;prevdoc=677014349&amp;r=894500001&amp;point=mark=000000000000000000000000000000000000000000000000006560IO" TargetMode="External"/><Relationship Id="rId826" Type="http://schemas.openxmlformats.org/officeDocument/2006/relationships/hyperlink" Target="kodeks://link/d?nd=901767072&amp;prevdoc=468203807&amp;r=894500001&amp;point=mark=000000000000000000000000000000000000000000000000007DU0KE" TargetMode="External"/><Relationship Id="rId1011" Type="http://schemas.openxmlformats.org/officeDocument/2006/relationships/hyperlink" Target="kodeks://link/d?nd=902344800&amp;prevdoc=468200124&amp;r=894500001&amp;point=mark=00000000000000000000000000000000000000000000000000A720NA" TargetMode="External"/><Relationship Id="rId258" Type="http://schemas.openxmlformats.org/officeDocument/2006/relationships/hyperlink" Target="kodeks://link/d?nd=1200030621&amp;prevdoc=886200242&amp;r=894500001" TargetMode="External"/><Relationship Id="rId465" Type="http://schemas.openxmlformats.org/officeDocument/2006/relationships/hyperlink" Target="kodeks://link/d?nd=499016832&amp;prevdoc=886200238&amp;r=894500001&amp;point=mark=000000000000000000000000000000000000000000000000006500IL" TargetMode="External"/><Relationship Id="rId672" Type="http://schemas.openxmlformats.org/officeDocument/2006/relationships/hyperlink" Target="kodeks://link/d?nd=902228214&amp;prevdoc=886200271&amp;r=894500001&amp;point=mark=0000000000000000000000000000000000000000000000000064U0IK" TargetMode="External"/><Relationship Id="rId1095" Type="http://schemas.openxmlformats.org/officeDocument/2006/relationships/hyperlink" Target="kodeks://link/d?nd=901808297&amp;prevdoc=886200283&amp;r=894500001&amp;point=mark=000000000000000000000000000000000000000000000000013M4CP6" TargetMode="External"/><Relationship Id="rId22" Type="http://schemas.openxmlformats.org/officeDocument/2006/relationships/hyperlink" Target="kodeks://link/d?nd=420385055&amp;prevdoc=886200225&amp;r=894500001&amp;point=mark=000000000000000000000000000000000000000000000000007DG0K9" TargetMode="External"/><Relationship Id="rId118" Type="http://schemas.openxmlformats.org/officeDocument/2006/relationships/hyperlink" Target="kodeks://link/d?nd=901738039&amp;prevdoc=677014349&amp;r=894500001&amp;point=mark=00000000000000000000000000000000000000000000000002NEGQEH" TargetMode="External"/><Relationship Id="rId325" Type="http://schemas.openxmlformats.org/officeDocument/2006/relationships/hyperlink" Target="kodeks://link/d?nd=58804886&amp;prevdoc=886200275&amp;r=894500001" TargetMode="External"/><Relationship Id="rId532" Type="http://schemas.openxmlformats.org/officeDocument/2006/relationships/hyperlink" Target="kodeks://link/d?nd=420371874&amp;prevdoc=677003071&amp;r=894500001&amp;point=mark=000000000000000000000000000000000000000000000000007DS0KB" TargetMode="External"/><Relationship Id="rId977" Type="http://schemas.openxmlformats.org/officeDocument/2006/relationships/hyperlink" Target="kodeks://link/d?nd=450702374&amp;prevdoc=468200124&amp;r=894500001" TargetMode="External"/><Relationship Id="rId171" Type="http://schemas.openxmlformats.org/officeDocument/2006/relationships/hyperlink" Target="kodeks://link/d?nd=420347297&amp;prevdoc=677014349&amp;r=894500001&amp;point=mark=000000000000000000000000000000000000000000000000008P60LU" TargetMode="External"/><Relationship Id="rId837" Type="http://schemas.openxmlformats.org/officeDocument/2006/relationships/hyperlink" Target="kodeks://link/d?nd=420347297&amp;prevdoc=468203807&amp;r=894500001" TargetMode="External"/><Relationship Id="rId1022" Type="http://schemas.openxmlformats.org/officeDocument/2006/relationships/hyperlink" Target="kodeks://link/d?nd=901807667&amp;prevdoc=886200280&amp;r=894500001&amp;point=mark=00000000000000000000000000000000000000000000000000A7C0NC" TargetMode="External"/><Relationship Id="rId269" Type="http://schemas.openxmlformats.org/officeDocument/2006/relationships/hyperlink" Target="kodeks://link/d?nd=499061805&amp;prevdoc=886200242&amp;r=894500001" TargetMode="External"/><Relationship Id="rId476" Type="http://schemas.openxmlformats.org/officeDocument/2006/relationships/hyperlink" Target="kodeks://link/d?nd=499025948&amp;prevdoc=677003062&amp;r=894500001&amp;point=mark=000000000000000000000000000000000000000000000000007EO0KL" TargetMode="External"/><Relationship Id="rId683" Type="http://schemas.openxmlformats.org/officeDocument/2006/relationships/hyperlink" Target="kodeks://link/d?nd=420217533&amp;prevdoc=886200271&amp;r=894500001&amp;point=mark=000000000000000000000000000000000000000000000000007D20K3" TargetMode="External"/><Relationship Id="rId890" Type="http://schemas.openxmlformats.org/officeDocument/2006/relationships/hyperlink" Target="kodeks://link/d?nd=499011004&amp;prevdoc=468203807&amp;r=894500001&amp;point=mark=000000000000000000000000000000000000000000000000007DA0K6" TargetMode="External"/><Relationship Id="rId904" Type="http://schemas.openxmlformats.org/officeDocument/2006/relationships/hyperlink" Target="kodeks://link/d?nd=677020294&amp;prevdoc=886200272&amp;r=894500001&amp;point=mark=1SEMHRL000003A000002D0000006190BFR32MVL8CF21TEDIO20Q0327" TargetMode="External"/><Relationship Id="rId33" Type="http://schemas.openxmlformats.org/officeDocument/2006/relationships/hyperlink" Target="kodeks://link/d?nd=420385055&amp;prevdoc=886200226&amp;r=894500001&amp;point=mark=000000000000000000000000000000000000000000000000007DE0K7" TargetMode="External"/><Relationship Id="rId129" Type="http://schemas.openxmlformats.org/officeDocument/2006/relationships/hyperlink" Target="kodeks://link/d?nd=1200006341&amp;prevdoc=677014349&amp;r=894500001" TargetMode="External"/><Relationship Id="rId336" Type="http://schemas.openxmlformats.org/officeDocument/2006/relationships/hyperlink" Target="kodeks://link/d?nd=499066484&amp;prevdoc=468213038&amp;r=894500001&amp;point=mark=0000000000000000000000000000000000000000000000000065E0IS" TargetMode="External"/><Relationship Id="rId543" Type="http://schemas.openxmlformats.org/officeDocument/2006/relationships/hyperlink" Target="kodeks://link/d?nd=902228214&amp;prevdoc=886200284&amp;r=894500001&amp;point=mark=000000000000000000000000000000000000000000000000008Q60M1" TargetMode="External"/><Relationship Id="rId988" Type="http://schemas.openxmlformats.org/officeDocument/2006/relationships/hyperlink" Target="kodeks://link/d?nd=902079274&amp;prevdoc=468200124&amp;r=894500001&amp;point=mark=000000000000000000000000000000000000000000000000007DI0K8" TargetMode="External"/><Relationship Id="rId182" Type="http://schemas.openxmlformats.org/officeDocument/2006/relationships/hyperlink" Target="kodeks://link/d?nd=420383275&amp;prevdoc=677014349&amp;r=894500001" TargetMode="External"/><Relationship Id="rId403" Type="http://schemas.openxmlformats.org/officeDocument/2006/relationships/hyperlink" Target="kodeks://link/d?nd=901728088&amp;prevdoc=886200261&amp;r=894500001&amp;point=mark=0000000000000000000000000000000000000000000000000065A0IQ" TargetMode="External"/><Relationship Id="rId750" Type="http://schemas.openxmlformats.org/officeDocument/2006/relationships/hyperlink" Target="kodeks://link/d?nd=499013213&amp;prevdoc=468203807&amp;r=894500001&amp;point=mark=000000000000000000000000000000000000000000000000008Q40M3" TargetMode="External"/><Relationship Id="rId848" Type="http://schemas.openxmlformats.org/officeDocument/2006/relationships/hyperlink" Target="kodeks://link/d?nd=901767072&amp;prevdoc=468203807&amp;r=894500001&amp;point=mark=0000000000000000000000000000000000000000000000000065E0IS" TargetMode="External"/><Relationship Id="rId1033" Type="http://schemas.openxmlformats.org/officeDocument/2006/relationships/hyperlink" Target="kodeks://link/d?nd=9017477&amp;prevdoc=886200280&amp;r=894500001&amp;point=mark=00000000000000000000000000000000000000000000000000A7C0ND" TargetMode="External"/><Relationship Id="rId487" Type="http://schemas.openxmlformats.org/officeDocument/2006/relationships/hyperlink" Target="kodeks://link/d?nd=9046058&amp;prevdoc=677003062&amp;r=894500001&amp;point=mark=000000000000000000000000000000000000000000000000007DS0KD" TargetMode="External"/><Relationship Id="rId610" Type="http://schemas.openxmlformats.org/officeDocument/2006/relationships/hyperlink" Target="kodeks://link/d?nd=420383902&amp;prevdoc=468217151&amp;r=894500001" TargetMode="External"/><Relationship Id="rId694" Type="http://schemas.openxmlformats.org/officeDocument/2006/relationships/hyperlink" Target="kodeks://link/d?nd=9046058&amp;prevdoc=468203807&amp;r=894500001&amp;point=mark=000000000000000000000000000000000000000000000000008P80LT" TargetMode="External"/><Relationship Id="rId708" Type="http://schemas.openxmlformats.org/officeDocument/2006/relationships/hyperlink" Target="kodeks://link/d?nd=1200082133&amp;prevdoc=468203807&amp;r=894500001" TargetMode="External"/><Relationship Id="rId915" Type="http://schemas.openxmlformats.org/officeDocument/2006/relationships/hyperlink" Target="kodeks://link/d?nd=902297525&amp;prevdoc=886200272&amp;r=894500001&amp;point=mark=000000000000000000000000000000000000000000000000007D80K5" TargetMode="External"/><Relationship Id="rId347" Type="http://schemas.openxmlformats.org/officeDocument/2006/relationships/hyperlink" Target="kodeks://link/d?nd=901836556&amp;prevdoc=886200247&amp;r=894500001" TargetMode="External"/><Relationship Id="rId999" Type="http://schemas.openxmlformats.org/officeDocument/2006/relationships/hyperlink" Target="kodeks://link/d?nd=902344800&amp;prevdoc=468200124&amp;r=894500001&amp;point=mark=00000000000000000000000000000000000000000000000000A7Q0ND" TargetMode="External"/><Relationship Id="rId44" Type="http://schemas.openxmlformats.org/officeDocument/2006/relationships/hyperlink" Target="kodeks://link/d?nd=420385056&amp;prevdoc=886200226&amp;r=894500001&amp;point=mark=000000000000000000000000000000000000000000000000008PI0M0" TargetMode="External"/><Relationship Id="rId554" Type="http://schemas.openxmlformats.org/officeDocument/2006/relationships/hyperlink" Target="kodeks://link/d?nd=493735747&amp;prevdoc=886200234&amp;r=894500001&amp;point=mark=000000000000000000000000000000000000000000000000010UO7RP" TargetMode="External"/><Relationship Id="rId761" Type="http://schemas.openxmlformats.org/officeDocument/2006/relationships/hyperlink" Target="kodeks://link/d?nd=420249913&amp;prevdoc=468203807&amp;r=894500001&amp;point=mark=000000000000000000000000000000000000000000000000008P80LR" TargetMode="External"/><Relationship Id="rId859" Type="http://schemas.openxmlformats.org/officeDocument/2006/relationships/hyperlink" Target="kodeks://link/d?nd=499011004&amp;prevdoc=468203807&amp;r=894500001&amp;point=mark=00000000000000000000000000000000000000000000000000BQ20P7" TargetMode="External"/><Relationship Id="rId193" Type="http://schemas.openxmlformats.org/officeDocument/2006/relationships/hyperlink" Target="kodeks://link/d?nd=420385056&amp;prevdoc=677014349&amp;r=894500001&amp;point=mark=000000000000000000000000000000000000000000000000006520IM" TargetMode="External"/><Relationship Id="rId207" Type="http://schemas.openxmlformats.org/officeDocument/2006/relationships/hyperlink" Target="kodeks://link/d?nd=499061809&amp;prevdoc=886200243&amp;r=894500001&amp;point=mark=000000000000000000000000000000000000000000000000006560IO" TargetMode="External"/><Relationship Id="rId414" Type="http://schemas.openxmlformats.org/officeDocument/2006/relationships/hyperlink" Target="kodeks://link/d?nd=499029238&amp;prevdoc=468221734&amp;r=894500001&amp;point=mark=000000000000000000000000000000000000000000000000007DK0KB" TargetMode="External"/><Relationship Id="rId498" Type="http://schemas.openxmlformats.org/officeDocument/2006/relationships/hyperlink" Target="kodeks://link/d?nd=902276657&amp;prevdoc=677003062&amp;r=894500001&amp;point=mark=000000000000000000000000000000000000000000000000007E20KF" TargetMode="External"/><Relationship Id="rId621" Type="http://schemas.openxmlformats.org/officeDocument/2006/relationships/hyperlink" Target="kodeks://link/d?nd=901765778&amp;prevdoc=468217151&amp;r=894500001&amp;point=mark=000000000000000000000000000000000000000000000000007DK0K9" TargetMode="External"/><Relationship Id="rId1044" Type="http://schemas.openxmlformats.org/officeDocument/2006/relationships/hyperlink" Target="kodeks://link/d?nd=9017477&amp;prevdoc=886200280&amp;r=894500001&amp;point=mark=00000000000000000000000000000000000000000000000000BSM0PC" TargetMode="External"/><Relationship Id="rId260" Type="http://schemas.openxmlformats.org/officeDocument/2006/relationships/hyperlink" Target="kodeks://link/d?nd=499013213&amp;prevdoc=886200242&amp;r=894500001&amp;point=mark=0000000000000000000000000000000000000000000000000064U0IK" TargetMode="External"/><Relationship Id="rId719" Type="http://schemas.openxmlformats.org/officeDocument/2006/relationships/hyperlink" Target="kodeks://link/d?nd=902381013&amp;prevdoc=468203807&amp;r=894500001&amp;point=mark=000000000000000000000000000000000000000000000000006560IO" TargetMode="External"/><Relationship Id="rId926" Type="http://schemas.openxmlformats.org/officeDocument/2006/relationships/hyperlink" Target="kodeks://link/d?nd=677020297&amp;prevdoc=677021533&amp;r=894500001" TargetMode="External"/><Relationship Id="rId55" Type="http://schemas.openxmlformats.org/officeDocument/2006/relationships/hyperlink" Target="kodeks://link/d?nd=9046058&amp;prevdoc=886200239&amp;r=894500001&amp;point=mark=0000000000000000000000000000000000000000000000000162U9DB" TargetMode="External"/><Relationship Id="rId120" Type="http://schemas.openxmlformats.org/officeDocument/2006/relationships/hyperlink" Target="kodeks://link/d?nd=901738039&amp;prevdoc=677014349&amp;r=894500001" TargetMode="External"/><Relationship Id="rId358" Type="http://schemas.openxmlformats.org/officeDocument/2006/relationships/hyperlink" Target="kodeks://link/d?nd=499077072&amp;prevdoc=468212951&amp;r=894500001&amp;point=mark=00000000000000000000000000000000000000000000000000A980NP" TargetMode="External"/><Relationship Id="rId565" Type="http://schemas.openxmlformats.org/officeDocument/2006/relationships/hyperlink" Target="kodeks://link/d?nd=9046058&amp;prevdoc=886200234&amp;r=894500001&amp;point=mark=0000000000000000000000000000000000000000000000000064U0IK" TargetMode="External"/><Relationship Id="rId772" Type="http://schemas.openxmlformats.org/officeDocument/2006/relationships/hyperlink" Target="kodeks://link/d?nd=420247439&amp;prevdoc=468203807&amp;r=894500001&amp;point=mark=000000000000000000000000000000000000000000000000007E60KG" TargetMode="External"/><Relationship Id="rId218" Type="http://schemas.openxmlformats.org/officeDocument/2006/relationships/hyperlink" Target="kodeks://link/d?nd=499011004&amp;prevdoc=886200243&amp;r=894500001&amp;point=mark=0000000000000000000000000000000000000000000000000064U0IK" TargetMode="External"/><Relationship Id="rId425" Type="http://schemas.openxmlformats.org/officeDocument/2006/relationships/hyperlink" Target="kodeks://link/d?nd=1200133801&amp;prevdoc=468221734&amp;r=894500001&amp;point=mark=000000000000000000000000000000000000000000000000008P80LV" TargetMode="External"/><Relationship Id="rId632" Type="http://schemas.openxmlformats.org/officeDocument/2006/relationships/hyperlink" Target="kodeks://link/d?nd=895300185&amp;prevdoc=468217151&amp;r=894500001&amp;point=mark=0AL9G8800002O616U681A26A1LCC0OFDKMS2SHOH7P007BDJS3VVVVVV" TargetMode="External"/><Relationship Id="rId1055" Type="http://schemas.openxmlformats.org/officeDocument/2006/relationships/hyperlink" Target="kodeks://link/d?nd=9027690&amp;prevdoc=886200283&amp;r=894500001&amp;point=mark=0000000000000000000000000000000000000000000000000064U0IK" TargetMode="External"/><Relationship Id="rId271" Type="http://schemas.openxmlformats.org/officeDocument/2006/relationships/hyperlink" Target="kodeks://link/d?nd=499060053&amp;prevdoc=886200242&amp;r=894500001" TargetMode="External"/><Relationship Id="rId937" Type="http://schemas.openxmlformats.org/officeDocument/2006/relationships/image" Target="media/image4.gif"/><Relationship Id="rId66" Type="http://schemas.openxmlformats.org/officeDocument/2006/relationships/hyperlink" Target="kodeks://link/d?nd=901919338&amp;prevdoc=677012226&amp;r=894500001&amp;point=mark=0000000000000000000000000000000000000000000000000064U0IK" TargetMode="External"/><Relationship Id="rId131" Type="http://schemas.openxmlformats.org/officeDocument/2006/relationships/hyperlink" Target="kodeks://link/d?nd=902229914&amp;prevdoc=677014349&amp;r=894500001&amp;point=mark=0000000000000000000000000000000000000000000000000064U0IK" TargetMode="External"/><Relationship Id="rId369" Type="http://schemas.openxmlformats.org/officeDocument/2006/relationships/hyperlink" Target="kodeks://link/d?nd=9046058&amp;prevdoc=677078998&amp;r=894500001&amp;point=mark=000000000000000000000000000000000000000000000000007DO0K9" TargetMode="External"/><Relationship Id="rId576" Type="http://schemas.openxmlformats.org/officeDocument/2006/relationships/hyperlink" Target="kodeks://link/d?nd=901765778&amp;prevdoc=468217151&amp;r=894500001&amp;point=mark=000000000000000000000000000000000000000000000000007DC0K7" TargetMode="External"/><Relationship Id="rId783" Type="http://schemas.openxmlformats.org/officeDocument/2006/relationships/hyperlink" Target="kodeks://link/d?nd=902321893&amp;prevdoc=468203807&amp;r=894500001&amp;point=mark=000000000000000000000000000000000000000000000000006500IL" TargetMode="External"/><Relationship Id="rId990" Type="http://schemas.openxmlformats.org/officeDocument/2006/relationships/hyperlink" Target="kodeks://link/d?nd=902079274&amp;prevdoc=468200124&amp;r=894500001&amp;point=mark=000000000000000000000000000000000000000000000000007DM0K9" TargetMode="External"/><Relationship Id="rId229" Type="http://schemas.openxmlformats.org/officeDocument/2006/relationships/hyperlink" Target="kodeks://link/d?nd=542612138&amp;prevdoc=886200243&amp;r=894500001" TargetMode="External"/><Relationship Id="rId436" Type="http://schemas.openxmlformats.org/officeDocument/2006/relationships/hyperlink" Target="kodeks://link/d?nd=901733237&amp;prevdoc=886200237&amp;r=894500001&amp;point=mark=0000000000000000000000000000000000000000000000000064U0IK" TargetMode="External"/><Relationship Id="rId643" Type="http://schemas.openxmlformats.org/officeDocument/2006/relationships/hyperlink" Target="kodeks://link/d?nd=468231617&amp;prevdoc=468217151&amp;r=894500001" TargetMode="External"/><Relationship Id="rId1066" Type="http://schemas.openxmlformats.org/officeDocument/2006/relationships/hyperlink" Target="kodeks://link/d?nd=9027703&amp;prevdoc=886200283&amp;r=894500001&amp;point=mark=000000000000000000000000000000000000000000000000002QG8DP" TargetMode="External"/><Relationship Id="rId850" Type="http://schemas.openxmlformats.org/officeDocument/2006/relationships/hyperlink" Target="kodeks://link/d?nd=1200115591&amp;prevdoc=468203807&amp;r=894500001&amp;point=mark=000000000000000000000000000000000000000000000000006540IN" TargetMode="External"/><Relationship Id="rId948" Type="http://schemas.openxmlformats.org/officeDocument/2006/relationships/hyperlink" Target="kodeks://link/d?nd=677020296&amp;prevdoc=468213508&amp;r=894500001" TargetMode="External"/><Relationship Id="rId77" Type="http://schemas.openxmlformats.org/officeDocument/2006/relationships/hyperlink" Target="kodeks://link/d?nd=420259480&amp;prevdoc=677012226&amp;r=894500001&amp;point=mark=0000000000000000000000000000000000000000000000000065C0IR" TargetMode="External"/><Relationship Id="rId282" Type="http://schemas.openxmlformats.org/officeDocument/2006/relationships/hyperlink" Target="kodeks://link/d?nd=1200112659&amp;prevdoc=886200252&amp;r=894500001" TargetMode="External"/><Relationship Id="rId503" Type="http://schemas.openxmlformats.org/officeDocument/2006/relationships/hyperlink" Target="kodeks://link/d?nd=9046058&amp;prevdoc=677003062&amp;r=894500001&amp;point=mark=0000000000000000000000000000000000000000000000000064U0IK" TargetMode="External"/><Relationship Id="rId587" Type="http://schemas.openxmlformats.org/officeDocument/2006/relationships/hyperlink" Target="kodeks://link/d?nd=1200004699&amp;prevdoc=468217151&amp;r=894500001" TargetMode="External"/><Relationship Id="rId710" Type="http://schemas.openxmlformats.org/officeDocument/2006/relationships/hyperlink" Target="kodeks://link/d?nd=499002654&amp;prevdoc=468203807&amp;r=894500001&amp;point=mark=000000000000000000000000000000000000000000000000006500IL" TargetMode="External"/><Relationship Id="rId808" Type="http://schemas.openxmlformats.org/officeDocument/2006/relationships/hyperlink" Target="kodeks://link/d?nd=420382384&amp;prevdoc=468203807&amp;r=894500001&amp;point=mark=0000000000000000000000000000000000000000000000000065A0IQ" TargetMode="External"/><Relationship Id="rId8" Type="http://schemas.openxmlformats.org/officeDocument/2006/relationships/hyperlink" Target="kodeks://link/d?nd=9046058&amp;prevdoc=886200224&amp;r=894500001&amp;point=mark=000000000000000000000000000000000000000000000000006540IN" TargetMode="External"/><Relationship Id="rId142" Type="http://schemas.openxmlformats.org/officeDocument/2006/relationships/hyperlink" Target="kodeks://link/d?nd=499058128&amp;prevdoc=677014349&amp;r=894500001&amp;point=mark=000000000000000000000000000000000000000000000000008P00LS" TargetMode="External"/><Relationship Id="rId447" Type="http://schemas.openxmlformats.org/officeDocument/2006/relationships/hyperlink" Target="kodeks://link/d?nd=902028634&amp;prevdoc=886200231&amp;r=894500001&amp;point=mark=0000000000000000000000000000000000000000000000000064U0IK" TargetMode="External"/><Relationship Id="rId794" Type="http://schemas.openxmlformats.org/officeDocument/2006/relationships/hyperlink" Target="kodeks://link/d?nd=902381013&amp;prevdoc=468203807&amp;r=894500001&amp;point=mark=000000000000000000000000000000000000000000000000006580IP" TargetMode="External"/><Relationship Id="rId1077" Type="http://schemas.openxmlformats.org/officeDocument/2006/relationships/hyperlink" Target="kodeks://link/d?nd=9027703&amp;prevdoc=886200283&amp;r=894500001&amp;point=mark=00000000000000000000000000000000000000000000000000BR00P2" TargetMode="External"/><Relationship Id="rId654" Type="http://schemas.openxmlformats.org/officeDocument/2006/relationships/hyperlink" Target="kodeks://link/d?nd=902107146&amp;prevdoc=468217151&amp;r=894500001" TargetMode="External"/><Relationship Id="rId861" Type="http://schemas.openxmlformats.org/officeDocument/2006/relationships/hyperlink" Target="kodeks://link/d?nd=420382388&amp;prevdoc=468203807&amp;r=894500001&amp;point=mark=000000000000000000000000000000000000000000000000008PS0LV" TargetMode="External"/><Relationship Id="rId959" Type="http://schemas.openxmlformats.org/officeDocument/2006/relationships/image" Target="media/image7.gif"/><Relationship Id="rId293" Type="http://schemas.openxmlformats.org/officeDocument/2006/relationships/hyperlink" Target="kodeks://link/d?nd=1200006710&amp;prevdoc=886200275&amp;r=894500001" TargetMode="External"/><Relationship Id="rId307" Type="http://schemas.openxmlformats.org/officeDocument/2006/relationships/hyperlink" Target="kodeks://link/d?nd=901865863&amp;prevdoc=886200275&amp;r=894500001&amp;point=mark=00000000000000000000000000000000000000000000000001L72R7A" TargetMode="External"/><Relationship Id="rId514" Type="http://schemas.openxmlformats.org/officeDocument/2006/relationships/hyperlink" Target="kodeks://link/d?nd=902370204&amp;prevdoc=677003810&amp;r=894500001&amp;point=mark=000000000000000000000000000000000000000000000000007EK0KK" TargetMode="External"/><Relationship Id="rId721" Type="http://schemas.openxmlformats.org/officeDocument/2006/relationships/hyperlink" Target="kodeks://link/d?nd=902381013&amp;prevdoc=468203807&amp;r=894500001&amp;point=mark=0000000000000000000000000000000000000000000000000065A0IQ" TargetMode="External"/><Relationship Id="rId88" Type="http://schemas.openxmlformats.org/officeDocument/2006/relationships/hyperlink" Target="kodeks://link/d?nd=901919338&amp;prevdoc=468231676&amp;r=894500001&amp;point=mark=0000000000000000000000000000000000000000000000000064U0IK" TargetMode="External"/><Relationship Id="rId153" Type="http://schemas.openxmlformats.org/officeDocument/2006/relationships/hyperlink" Target="kodeks://link/d?nd=420383275&amp;prevdoc=677014349&amp;r=894500001&amp;point=mark=000000000000000000000000000000000000000000000000008P60LR" TargetMode="External"/><Relationship Id="rId360" Type="http://schemas.openxmlformats.org/officeDocument/2006/relationships/hyperlink" Target="kodeks://link/d?nd=499077072&amp;prevdoc=468212951&amp;r=894500001&amp;point=mark=00000000000000000000000000000000000000000000000000A9A0NP" TargetMode="External"/><Relationship Id="rId598" Type="http://schemas.openxmlformats.org/officeDocument/2006/relationships/hyperlink" Target="kodeks://link/d?nd=1200013313&amp;prevdoc=468217151&amp;r=894500001" TargetMode="External"/><Relationship Id="rId819" Type="http://schemas.openxmlformats.org/officeDocument/2006/relationships/hyperlink" Target="kodeks://link/d?nd=499066482&amp;prevdoc=468203807&amp;r=894500001&amp;point=mark=000000000000000000000000000000000000000000000000008PO0LU" TargetMode="External"/><Relationship Id="rId1004" Type="http://schemas.openxmlformats.org/officeDocument/2006/relationships/hyperlink" Target="kodeks://link/d?nd=902344800&amp;prevdoc=468200124&amp;r=894500001&amp;point=mark=000000000000000000000000000000000000000000000000008RG0MC" TargetMode="External"/><Relationship Id="rId220" Type="http://schemas.openxmlformats.org/officeDocument/2006/relationships/hyperlink" Target="kodeks://link/d?nd=420347297&amp;prevdoc=886200243&amp;r=894500001&amp;point=mark=000000000000000000000000000000000000000000000000006560IO" TargetMode="External"/><Relationship Id="rId458" Type="http://schemas.openxmlformats.org/officeDocument/2006/relationships/hyperlink" Target="kodeks://link/d?nd=886200237&amp;prevdoc=886200238&amp;r=894500001" TargetMode="External"/><Relationship Id="rId665" Type="http://schemas.openxmlformats.org/officeDocument/2006/relationships/hyperlink" Target="kodeks://link/d?nd=420347908&amp;prevdoc=886200271&amp;r=894500001" TargetMode="External"/><Relationship Id="rId872" Type="http://schemas.openxmlformats.org/officeDocument/2006/relationships/hyperlink" Target="kodeks://link/d?nd=499058128&amp;prevdoc=468203807&amp;r=894500001&amp;point=mark=000000000000000000000000000000000000000000000000008P20LS" TargetMode="External"/><Relationship Id="rId1088" Type="http://schemas.openxmlformats.org/officeDocument/2006/relationships/hyperlink" Target="kodeks://link/d?nd=901808297&amp;prevdoc=886200283&amp;r=894500001&amp;point=mark=00000000000000000000000000000000000000000000000003TEMQ4V" TargetMode="External"/><Relationship Id="rId15" Type="http://schemas.openxmlformats.org/officeDocument/2006/relationships/hyperlink" Target="kodeks://link/d?nd=420385055&amp;prevdoc=886200225&amp;r=894500001&amp;point=mark=000000000000000000000000000000000000000000000000007DG0K9" TargetMode="External"/><Relationship Id="rId318" Type="http://schemas.openxmlformats.org/officeDocument/2006/relationships/hyperlink" Target="kodeks://link/d?nd=901959124&amp;prevdoc=886200275&amp;r=894500001&amp;point=mark=0000000000000000000000000000000000000000000000000064U0IK" TargetMode="External"/><Relationship Id="rId525" Type="http://schemas.openxmlformats.org/officeDocument/2006/relationships/hyperlink" Target="kodeks://link/d?nd=420308507&amp;prevdoc=677003071&amp;r=894500001&amp;point=mark=000000000000000000000000000000000000000000000000006540IN" TargetMode="External"/><Relationship Id="rId732" Type="http://schemas.openxmlformats.org/officeDocument/2006/relationships/hyperlink" Target="kodeks://link/d?nd=902389563&amp;prevdoc=468203807&amp;r=894500001&amp;point=mark=000000000000000000000000000000000000000000000000006500IL" TargetMode="External"/><Relationship Id="rId99" Type="http://schemas.openxmlformats.org/officeDocument/2006/relationships/hyperlink" Target="kodeks://link/d?nd=9046058&amp;prevdoc=468231678&amp;r=894500001&amp;point=mark=000000000000000000000000000000000000000000000000007DS0KE" TargetMode="External"/><Relationship Id="rId164" Type="http://schemas.openxmlformats.org/officeDocument/2006/relationships/hyperlink" Target="kodeks://link/d?nd=499086260&amp;prevdoc=677014349&amp;r=894500001" TargetMode="External"/><Relationship Id="rId371" Type="http://schemas.openxmlformats.org/officeDocument/2006/relationships/hyperlink" Target="kodeks://link/d?nd=499038855&amp;prevdoc=677078998&amp;r=894500001&amp;point=mark=000000000000000000000000000000000000000000000000006500IL" TargetMode="External"/><Relationship Id="rId1015" Type="http://schemas.openxmlformats.org/officeDocument/2006/relationships/hyperlink" Target="kodeks://link/d?nd=902344800&amp;prevdoc=468200124&amp;r=894500001&amp;point=mark=00000000000000000000000000000000000000000000000000A780NB" TargetMode="External"/><Relationship Id="rId469" Type="http://schemas.openxmlformats.org/officeDocument/2006/relationships/hyperlink" Target="kodeks://link/d?nd=902370204&amp;prevdoc=886200238&amp;r=894500001&amp;point=mark=0000000000000000000000000000000000000000000000000064U0IK" TargetMode="External"/><Relationship Id="rId676" Type="http://schemas.openxmlformats.org/officeDocument/2006/relationships/hyperlink" Target="kodeks://link/d?nd=556353126&amp;prevdoc=886200271&amp;r=894500001" TargetMode="External"/><Relationship Id="rId883" Type="http://schemas.openxmlformats.org/officeDocument/2006/relationships/hyperlink" Target="kodeks://link/d?nd=499095972&amp;prevdoc=468203807&amp;r=894500001&amp;point=mark=00000000000000000000000000000000000000000000000000BR60P1" TargetMode="External"/><Relationship Id="rId1099" Type="http://schemas.openxmlformats.org/officeDocument/2006/relationships/theme" Target="theme/theme1.xml"/><Relationship Id="rId26" Type="http://schemas.openxmlformats.org/officeDocument/2006/relationships/hyperlink" Target="kodeks://link/d?nd=420385055&amp;prevdoc=886200225&amp;r=894500001&amp;point=mark=000000000000000000000000000000000000000000000000006560IO" TargetMode="External"/><Relationship Id="rId231" Type="http://schemas.openxmlformats.org/officeDocument/2006/relationships/hyperlink" Target="kodeks://link/d?nd=1200028931&amp;prevdoc=886200243&amp;r=894500001" TargetMode="External"/><Relationship Id="rId329" Type="http://schemas.openxmlformats.org/officeDocument/2006/relationships/hyperlink" Target="kodeks://link/d?nd=902359424&amp;prevdoc=468213038&amp;r=894500001" TargetMode="External"/><Relationship Id="rId536" Type="http://schemas.openxmlformats.org/officeDocument/2006/relationships/hyperlink" Target="kodeks://link/d?nd=420308507&amp;prevdoc=677003071&amp;r=894500001&amp;point=mark=0000000000000000000000000000000000000000000000000065E0IS" TargetMode="External"/><Relationship Id="rId175" Type="http://schemas.openxmlformats.org/officeDocument/2006/relationships/hyperlink" Target="kodeks://link/d?nd=499058128&amp;prevdoc=677014349&amp;r=894500001&amp;point=mark=000000000000000000000000000000000000000000000000007E20KD" TargetMode="External"/><Relationship Id="rId743" Type="http://schemas.openxmlformats.org/officeDocument/2006/relationships/hyperlink" Target="kodeks://link/d?nd=420247439&amp;prevdoc=468203807&amp;r=894500001" TargetMode="External"/><Relationship Id="rId950" Type="http://schemas.openxmlformats.org/officeDocument/2006/relationships/hyperlink" Target="kodeks://link/d?nd=1200112659&amp;prevdoc=468213508&amp;r=894500001&amp;point=mark=000000000000000000000000000000000000000000000000008P60LT" TargetMode="External"/><Relationship Id="rId1026" Type="http://schemas.openxmlformats.org/officeDocument/2006/relationships/hyperlink" Target="kodeks://link/d?nd=901807667&amp;prevdoc=886200280&amp;r=894500001&amp;point=mark=00000000000000000000000000000000000000000000000000A7S0NC" TargetMode="External"/><Relationship Id="rId382" Type="http://schemas.openxmlformats.org/officeDocument/2006/relationships/hyperlink" Target="kodeks://link/d?nd=901836556&amp;prevdoc=468231435&amp;r=894500001&amp;point=mark=0000000000000000000000000000000000000000000000000065C0IR" TargetMode="External"/><Relationship Id="rId603" Type="http://schemas.openxmlformats.org/officeDocument/2006/relationships/hyperlink" Target="kodeks://link/d?nd=1200078387&amp;prevdoc=468217151&amp;r=894500001" TargetMode="External"/><Relationship Id="rId687" Type="http://schemas.openxmlformats.org/officeDocument/2006/relationships/hyperlink" Target="kodeks://link/d?nd=9046058&amp;prevdoc=886200271&amp;r=894500001&amp;point=mark=000000000000000000000000000000000000000000000000007DQ0KC" TargetMode="External"/><Relationship Id="rId810" Type="http://schemas.openxmlformats.org/officeDocument/2006/relationships/hyperlink" Target="kodeks://link/d?nd=499002654&amp;prevdoc=468203807&amp;r=894500001&amp;point=mark=000000000000000000000000000000000000000000000000006560IO" TargetMode="External"/><Relationship Id="rId908" Type="http://schemas.openxmlformats.org/officeDocument/2006/relationships/hyperlink" Target="kodeks://link/d?nd=902297525&amp;prevdoc=886200272&amp;r=894500001&amp;point=mark=000000000000000000000000000000000000000000000000007D80K5" TargetMode="External"/><Relationship Id="rId242" Type="http://schemas.openxmlformats.org/officeDocument/2006/relationships/hyperlink" Target="kodeks://link/d?nd=456007105&amp;prevdoc=886200243&amp;r=894500001" TargetMode="External"/><Relationship Id="rId894" Type="http://schemas.openxmlformats.org/officeDocument/2006/relationships/hyperlink" Target="kodeks://link/d?nd=499061809&amp;prevdoc=468203807&amp;r=894500001&amp;point=mark=000000000000000000000000000000000000000000000000007DQ0K9" TargetMode="External"/><Relationship Id="rId37" Type="http://schemas.openxmlformats.org/officeDocument/2006/relationships/hyperlink" Target="kodeks://link/d?nd=420385055&amp;prevdoc=886200226&amp;r=894500001&amp;point=mark=000000000000000000000000000000000000000000000000007DU0KC" TargetMode="External"/><Relationship Id="rId102" Type="http://schemas.openxmlformats.org/officeDocument/2006/relationships/hyperlink" Target="kodeks://link/d?nd=9046058&amp;prevdoc=468231679&amp;r=894500001&amp;point=mark=000000000000000000000000000000000000000000000000006520IM" TargetMode="External"/><Relationship Id="rId547" Type="http://schemas.openxmlformats.org/officeDocument/2006/relationships/hyperlink" Target="kodeks://link/d?nd=902228214&amp;prevdoc=886200284&amp;r=894500001&amp;point=mark=000000000000000000000000000000000000000000000000008PA0LT" TargetMode="External"/><Relationship Id="rId754" Type="http://schemas.openxmlformats.org/officeDocument/2006/relationships/hyperlink" Target="kodeks://link/d?nd=499060053&amp;prevdoc=468203807&amp;r=894500001&amp;point=mark=00000000000000000000000000000000000000000000000000A7G0NE" TargetMode="External"/><Relationship Id="rId961" Type="http://schemas.openxmlformats.org/officeDocument/2006/relationships/image" Target="media/image9.gif"/><Relationship Id="rId90" Type="http://schemas.openxmlformats.org/officeDocument/2006/relationships/hyperlink" Target="kodeks://link/d?nd=901919338&amp;prevdoc=468231676&amp;r=894500001&amp;point=mark=00000000000000000000000000000000000000000000000000A760N7" TargetMode="External"/><Relationship Id="rId186" Type="http://schemas.openxmlformats.org/officeDocument/2006/relationships/hyperlink" Target="kodeks://link/d?nd=420383275&amp;prevdoc=677014349&amp;r=894500001&amp;point=mark=000000000000000000000000000000000000000000000000008PA0LT" TargetMode="External"/><Relationship Id="rId393" Type="http://schemas.openxmlformats.org/officeDocument/2006/relationships/hyperlink" Target="kodeks://link/d?nd=902277888&amp;prevdoc=468231435&amp;r=894500001" TargetMode="External"/><Relationship Id="rId407" Type="http://schemas.openxmlformats.org/officeDocument/2006/relationships/hyperlink" Target="kodeks://link/d?nd=901728088&amp;prevdoc=886200261&amp;r=894500001&amp;point=mark=000000000000000000000000000000000000000000000000007DI0KA" TargetMode="External"/><Relationship Id="rId614" Type="http://schemas.openxmlformats.org/officeDocument/2006/relationships/hyperlink" Target="kodeks://link/d?nd=902356491&amp;prevdoc=468217151&amp;r=894500001" TargetMode="External"/><Relationship Id="rId821" Type="http://schemas.openxmlformats.org/officeDocument/2006/relationships/hyperlink" Target="kodeks://link/d?nd=499066482&amp;prevdoc=468203807&amp;r=894500001&amp;point=mark=00000000000000000000000000000000000000000000000000A8O0NK" TargetMode="External"/><Relationship Id="rId1037" Type="http://schemas.openxmlformats.org/officeDocument/2006/relationships/hyperlink" Target="kodeks://link/d?nd=9017477&amp;prevdoc=886200280&amp;r=894500001&amp;point=mark=00000000000000000000000000000000000000000000000000A9K0NL" TargetMode="External"/><Relationship Id="rId253" Type="http://schemas.openxmlformats.org/officeDocument/2006/relationships/hyperlink" Target="kodeks://link/d?nd=456007106&amp;prevdoc=886200243&amp;r=894500001" TargetMode="External"/><Relationship Id="rId460" Type="http://schemas.openxmlformats.org/officeDocument/2006/relationships/hyperlink" Target="kodeks://link/d?nd=499025948&amp;prevdoc=886200238&amp;r=894500001&amp;point=mark=000000000000000000000000000000000000000000000000007EO0KL" TargetMode="External"/><Relationship Id="rId698" Type="http://schemas.openxmlformats.org/officeDocument/2006/relationships/hyperlink" Target="kodeks://link/d?nd=9046058&amp;prevdoc=468203807&amp;r=894500001&amp;point=mark=000000000000000000000000000000000000000000000000008P40LQ" TargetMode="External"/><Relationship Id="rId919" Type="http://schemas.openxmlformats.org/officeDocument/2006/relationships/hyperlink" Target="kodeks://link/d?nd=902297525&amp;prevdoc=677021533&amp;r=894500001&amp;point=mark=000000000000000000000000000000000000000000000000007DK0KB" TargetMode="External"/><Relationship Id="rId1090" Type="http://schemas.openxmlformats.org/officeDocument/2006/relationships/hyperlink" Target="kodeks://link/d?nd=901808297&amp;prevdoc=886200283&amp;r=894500001&amp;point=mark=00000000000000000000000000000000000000000000000003TEMQ4V" TargetMode="External"/><Relationship Id="rId48" Type="http://schemas.openxmlformats.org/officeDocument/2006/relationships/hyperlink" Target="kodeks://link/d?nd=808005635&amp;prevdoc=886200227&amp;r=894500001&amp;point=mark=00000000000000000000000000000000000000000000000002SPCB6H" TargetMode="External"/><Relationship Id="rId113" Type="http://schemas.openxmlformats.org/officeDocument/2006/relationships/hyperlink" Target="kodeks://link/d?nd=420227706&amp;prevdoc=677014349&amp;r=894500001&amp;point=mark=0000000000000000000000000000000000000000000000000064U0IK" TargetMode="External"/><Relationship Id="rId320" Type="http://schemas.openxmlformats.org/officeDocument/2006/relationships/hyperlink" Target="kodeks://link/d?nd=902274344&amp;prevdoc=886200275&amp;r=894500001&amp;point=mark=0000000000000000000000000000000000000000000000000064U0IK" TargetMode="External"/><Relationship Id="rId558" Type="http://schemas.openxmlformats.org/officeDocument/2006/relationships/hyperlink" Target="kodeks://link/d?nd=420277211&amp;prevdoc=886200234&amp;r=894500001&amp;point=mark=0000000000000000000000000000000000000000000000000064U0IK" TargetMode="External"/><Relationship Id="rId765" Type="http://schemas.openxmlformats.org/officeDocument/2006/relationships/hyperlink" Target="kodeks://link/d?nd=420249913&amp;prevdoc=468203807&amp;r=894500001&amp;point=mark=000000000000000000000000000000000000000000000000008QA0M2" TargetMode="External"/><Relationship Id="rId972" Type="http://schemas.openxmlformats.org/officeDocument/2006/relationships/hyperlink" Target="kodeks://link/d?nd=556875788&amp;prevdoc=468200124&amp;r=894500001" TargetMode="External"/><Relationship Id="rId197" Type="http://schemas.openxmlformats.org/officeDocument/2006/relationships/hyperlink" Target="kodeks://link/d?nd=420385055&amp;prevdoc=677014349&amp;r=894500001&amp;point=mark=0000000000000000000000000000000000000000000000000064U0IK" TargetMode="External"/><Relationship Id="rId418" Type="http://schemas.openxmlformats.org/officeDocument/2006/relationships/hyperlink" Target="kodeks://link/d?nd=1200133801&amp;prevdoc=468221734&amp;r=894500001&amp;point=mark=000002F2NQSI7402IRNQN3U5AE1S00000041IGMJR500C24LE3SAHS4N" TargetMode="External"/><Relationship Id="rId625" Type="http://schemas.openxmlformats.org/officeDocument/2006/relationships/hyperlink" Target="kodeks://link/d?nd=901811558&amp;prevdoc=468217151&amp;r=894500001&amp;point=mark=000000000000000000000000000000000000000000000000006540IN" TargetMode="External"/><Relationship Id="rId832" Type="http://schemas.openxmlformats.org/officeDocument/2006/relationships/hyperlink" Target="kodeks://link/d?nd=499011004&amp;prevdoc=468203807&amp;r=894500001&amp;point=mark=000000000000000000000000000000000000000000000000006560IO" TargetMode="External"/><Relationship Id="rId1048" Type="http://schemas.openxmlformats.org/officeDocument/2006/relationships/hyperlink" Target="kodeks://link/d?nd=9017477&amp;prevdoc=886200280&amp;r=894500001&amp;point=mark=00000000000000000000000000000000000000000000000000BPO0OR" TargetMode="External"/><Relationship Id="rId264" Type="http://schemas.openxmlformats.org/officeDocument/2006/relationships/hyperlink" Target="kodeks://link/d?nd=420247439&amp;prevdoc=886200242&amp;r=894500001&amp;point=mark=000000000000000000000000000000000000000000000000006540IN" TargetMode="External"/><Relationship Id="rId471" Type="http://schemas.openxmlformats.org/officeDocument/2006/relationships/hyperlink" Target="kodeks://link/d?nd=420308507&amp;prevdoc=886200238&amp;r=894500001&amp;point=mark=0000000000000000000000000000000000000000000000000064U0IK" TargetMode="External"/><Relationship Id="rId59" Type="http://schemas.openxmlformats.org/officeDocument/2006/relationships/hyperlink" Target="kodeks://link/d?nd=9046058&amp;prevdoc=677012226&amp;r=894500001&amp;point=mark=000000000000000000000000000000000000000000000000007DO0KC" TargetMode="External"/><Relationship Id="rId124" Type="http://schemas.openxmlformats.org/officeDocument/2006/relationships/hyperlink" Target="kodeks://link/d?nd=542612138&amp;prevdoc=677014349&amp;r=894500001&amp;point=mark=000000000000000000000000000000000000000000000000008PI0M1" TargetMode="External"/><Relationship Id="rId569" Type="http://schemas.openxmlformats.org/officeDocument/2006/relationships/hyperlink" Target="kodeks://link/d?nd=9046058&amp;prevdoc=886200234&amp;r=894500001&amp;point=mark=000000000000000000000000000000000000000000000000007DM0K8" TargetMode="External"/><Relationship Id="rId776" Type="http://schemas.openxmlformats.org/officeDocument/2006/relationships/hyperlink" Target="kodeks://link/d?nd=420382387&amp;prevdoc=468203807&amp;r=894500001" TargetMode="External"/><Relationship Id="rId983" Type="http://schemas.openxmlformats.org/officeDocument/2006/relationships/hyperlink" Target="kodeks://link/d?nd=902344800&amp;prevdoc=468200124&amp;r=894500001&amp;point=mark=000000000000000000000000000000000000000000000000008R20M5" TargetMode="External"/><Relationship Id="rId331" Type="http://schemas.openxmlformats.org/officeDocument/2006/relationships/hyperlink" Target="kodeks://link/d?nd=902359424&amp;prevdoc=468213038&amp;r=894500001&amp;point=mark=000000000000000000000000000000000000000000000000007E00KB" TargetMode="External"/><Relationship Id="rId429" Type="http://schemas.openxmlformats.org/officeDocument/2006/relationships/hyperlink" Target="kodeks://link/d?nd=468221780&amp;prevdoc=677044233&amp;r=894500001" TargetMode="External"/><Relationship Id="rId636" Type="http://schemas.openxmlformats.org/officeDocument/2006/relationships/hyperlink" Target="kodeks://link/d?nd=901811558&amp;prevdoc=468217151&amp;r=894500001&amp;point=mark=000000000000000000000000000000000000000000000000007EG0KJ" TargetMode="External"/><Relationship Id="rId1059" Type="http://schemas.openxmlformats.org/officeDocument/2006/relationships/hyperlink" Target="kodeks://link/d?nd=9027703&amp;prevdoc=886200283&amp;r=894500001&amp;point=mark=00000000000000000000000000000000000000000000000001FKQDJ2" TargetMode="External"/><Relationship Id="rId843" Type="http://schemas.openxmlformats.org/officeDocument/2006/relationships/hyperlink" Target="kodeks://link/d?nd=902389567&amp;prevdoc=468203807&amp;r=894500001" TargetMode="External"/><Relationship Id="rId275" Type="http://schemas.openxmlformats.org/officeDocument/2006/relationships/hyperlink" Target="kodeks://link/d?nd=901729900&amp;prevdoc=886200252&amp;r=894500001&amp;point=mark=0000000000000000000000000000000000000000000000000064U0IK" TargetMode="External"/><Relationship Id="rId482" Type="http://schemas.openxmlformats.org/officeDocument/2006/relationships/hyperlink" Target="kodeks://link/d?nd=493719848&amp;prevdoc=677003062&amp;r=894500001" TargetMode="External"/><Relationship Id="rId703" Type="http://schemas.openxmlformats.org/officeDocument/2006/relationships/hyperlink" Target="kodeks://link/d?nd=499041197&amp;prevdoc=468203807&amp;r=894500001&amp;point=mark=000000000000000000000000000000000000000000000000007DI0KA" TargetMode="External"/><Relationship Id="rId910" Type="http://schemas.openxmlformats.org/officeDocument/2006/relationships/hyperlink" Target="kodeks://link/d?nd=902297525&amp;prevdoc=886200272&amp;r=894500001&amp;point=mark=000000000000000000000000000000000000000000000000008P00LT" TargetMode="External"/><Relationship Id="rId135" Type="http://schemas.openxmlformats.org/officeDocument/2006/relationships/hyperlink" Target="kodeks://link/d?nd=499058128&amp;prevdoc=677014349&amp;r=894500001&amp;point=mark=000000000000000000000000000000000000000000000000007E20KD" TargetMode="External"/><Relationship Id="rId342" Type="http://schemas.openxmlformats.org/officeDocument/2006/relationships/hyperlink" Target="kodeks://link/d?nd=902307904&amp;prevdoc=886200247&amp;r=894500001&amp;point=mark=0000000000000000000000000000000000000000000000000064U0IK" TargetMode="External"/><Relationship Id="rId787" Type="http://schemas.openxmlformats.org/officeDocument/2006/relationships/hyperlink" Target="kodeks://link/d?nd=420382387&amp;prevdoc=468203807&amp;r=894500001&amp;point=mark=0000000000000000000000000000000000000000000000000065C0IR" TargetMode="External"/><Relationship Id="rId994" Type="http://schemas.openxmlformats.org/officeDocument/2006/relationships/hyperlink" Target="kodeks://link/d?nd=902344800&amp;prevdoc=468200124&amp;r=894500001&amp;point=mark=000000000000000000000000000000000000000000000000008QO0M9" TargetMode="External"/><Relationship Id="rId202" Type="http://schemas.openxmlformats.org/officeDocument/2006/relationships/hyperlink" Target="kodeks://link/d?nd=499011004&amp;prevdoc=886200243&amp;r=894500001&amp;point=mark=000000000000000000000000000000000000000000000000006540IN" TargetMode="External"/><Relationship Id="rId647" Type="http://schemas.openxmlformats.org/officeDocument/2006/relationships/hyperlink" Target="kodeks://link/d?nd=902356357&amp;prevdoc=468217151&amp;r=894500001&amp;point=mark=000000000000000000000000000000000000000000000000007DE0K6" TargetMode="External"/><Relationship Id="rId854" Type="http://schemas.openxmlformats.org/officeDocument/2006/relationships/hyperlink" Target="kodeks://link/d?nd=420385052&amp;prevdoc=468203807&amp;r=894500001&amp;point=mark=000000000000000000000000000000000000000000000000007DK0K8" TargetMode="External"/><Relationship Id="rId286" Type="http://schemas.openxmlformats.org/officeDocument/2006/relationships/hyperlink" Target="kodeks://link/d?nd=902243701&amp;prevdoc=886200252&amp;r=894500001&amp;point=mark=0000000000000000000000000000000000000000000000000064U0IK" TargetMode="External"/><Relationship Id="rId493" Type="http://schemas.openxmlformats.org/officeDocument/2006/relationships/hyperlink" Target="kodeks://link/d?nd=902228214&amp;prevdoc=677003062&amp;r=894500001&amp;point=mark=0000000000000000000000000000000000000000000000000064U0IK" TargetMode="External"/><Relationship Id="rId507" Type="http://schemas.openxmlformats.org/officeDocument/2006/relationships/hyperlink" Target="kodeks://link/d?nd=902370204&amp;prevdoc=677003810&amp;r=894500001&amp;point=mark=000000000000000000000000000000000000000000000000006500IL" TargetMode="External"/><Relationship Id="rId714" Type="http://schemas.openxmlformats.org/officeDocument/2006/relationships/hyperlink" Target="kodeks://link/d?nd=499066482&amp;prevdoc=468203807&amp;r=894500001&amp;point=mark=000000000000000000000000000000000000000000000000006540IN" TargetMode="External"/><Relationship Id="rId921" Type="http://schemas.openxmlformats.org/officeDocument/2006/relationships/hyperlink" Target="kodeks://link/d?nd=902297525&amp;prevdoc=677021533&amp;r=894500001&amp;point=mark=000000000000000000000000000000000000000000000000007DI0K9" TargetMode="External"/><Relationship Id="rId50" Type="http://schemas.openxmlformats.org/officeDocument/2006/relationships/hyperlink" Target="kodeks://link/d?nd=901916407&amp;prevdoc=886200227&amp;r=894500001&amp;point=mark=0000000000000000000000000000000000000000000000000064U0IK" TargetMode="External"/><Relationship Id="rId146" Type="http://schemas.openxmlformats.org/officeDocument/2006/relationships/hyperlink" Target="kodeks://link/d?nd=420383275&amp;prevdoc=677014349&amp;r=894500001&amp;point=mark=000000000000000000000000000000000000000000000000008P80LT" TargetMode="External"/><Relationship Id="rId353" Type="http://schemas.openxmlformats.org/officeDocument/2006/relationships/hyperlink" Target="kodeks://link/d?nd=886200247&amp;prevdoc=468212951&amp;r=894500001" TargetMode="External"/><Relationship Id="rId560" Type="http://schemas.openxmlformats.org/officeDocument/2006/relationships/hyperlink" Target="kodeks://link/d?nd=9046058&amp;prevdoc=886200234&amp;r=894500001&amp;point=mark=0000000000000000000000000000000000000000000000000064U0IK" TargetMode="External"/><Relationship Id="rId798" Type="http://schemas.openxmlformats.org/officeDocument/2006/relationships/hyperlink" Target="kodeks://link/d?nd=902321894&amp;prevdoc=468203807&amp;r=894500001&amp;point=mark=000000000000000000000000000000000000000000000000007DK0K8" TargetMode="External"/><Relationship Id="rId213" Type="http://schemas.openxmlformats.org/officeDocument/2006/relationships/hyperlink" Target="kodeks://link/d?nd=420383275&amp;prevdoc=886200243&amp;r=894500001" TargetMode="External"/><Relationship Id="rId420" Type="http://schemas.openxmlformats.org/officeDocument/2006/relationships/hyperlink" Target="kodeks://link/d?nd=1200133801&amp;prevdoc=468221734&amp;r=894500001&amp;point=mark=000000000000000000000000000000000000000000000000008OQ0LN" TargetMode="External"/><Relationship Id="rId658" Type="http://schemas.openxmlformats.org/officeDocument/2006/relationships/hyperlink" Target="kodeks://link/d?nd=420383902&amp;prevdoc=468217151&amp;r=894500001&amp;point=mark=000000000000000000000000000000000000000000000000007DI0K9" TargetMode="External"/><Relationship Id="rId865" Type="http://schemas.openxmlformats.org/officeDocument/2006/relationships/hyperlink" Target="kodeks://link/d?nd=420347297&amp;prevdoc=468203807&amp;r=894500001&amp;point=mark=000000000000000000000000000000000000000000000000008Q60M0" TargetMode="External"/><Relationship Id="rId1050" Type="http://schemas.openxmlformats.org/officeDocument/2006/relationships/hyperlink" Target="kodeks://link/d?nd=9017477&amp;prevdoc=886200280&amp;r=894500001&amp;point=mark=00000000000000000000000000000000000000000000000000BPO0OR" TargetMode="External"/><Relationship Id="rId297" Type="http://schemas.openxmlformats.org/officeDocument/2006/relationships/hyperlink" Target="kodeks://link/d?nd=1901208&amp;prevdoc=886200275&amp;r=894500001" TargetMode="External"/><Relationship Id="rId518" Type="http://schemas.openxmlformats.org/officeDocument/2006/relationships/hyperlink" Target="kodeks://link/d?nd=902276657&amp;prevdoc=677003810&amp;r=894500001&amp;point=mark=000000000000000000000000000000000000000000000000007E20KF" TargetMode="External"/><Relationship Id="rId725" Type="http://schemas.openxmlformats.org/officeDocument/2006/relationships/hyperlink" Target="kodeks://link/d?nd=499066482&amp;prevdoc=468203807&amp;r=894500001&amp;point=mark=000000000000000000000000000000000000000000000000008PI0LT" TargetMode="External"/><Relationship Id="rId932" Type="http://schemas.openxmlformats.org/officeDocument/2006/relationships/image" Target="media/image3.gif"/><Relationship Id="rId157" Type="http://schemas.openxmlformats.org/officeDocument/2006/relationships/hyperlink" Target="kodeks://link/d?nd=499095972&amp;prevdoc=677014349&amp;r=894500001&amp;point=mark=000000000000000000000000000000000000000000000000006560IO" TargetMode="External"/><Relationship Id="rId364" Type="http://schemas.openxmlformats.org/officeDocument/2006/relationships/hyperlink" Target="kodeks://link/d?nd=499086260&amp;prevdoc=886200244&amp;r=894500001&amp;point=mark=000000000000000000000000000000000000000000000000006540IN" TargetMode="External"/><Relationship Id="rId1008" Type="http://schemas.openxmlformats.org/officeDocument/2006/relationships/hyperlink" Target="kodeks://link/d?nd=902344800&amp;prevdoc=468200124&amp;r=894500001&amp;point=mark=00000000000000000000000000000000000000000000000000A6S0N7" TargetMode="External"/><Relationship Id="rId61" Type="http://schemas.openxmlformats.org/officeDocument/2006/relationships/hyperlink" Target="kodeks://link/d?nd=9046058&amp;prevdoc=677012226&amp;r=894500001&amp;point=mark=0000000000000000000000000000000000000000000000000065E0IS" TargetMode="External"/><Relationship Id="rId571" Type="http://schemas.openxmlformats.org/officeDocument/2006/relationships/hyperlink" Target="kodeks://link/d?nd=9046058&amp;prevdoc=886200234&amp;r=894500001&amp;point=mark=000000000000000000000000000000000000000000000000007DM0K8" TargetMode="External"/><Relationship Id="rId669" Type="http://schemas.openxmlformats.org/officeDocument/2006/relationships/hyperlink" Target="kodeks://link/d?nd=556338525&amp;prevdoc=886200271&amp;r=894500001" TargetMode="External"/><Relationship Id="rId876" Type="http://schemas.openxmlformats.org/officeDocument/2006/relationships/hyperlink" Target="kodeks://link/d?nd=1200107650&amp;prevdoc=468203807&amp;r=894500001&amp;point=mark=000000000000000000000000000000000000000000000000008PS0M4" TargetMode="External"/><Relationship Id="rId19" Type="http://schemas.openxmlformats.org/officeDocument/2006/relationships/hyperlink" Target="kodeks://link/d?nd=420385055&amp;prevdoc=886200225&amp;r=894500001&amp;point=mark=000000000000000000000000000000000000000000000000007DE0K8" TargetMode="External"/><Relationship Id="rId224" Type="http://schemas.openxmlformats.org/officeDocument/2006/relationships/hyperlink" Target="kodeks://link/d?nd=499058128&amp;prevdoc=886200243&amp;r=894500001&amp;point=mark=0000000000000000000000000000000000000000000000000064U0IK" TargetMode="External"/><Relationship Id="rId431" Type="http://schemas.openxmlformats.org/officeDocument/2006/relationships/hyperlink" Target="kodeks://link/d?nd=901960687&amp;prevdoc=886200237&amp;r=894500001&amp;point=mark=000000000000000000000000000000000000000000000000006540IN" TargetMode="External"/><Relationship Id="rId529" Type="http://schemas.openxmlformats.org/officeDocument/2006/relationships/hyperlink" Target="kodeks://link/d?nd=420371874&amp;prevdoc=677003071&amp;r=894500001&amp;point=mark=000000000000000000000000000000000000000000000000008Q80M3" TargetMode="External"/><Relationship Id="rId736" Type="http://schemas.openxmlformats.org/officeDocument/2006/relationships/hyperlink" Target="kodeks://link/d?nd=499060053&amp;prevdoc=468203807&amp;r=894500001&amp;point=mark=000000000000000000000000000000000000000000000000006560IO" TargetMode="External"/><Relationship Id="rId1061" Type="http://schemas.openxmlformats.org/officeDocument/2006/relationships/hyperlink" Target="kodeks://link/d?nd=9027690&amp;prevdoc=886200283&amp;r=894500001&amp;point=mark=00000000000000000000000000000000000000000000000000BPM0P6" TargetMode="External"/><Relationship Id="rId168" Type="http://schemas.openxmlformats.org/officeDocument/2006/relationships/hyperlink" Target="kodeks://link/d?nd=901866234&amp;prevdoc=677014349&amp;r=894500001&amp;point=mark=000000000000000000000000000000000000000000000000008PQ0LS" TargetMode="External"/><Relationship Id="rId943" Type="http://schemas.openxmlformats.org/officeDocument/2006/relationships/hyperlink" Target="kodeks://link/d?nd=1200112659&amp;prevdoc=468213508&amp;r=894500001&amp;point=mark=000000000000000000000000000000000000000000000000007E40KD" TargetMode="External"/><Relationship Id="rId1019" Type="http://schemas.openxmlformats.org/officeDocument/2006/relationships/hyperlink" Target="kodeks://link/d?nd=901807667&amp;prevdoc=886200280&amp;r=894500001&amp;point=mark=00000000000000000000000000000000000000000000000000A780NA" TargetMode="External"/><Relationship Id="rId72" Type="http://schemas.openxmlformats.org/officeDocument/2006/relationships/hyperlink" Target="kodeks://link/d?nd=901919338&amp;prevdoc=677012226&amp;r=894500001&amp;point=mark=00000000000000000000000000000000000000000000000000A8G0NM" TargetMode="External"/><Relationship Id="rId375" Type="http://schemas.openxmlformats.org/officeDocument/2006/relationships/hyperlink" Target="kodeks://link/d?nd=9046058&amp;prevdoc=886200253&amp;r=894500001&amp;point=mark=000000000000000000000000000000000000000000000000013E4GFS" TargetMode="External"/><Relationship Id="rId582" Type="http://schemas.openxmlformats.org/officeDocument/2006/relationships/hyperlink" Target="kodeks://link/d?nd=1200140408&amp;prevdoc=468217151&amp;r=894500001" TargetMode="External"/><Relationship Id="rId803" Type="http://schemas.openxmlformats.org/officeDocument/2006/relationships/hyperlink" Target="kodeks://link/d?nd=499002654&amp;prevdoc=468203807&amp;r=894500001" TargetMode="External"/><Relationship Id="rId3" Type="http://schemas.openxmlformats.org/officeDocument/2006/relationships/styles" Target="styles.xml"/><Relationship Id="rId235" Type="http://schemas.openxmlformats.org/officeDocument/2006/relationships/hyperlink" Target="kodeks://link/d?nd=1200007758&amp;prevdoc=886200243&amp;r=894500001" TargetMode="External"/><Relationship Id="rId442" Type="http://schemas.openxmlformats.org/officeDocument/2006/relationships/hyperlink" Target="kodeks://link/d?nd=9046058&amp;prevdoc=886200228&amp;r=894500001&amp;point=mark=00000000000000000000000000000000000000000000000002UBEJTF" TargetMode="External"/><Relationship Id="rId887" Type="http://schemas.openxmlformats.org/officeDocument/2006/relationships/hyperlink" Target="kodeks://link/d?nd=499061809&amp;prevdoc=468203807&amp;r=894500001" TargetMode="External"/><Relationship Id="rId1072" Type="http://schemas.openxmlformats.org/officeDocument/2006/relationships/hyperlink" Target="kodeks://link/d?nd=9027703&amp;prevdoc=886200283&amp;r=894500001&amp;point=mark=000000000000000000000000000000000000000000000000015FCM13" TargetMode="External"/><Relationship Id="rId302" Type="http://schemas.openxmlformats.org/officeDocument/2006/relationships/hyperlink" Target="kodeks://link/d?nd=901884514&amp;prevdoc=886200275&amp;r=894500001&amp;point=mark=0000000000000000000000000000000000000000000000000064U0IK" TargetMode="External"/><Relationship Id="rId747" Type="http://schemas.openxmlformats.org/officeDocument/2006/relationships/hyperlink" Target="kodeks://link/d?nd=499013213&amp;prevdoc=468203807&amp;r=894500001&amp;point=mark=000000000000000000000000000000000000000000000000007DG0K8" TargetMode="External"/><Relationship Id="rId954" Type="http://schemas.openxmlformats.org/officeDocument/2006/relationships/hyperlink" Target="kodeks://link/d?nd=677020297&amp;prevdoc=468213508&amp;r=894500001" TargetMode="External"/><Relationship Id="rId83" Type="http://schemas.openxmlformats.org/officeDocument/2006/relationships/hyperlink" Target="kodeks://link/d?nd=901919338&amp;prevdoc=468231676&amp;r=894500001&amp;point=mark=00000000000000000000000000000000000000000000000000A840NG" TargetMode="External"/><Relationship Id="rId179" Type="http://schemas.openxmlformats.org/officeDocument/2006/relationships/hyperlink" Target="kodeks://link/d?nd=499058128&amp;prevdoc=677014349&amp;r=894500001&amp;point=mark=000000000000000000000000000000000000000000000000008OM0LM" TargetMode="External"/><Relationship Id="rId386" Type="http://schemas.openxmlformats.org/officeDocument/2006/relationships/hyperlink" Target="kodeks://link/d?nd=901836556&amp;prevdoc=468231435&amp;r=894500001&amp;point=mark=000000000000000000000000000000000000000000000000008OG0LL" TargetMode="External"/><Relationship Id="rId593" Type="http://schemas.openxmlformats.org/officeDocument/2006/relationships/hyperlink" Target="kodeks://link/d?nd=1200105758&amp;prevdoc=468217151&amp;r=894500001" TargetMode="External"/><Relationship Id="rId607" Type="http://schemas.openxmlformats.org/officeDocument/2006/relationships/hyperlink" Target="kodeks://link/d?nd=901765778&amp;prevdoc=468217151&amp;r=894500001" TargetMode="External"/><Relationship Id="rId814" Type="http://schemas.openxmlformats.org/officeDocument/2006/relationships/hyperlink" Target="kodeks://link/d?nd=499066482&amp;prevdoc=468203807&amp;r=894500001&amp;point=mark=000000000000000000000000000000000000000000000000007DU0KB" TargetMode="External"/><Relationship Id="rId246" Type="http://schemas.openxmlformats.org/officeDocument/2006/relationships/hyperlink" Target="kodeks://link/d?nd=550855673&amp;prevdoc=886200243&amp;r=894500001&amp;point=mark=000000000000000000000000000000000000000000000000007D20K3" TargetMode="External"/><Relationship Id="rId453" Type="http://schemas.openxmlformats.org/officeDocument/2006/relationships/hyperlink" Target="kodeks://link/d?nd=9046058&amp;prevdoc=886200231&amp;r=894500001&amp;point=mark=000000000000000000000000000000000000000000000000008P00LO" TargetMode="External"/><Relationship Id="rId660" Type="http://schemas.openxmlformats.org/officeDocument/2006/relationships/hyperlink" Target="kodeks://link/d?nd=1200107569&amp;prevdoc=468217151&amp;r=894500001&amp;point=mark=000000000000000000000000000000000000000000000000008P00LQ" TargetMode="External"/><Relationship Id="rId898" Type="http://schemas.openxmlformats.org/officeDocument/2006/relationships/hyperlink" Target="kodeks://link/d?nd=499061809&amp;prevdoc=468203807&amp;r=894500001&amp;point=mark=000000000000000000000000000000000000000000000000008QM0M5" TargetMode="External"/><Relationship Id="rId1083" Type="http://schemas.openxmlformats.org/officeDocument/2006/relationships/hyperlink" Target="kodeks://link/d?nd=9027703&amp;prevdoc=886200283&amp;r=894500001&amp;point=mark=00000000000000000000000000000000000000000000000003LKMFIV" TargetMode="External"/><Relationship Id="rId106" Type="http://schemas.openxmlformats.org/officeDocument/2006/relationships/hyperlink" Target="kodeks://link/d?nd=9046058&amp;prevdoc=468231680&amp;r=894500001&amp;point=mark=000000000000000000000000000000000000000000000000007DI0K8" TargetMode="External"/><Relationship Id="rId313" Type="http://schemas.openxmlformats.org/officeDocument/2006/relationships/hyperlink" Target="kodeks://link/d?nd=9018211&amp;prevdoc=886200275&amp;r=894500001&amp;point=mark=0000000000000000000000000000000000000000000000000064U0IK" TargetMode="External"/><Relationship Id="rId758" Type="http://schemas.openxmlformats.org/officeDocument/2006/relationships/hyperlink" Target="kodeks://link/d?nd=420249913&amp;prevdoc=468203807&amp;r=894500001&amp;point=mark=000000000000000000000000000000000000000000000000007DO0KA" TargetMode="External"/><Relationship Id="rId965" Type="http://schemas.openxmlformats.org/officeDocument/2006/relationships/image" Target="media/image13.gif"/><Relationship Id="rId10" Type="http://schemas.openxmlformats.org/officeDocument/2006/relationships/hyperlink" Target="kodeks://link/d?nd=9046058&amp;prevdoc=886200224&amp;r=894500001&amp;point=mark=0000000000000000000000000000000000000000000000000064U0IK" TargetMode="External"/><Relationship Id="rId94" Type="http://schemas.openxmlformats.org/officeDocument/2006/relationships/hyperlink" Target="kodeks://link/d?nd=901919338&amp;prevdoc=468231677&amp;r=894500001&amp;point=mark=00000000000000000000000000000000000000000000000000A8G0NK" TargetMode="External"/><Relationship Id="rId397" Type="http://schemas.openxmlformats.org/officeDocument/2006/relationships/hyperlink" Target="kodeks://link/d?nd=9046058&amp;prevdoc=886200261&amp;r=894500001&amp;point=mark=00000000000000000000000000000000000000000000000000H02I2N" TargetMode="External"/><Relationship Id="rId520" Type="http://schemas.openxmlformats.org/officeDocument/2006/relationships/hyperlink" Target="kodeks://link/d?nd=902276657&amp;prevdoc=677003810&amp;r=894500001&amp;point=mark=000000000000000000000000000000000000000000000000008P00LQ" TargetMode="External"/><Relationship Id="rId618" Type="http://schemas.openxmlformats.org/officeDocument/2006/relationships/hyperlink" Target="kodeks://link/d?nd=901765778&amp;prevdoc=468217151&amp;r=894500001&amp;point=mark=000000000000000000000000000000000000000000000000006500IL" TargetMode="External"/><Relationship Id="rId825" Type="http://schemas.openxmlformats.org/officeDocument/2006/relationships/hyperlink" Target="kodeks://link/d?nd=901921798&amp;prevdoc=468203807&amp;r=894500001&amp;point=mark=0000000000000000000000000000000000000000000000000064U0IK" TargetMode="External"/><Relationship Id="rId257" Type="http://schemas.openxmlformats.org/officeDocument/2006/relationships/hyperlink" Target="kodeks://link/d?nd=1200030621&amp;prevdoc=886200242&amp;r=894500001" TargetMode="External"/><Relationship Id="rId464" Type="http://schemas.openxmlformats.org/officeDocument/2006/relationships/hyperlink" Target="kodeks://link/d?nd=902356403&amp;prevdoc=886200238&amp;r=894500001&amp;point=mark=0000000000000000000000000000000000000000000000000064U0IK" TargetMode="External"/><Relationship Id="rId1010" Type="http://schemas.openxmlformats.org/officeDocument/2006/relationships/hyperlink" Target="kodeks://link/d?nd=902344800&amp;prevdoc=468200124&amp;r=894500001&amp;point=mark=00000000000000000000000000000000000000000000000000A700N9" TargetMode="External"/><Relationship Id="rId1094" Type="http://schemas.openxmlformats.org/officeDocument/2006/relationships/hyperlink" Target="kodeks://link/d?nd=901808297&amp;prevdoc=886200283&amp;r=894500001&amp;point=mark=000000000000000000000000000000000000000000000000013M4CP6" TargetMode="External"/><Relationship Id="rId117" Type="http://schemas.openxmlformats.org/officeDocument/2006/relationships/hyperlink" Target="kodeks://link/d?nd=9003403&amp;prevdoc=677014349&amp;r=894500001&amp;point=mark=0000000000000000000000000000000000000000000000000064U0IK" TargetMode="External"/><Relationship Id="rId671" Type="http://schemas.openxmlformats.org/officeDocument/2006/relationships/hyperlink" Target="kodeks://link/d?nd=1200133801&amp;prevdoc=886200271&amp;r=894500001&amp;point=mark=12383RM3VVVPH80VJR6V43UJD1UP1DEAMT33VVVPH83LVBGLE0NKP2EI" TargetMode="External"/><Relationship Id="rId769" Type="http://schemas.openxmlformats.org/officeDocument/2006/relationships/hyperlink" Target="kodeks://link/d?nd=420249913&amp;prevdoc=468203807&amp;r=894500001&amp;point=mark=000000000000000000000000000000000000000000000000008Q60LV" TargetMode="External"/><Relationship Id="rId976" Type="http://schemas.openxmlformats.org/officeDocument/2006/relationships/hyperlink" Target="kodeks://link/d?nd=902344800&amp;prevdoc=468200124&amp;r=894500001&amp;point=mark=0000000000000000000000000000000000000000000000000064U0IK" TargetMode="External"/><Relationship Id="rId324" Type="http://schemas.openxmlformats.org/officeDocument/2006/relationships/hyperlink" Target="kodeks://link/d?nd=58804886&amp;prevdoc=886200275&amp;r=894500001&amp;point=mark=000000000000000000000000000000000000000000000000007DM0KA" TargetMode="External"/><Relationship Id="rId531" Type="http://schemas.openxmlformats.org/officeDocument/2006/relationships/hyperlink" Target="kodeks://link/d?nd=420371874&amp;prevdoc=677003071&amp;r=894500001&amp;point=mark=000000000000000000000000000000000000000000000000007DO0K9" TargetMode="External"/><Relationship Id="rId629" Type="http://schemas.openxmlformats.org/officeDocument/2006/relationships/hyperlink" Target="kodeks://link/d?nd=901811558&amp;prevdoc=468217151&amp;r=894500001&amp;point=mark=000000000000000000000000000000000000000000000000007DI0KA" TargetMode="External"/><Relationship Id="rId836" Type="http://schemas.openxmlformats.org/officeDocument/2006/relationships/hyperlink" Target="kodeks://link/d?nd=420347297&amp;prevdoc=468203807&amp;r=894500001&amp;point=mark=000000000000000000000000000000000000000000000000006560IO" TargetMode="External"/><Relationship Id="rId1021" Type="http://schemas.openxmlformats.org/officeDocument/2006/relationships/hyperlink" Target="kodeks://link/d?nd=901807667&amp;prevdoc=886200280&amp;r=894500001&amp;point=mark=00000000000000000000000000000000000000000000000000DFQ0QM" TargetMode="External"/><Relationship Id="rId903" Type="http://schemas.openxmlformats.org/officeDocument/2006/relationships/hyperlink" Target="kodeks://link/d?nd=902297525&amp;prevdoc=886200272&amp;r=894500001&amp;point=mark=000000000000000000000000000000000000000000000000006500IL" TargetMode="External"/><Relationship Id="rId32" Type="http://schemas.openxmlformats.org/officeDocument/2006/relationships/hyperlink" Target="kodeks://link/d?nd=420385056&amp;prevdoc=886200226&amp;r=894500001&amp;point=mark=000000000000000000000000000000000000000000000000007E60KG" TargetMode="External"/><Relationship Id="rId181" Type="http://schemas.openxmlformats.org/officeDocument/2006/relationships/hyperlink" Target="kodeks://link/d?nd=420383275&amp;prevdoc=677014349&amp;r=894500001&amp;point=mark=000000000000000000000000000000000000000000000000006540IN" TargetMode="External"/><Relationship Id="rId279" Type="http://schemas.openxmlformats.org/officeDocument/2006/relationships/hyperlink" Target="kodeks://link/d?nd=499061806&amp;prevdoc=886200252&amp;r=894500001&amp;point=mark=000000000000000000000000000000000000000000000000006540IN" TargetMode="External"/><Relationship Id="rId486" Type="http://schemas.openxmlformats.org/officeDocument/2006/relationships/hyperlink" Target="kodeks://link/d?nd=556173766&amp;prevdoc=677003062&amp;r=894500001" TargetMode="External"/><Relationship Id="rId693" Type="http://schemas.openxmlformats.org/officeDocument/2006/relationships/hyperlink" Target="kodeks://link/d?nd=9046058&amp;prevdoc=468203807&amp;r=894500001" TargetMode="External"/><Relationship Id="rId139" Type="http://schemas.openxmlformats.org/officeDocument/2006/relationships/hyperlink" Target="kodeks://link/d?nd=499058128&amp;prevdoc=677014349&amp;r=894500001&amp;point=mark=000000000000000000000000000000000000000000000000008OQ0LP" TargetMode="External"/><Relationship Id="rId346" Type="http://schemas.openxmlformats.org/officeDocument/2006/relationships/hyperlink" Target="kodeks://link/d?nd=499060049&amp;prevdoc=886200247&amp;r=894500001&amp;point=mark=000000000000000000000000000000000000000000000000008R00M8" TargetMode="External"/><Relationship Id="rId553" Type="http://schemas.openxmlformats.org/officeDocument/2006/relationships/hyperlink" Target="kodeks://link/d?nd=499058129&amp;prevdoc=886200234&amp;r=894500001" TargetMode="External"/><Relationship Id="rId760" Type="http://schemas.openxmlformats.org/officeDocument/2006/relationships/hyperlink" Target="kodeks://link/d?nd=420249913&amp;prevdoc=468203807&amp;r=894500001&amp;point=mark=000000000000000000000000000000000000000000000000008P20LQ" TargetMode="External"/><Relationship Id="rId998" Type="http://schemas.openxmlformats.org/officeDocument/2006/relationships/hyperlink" Target="kodeks://link/d?nd=677029186&amp;prevdoc=468200124&amp;r=894500001" TargetMode="External"/><Relationship Id="rId206" Type="http://schemas.openxmlformats.org/officeDocument/2006/relationships/hyperlink" Target="kodeks://link/d?nd=901811692&amp;prevdoc=886200243&amp;r=894500001&amp;point=mark=000000000000000000000000000000000000000000000000019OEO7D" TargetMode="External"/><Relationship Id="rId413" Type="http://schemas.openxmlformats.org/officeDocument/2006/relationships/hyperlink" Target="kodeks://link/d?nd=499029238&amp;prevdoc=468221734&amp;r=894500001&amp;point=mark=000000000000000000000000000000000000000000000000007DI0K7" TargetMode="External"/><Relationship Id="rId858" Type="http://schemas.openxmlformats.org/officeDocument/2006/relationships/hyperlink" Target="kodeks://link/d?nd=499011004&amp;prevdoc=468203807&amp;r=894500001&amp;point=mark=000000000000000000000000000000000000000000000000007DA0K6" TargetMode="External"/><Relationship Id="rId1043" Type="http://schemas.openxmlformats.org/officeDocument/2006/relationships/hyperlink" Target="kodeks://link/d?nd=9017477&amp;prevdoc=886200280&amp;r=894500001&amp;point=mark=00000000000000000000000000000000000000000000000000A9U0NO" TargetMode="External"/><Relationship Id="rId620" Type="http://schemas.openxmlformats.org/officeDocument/2006/relationships/hyperlink" Target="kodeks://link/d?nd=420383902&amp;prevdoc=468217151&amp;r=894500001&amp;point=mark=000000000000000000000000000000000000000000000000007DE0K8" TargetMode="External"/><Relationship Id="rId718" Type="http://schemas.openxmlformats.org/officeDocument/2006/relationships/hyperlink" Target="kodeks://link/d?nd=499002654&amp;prevdoc=468203807&amp;r=894500001&amp;point=mark=000000000000000000000000000000000000000000000000006580IP" TargetMode="External"/><Relationship Id="rId925" Type="http://schemas.openxmlformats.org/officeDocument/2006/relationships/hyperlink" Target="kodeks://link/d?nd=902297525&amp;prevdoc=677021533&amp;r=894500001&amp;point=mark=000000000000000000000000000000000000000000000000007EG0KJ" TargetMode="External"/><Relationship Id="rId54" Type="http://schemas.openxmlformats.org/officeDocument/2006/relationships/hyperlink" Target="kodeks://link/d?nd=1200031148&amp;prevdoc=886200227&amp;r=894500001" TargetMode="External"/><Relationship Id="rId270" Type="http://schemas.openxmlformats.org/officeDocument/2006/relationships/hyperlink" Target="kodeks://link/d?nd=499060053&amp;prevdoc=886200242&amp;r=894500001&amp;point=mark=000000000000000000000000000000000000000000000000006560IO" TargetMode="External"/><Relationship Id="rId130" Type="http://schemas.openxmlformats.org/officeDocument/2006/relationships/hyperlink" Target="kodeks://link/d?nd=901776953&amp;prevdoc=677014349&amp;r=894500001" TargetMode="External"/><Relationship Id="rId368" Type="http://schemas.openxmlformats.org/officeDocument/2006/relationships/hyperlink" Target="kodeks://link/d?nd=499038855&amp;prevdoc=677078998&amp;r=894500001&amp;point=mark=000000000000000000000000000000000000000000000000007DQ0KD" TargetMode="External"/><Relationship Id="rId575" Type="http://schemas.openxmlformats.org/officeDocument/2006/relationships/hyperlink" Target="kodeks://link/d?nd=420205065&amp;prevdoc=886200234&amp;r=894500001" TargetMode="External"/><Relationship Id="rId782" Type="http://schemas.openxmlformats.org/officeDocument/2006/relationships/hyperlink" Target="kodeks://link/d?nd=902381013&amp;prevdoc=468203807&amp;r=894500001" TargetMode="External"/><Relationship Id="rId228" Type="http://schemas.openxmlformats.org/officeDocument/2006/relationships/hyperlink" Target="kodeks://link/d?nd=542612138&amp;prevdoc=886200243&amp;r=894500001&amp;point=mark=000000000000000000000000000000000000000000000000006560IO" TargetMode="External"/><Relationship Id="rId435" Type="http://schemas.openxmlformats.org/officeDocument/2006/relationships/hyperlink" Target="kodeks://link/d?nd=901733237&amp;prevdoc=886200237&amp;r=894500001&amp;point=mark=000000000000000000000000000000000000000000000000006540IN" TargetMode="External"/><Relationship Id="rId642" Type="http://schemas.openxmlformats.org/officeDocument/2006/relationships/hyperlink" Target="kodeks://link/d?nd=902356368&amp;prevdoc=468217151&amp;r=894500001&amp;point=mark=000000000000000000000000000000000000000000000000007E40KC" TargetMode="External"/><Relationship Id="rId1065" Type="http://schemas.openxmlformats.org/officeDocument/2006/relationships/hyperlink" Target="kodeks://link/d?nd=9027703&amp;prevdoc=886200283&amp;r=894500001&amp;point=mark=000000000000000000000000000000000000000000000000002QG8DP" TargetMode="External"/><Relationship Id="rId502" Type="http://schemas.openxmlformats.org/officeDocument/2006/relationships/hyperlink" Target="kodeks://link/d?nd=902276657&amp;prevdoc=677003062&amp;r=894500001&amp;point=mark=0000000000000000000000000000000000000000000000000064U0IK" TargetMode="External"/><Relationship Id="rId947" Type="http://schemas.openxmlformats.org/officeDocument/2006/relationships/hyperlink" Target="kodeks://link/d?nd=1200112659&amp;prevdoc=468213508&amp;r=894500001&amp;point=mark=000000000000000000000000000000000000000000000000007E80KD" TargetMode="External"/><Relationship Id="rId76" Type="http://schemas.openxmlformats.org/officeDocument/2006/relationships/hyperlink" Target="kodeks://link/d?nd=901919338&amp;prevdoc=677012226&amp;r=894500001&amp;point=mark=00000000000000000000000000000000000000000000000000A8Q0NL" TargetMode="External"/><Relationship Id="rId807" Type="http://schemas.openxmlformats.org/officeDocument/2006/relationships/hyperlink" Target="kodeks://link/d?nd=499066482&amp;prevdoc=468203807&amp;r=8945000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A21B2-63BE-40B4-87AC-9C570A7D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174</Pages>
  <Words>90339</Words>
  <Characters>514934</Characters>
  <Application>Microsoft Office Word</Application>
  <DocSecurity>0</DocSecurity>
  <Lines>4291</Lines>
  <Paragraphs>1208</Paragraphs>
  <ScaleCrop>false</ScaleCrop>
  <HeadingPairs>
    <vt:vector size="2" baseType="variant">
      <vt:variant>
        <vt:lpstr>Название</vt:lpstr>
      </vt:variant>
      <vt:variant>
        <vt:i4>1</vt:i4>
      </vt:variant>
    </vt:vector>
  </HeadingPairs>
  <TitlesOfParts>
    <vt:vector size="1" baseType="lpstr">
      <vt:lpstr/>
    </vt:vector>
  </TitlesOfParts>
  <Company>ЗАО «ТюменьНИПИнефть»</Company>
  <LinksUpToDate>false</LinksUpToDate>
  <CharactersWithSpaces>604065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Худышкина Екатерина Владимировна</dc:creator>
  <cp:keywords/>
  <dc:description/>
  <cp:lastModifiedBy>Худышкина Екатерина Владимировна</cp:lastModifiedBy>
  <cp:revision>10</cp:revision>
  <cp:lastPrinted>2019-04-19T10:03:00Z</cp:lastPrinted>
  <dcterms:created xsi:type="dcterms:W3CDTF">2019-02-26T09:36:00Z</dcterms:created>
  <dcterms:modified xsi:type="dcterms:W3CDTF">2019-07-11T11:27:00Z</dcterms:modified>
</cp:coreProperties>
</file>